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E4" w:rsidRDefault="00E301E4" w:rsidP="00E301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 «Международная логистика»</w:t>
      </w:r>
    </w:p>
    <w:p w:rsidR="00E301E4" w:rsidRDefault="00E301E4" w:rsidP="007C5BFE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37681" w:rsidRDefault="00737681" w:rsidP="00737681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Pr="00267AA3">
        <w:rPr>
          <w:rFonts w:ascii="Times New Roman" w:hAnsi="Times New Roman" w:cs="Times New Roman"/>
          <w:b/>
          <w:bCs/>
          <w:noProof/>
          <w:sz w:val="24"/>
          <w:szCs w:val="24"/>
        </w:rPr>
        <w:t>Перечень вопросов к экзамену</w:t>
      </w:r>
    </w:p>
    <w:p w:rsidR="00737681" w:rsidRPr="00267AA3" w:rsidRDefault="00737681" w:rsidP="00737681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37681" w:rsidRPr="003E201F" w:rsidRDefault="00737681" w:rsidP="00737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 xml:space="preserve">1. </w:t>
      </w:r>
      <w:r w:rsidRPr="003E201F">
        <w:rPr>
          <w:rFonts w:ascii="Times New Roman" w:hAnsi="Times New Roman" w:cs="Times New Roman"/>
          <w:sz w:val="24"/>
          <w:szCs w:val="24"/>
        </w:rPr>
        <w:t>Предмет и методы международной логистики</w:t>
      </w:r>
    </w:p>
    <w:p w:rsidR="00737681" w:rsidRPr="003E201F" w:rsidRDefault="00737681" w:rsidP="00737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2.</w:t>
      </w:r>
      <w:r w:rsidRPr="003E201F">
        <w:rPr>
          <w:rFonts w:ascii="Times New Roman" w:hAnsi="Times New Roman" w:cs="Times New Roman"/>
          <w:sz w:val="24"/>
          <w:szCs w:val="24"/>
        </w:rPr>
        <w:tab/>
        <w:t>Глобализация мирового хозяйства как один из факторов возникновения международной логистики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3.</w:t>
      </w:r>
      <w:r w:rsidRPr="003E201F">
        <w:rPr>
          <w:rFonts w:ascii="Times New Roman" w:hAnsi="Times New Roman" w:cs="Times New Roman"/>
          <w:sz w:val="24"/>
          <w:szCs w:val="24"/>
        </w:rPr>
        <w:tab/>
        <w:t>Региональный фактор международной логистики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4.</w:t>
      </w:r>
      <w:r w:rsidRPr="003E201F">
        <w:rPr>
          <w:rFonts w:ascii="Times New Roman" w:hAnsi="Times New Roman" w:cs="Times New Roman"/>
          <w:sz w:val="24"/>
          <w:szCs w:val="24"/>
        </w:rPr>
        <w:tab/>
        <w:t>Конкуренция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5.</w:t>
      </w:r>
      <w:r w:rsidRPr="003E201F">
        <w:rPr>
          <w:rFonts w:ascii="Times New Roman" w:hAnsi="Times New Roman" w:cs="Times New Roman"/>
          <w:sz w:val="24"/>
          <w:szCs w:val="24"/>
        </w:rPr>
        <w:tab/>
        <w:t>Факторы внедрения международной логистики в деятельность предприятий, работающих на внешнем рынке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6.</w:t>
      </w:r>
      <w:r w:rsidRPr="003E201F">
        <w:rPr>
          <w:rFonts w:ascii="Times New Roman" w:hAnsi="Times New Roman" w:cs="Times New Roman"/>
          <w:sz w:val="24"/>
          <w:szCs w:val="24"/>
        </w:rPr>
        <w:tab/>
        <w:t>Проблемы международной логистики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7.</w:t>
      </w:r>
      <w:r w:rsidRPr="003E201F">
        <w:rPr>
          <w:rFonts w:ascii="Times New Roman" w:hAnsi="Times New Roman" w:cs="Times New Roman"/>
          <w:sz w:val="24"/>
          <w:szCs w:val="24"/>
        </w:rPr>
        <w:tab/>
        <w:t>Способы реализации международных логистических стратегий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8.</w:t>
      </w:r>
      <w:r w:rsidRPr="003E201F">
        <w:rPr>
          <w:rFonts w:ascii="Times New Roman" w:hAnsi="Times New Roman" w:cs="Times New Roman"/>
          <w:sz w:val="24"/>
          <w:szCs w:val="24"/>
        </w:rPr>
        <w:tab/>
        <w:t>Основные виды международных экономических интеграционных объединений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9.</w:t>
      </w:r>
      <w:r w:rsidRPr="003E201F">
        <w:rPr>
          <w:rFonts w:ascii="Times New Roman" w:hAnsi="Times New Roman" w:cs="Times New Roman"/>
          <w:sz w:val="24"/>
          <w:szCs w:val="24"/>
        </w:rPr>
        <w:tab/>
        <w:t>Международное сотрудничество предприятий в рамках стратегических альянсов, картелей и консорциумов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10.</w:t>
      </w:r>
      <w:r w:rsidRPr="003E201F">
        <w:rPr>
          <w:rFonts w:ascii="Times New Roman" w:hAnsi="Times New Roman" w:cs="Times New Roman"/>
          <w:sz w:val="24"/>
          <w:szCs w:val="24"/>
        </w:rPr>
        <w:tab/>
        <w:t>Понятие открытой логистической системы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11.</w:t>
      </w:r>
      <w:r w:rsidRPr="003E201F">
        <w:rPr>
          <w:rFonts w:ascii="Times New Roman" w:hAnsi="Times New Roman" w:cs="Times New Roman"/>
          <w:sz w:val="24"/>
          <w:szCs w:val="24"/>
        </w:rPr>
        <w:tab/>
        <w:t>Глобальные и локальные решения в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12.</w:t>
      </w:r>
      <w:r w:rsidRPr="003E201F">
        <w:rPr>
          <w:rFonts w:ascii="Times New Roman" w:hAnsi="Times New Roman" w:cs="Times New Roman"/>
          <w:sz w:val="24"/>
          <w:szCs w:val="24"/>
        </w:rPr>
        <w:tab/>
        <w:t>Виртуальная корпорация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13.</w:t>
      </w:r>
      <w:r w:rsidRPr="003E201F">
        <w:rPr>
          <w:rFonts w:ascii="Times New Roman" w:hAnsi="Times New Roman" w:cs="Times New Roman"/>
          <w:sz w:val="24"/>
          <w:szCs w:val="24"/>
        </w:rPr>
        <w:tab/>
        <w:t>Методы анализа бизнес-процессов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14.</w:t>
      </w:r>
      <w:r w:rsidRPr="003E201F">
        <w:rPr>
          <w:rFonts w:ascii="Times New Roman" w:hAnsi="Times New Roman" w:cs="Times New Roman"/>
          <w:sz w:val="24"/>
          <w:szCs w:val="24"/>
        </w:rPr>
        <w:tab/>
        <w:t>Метод системы сбалансированных показателей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15.</w:t>
      </w:r>
      <w:r w:rsidRPr="003E201F">
        <w:rPr>
          <w:rFonts w:ascii="Times New Roman" w:hAnsi="Times New Roman" w:cs="Times New Roman"/>
          <w:sz w:val="24"/>
          <w:szCs w:val="24"/>
        </w:rPr>
        <w:tab/>
        <w:t>Процесс управления логистикой в международном масштабе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16.</w:t>
      </w:r>
      <w:r w:rsidRPr="003E201F">
        <w:rPr>
          <w:rFonts w:ascii="Times New Roman" w:hAnsi="Times New Roman" w:cs="Times New Roman"/>
          <w:sz w:val="24"/>
          <w:szCs w:val="24"/>
        </w:rPr>
        <w:tab/>
        <w:t>Основные формы внешнеэкономической деятельности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17.</w:t>
      </w:r>
      <w:r w:rsidRPr="003E201F">
        <w:rPr>
          <w:rFonts w:ascii="Times New Roman" w:hAnsi="Times New Roman" w:cs="Times New Roman"/>
          <w:sz w:val="24"/>
          <w:szCs w:val="24"/>
        </w:rPr>
        <w:tab/>
        <w:t>Процесс управления международной логистикой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18.</w:t>
      </w:r>
      <w:r w:rsidRPr="003E201F">
        <w:rPr>
          <w:rFonts w:ascii="Times New Roman" w:hAnsi="Times New Roman" w:cs="Times New Roman"/>
          <w:sz w:val="24"/>
          <w:szCs w:val="24"/>
        </w:rPr>
        <w:tab/>
        <w:t>Виды логистических посредников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19.</w:t>
      </w:r>
      <w:r w:rsidRPr="003E201F">
        <w:rPr>
          <w:rFonts w:ascii="Times New Roman" w:hAnsi="Times New Roman" w:cs="Times New Roman"/>
          <w:sz w:val="24"/>
          <w:szCs w:val="24"/>
        </w:rPr>
        <w:tab/>
        <w:t>Сущность и роль цепи поставок. Управление цепью поставок. Интегрированная цепь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20.</w:t>
      </w:r>
      <w:r w:rsidRPr="003E201F">
        <w:rPr>
          <w:rFonts w:ascii="Times New Roman" w:hAnsi="Times New Roman" w:cs="Times New Roman"/>
          <w:sz w:val="24"/>
          <w:szCs w:val="24"/>
        </w:rPr>
        <w:tab/>
        <w:t>Система формирования ценности в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21.</w:t>
      </w:r>
      <w:r w:rsidRPr="003E201F">
        <w:rPr>
          <w:rFonts w:ascii="Times New Roman" w:hAnsi="Times New Roman" w:cs="Times New Roman"/>
          <w:sz w:val="24"/>
          <w:szCs w:val="24"/>
        </w:rPr>
        <w:tab/>
        <w:t>Особенности формирования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22.</w:t>
      </w:r>
      <w:r w:rsidRPr="003E201F">
        <w:rPr>
          <w:rFonts w:ascii="Times New Roman" w:hAnsi="Times New Roman" w:cs="Times New Roman"/>
          <w:sz w:val="24"/>
          <w:szCs w:val="24"/>
        </w:rPr>
        <w:tab/>
        <w:t>Понятия процесса и бизнес-процесса и процедура его документирования в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23.</w:t>
      </w:r>
      <w:r w:rsidRPr="003E201F">
        <w:rPr>
          <w:rFonts w:ascii="Times New Roman" w:hAnsi="Times New Roman" w:cs="Times New Roman"/>
          <w:sz w:val="24"/>
          <w:szCs w:val="24"/>
        </w:rPr>
        <w:tab/>
        <w:t>Влияние окружения на международную цепь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24.</w:t>
      </w:r>
      <w:r w:rsidRPr="003E201F">
        <w:rPr>
          <w:rFonts w:ascii="Times New Roman" w:hAnsi="Times New Roman" w:cs="Times New Roman"/>
          <w:sz w:val="24"/>
          <w:szCs w:val="24"/>
        </w:rPr>
        <w:tab/>
        <w:t>Критерии эффективного функционирования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25.</w:t>
      </w:r>
      <w:r w:rsidRPr="003E201F">
        <w:rPr>
          <w:rFonts w:ascii="Times New Roman" w:hAnsi="Times New Roman" w:cs="Times New Roman"/>
          <w:sz w:val="24"/>
          <w:szCs w:val="24"/>
        </w:rPr>
        <w:tab/>
        <w:t>Доверительные отношения между партнерами как важнейший атрибут взаимосвязей в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26.</w:t>
      </w:r>
      <w:r w:rsidRPr="003E201F">
        <w:rPr>
          <w:rFonts w:ascii="Times New Roman" w:hAnsi="Times New Roman" w:cs="Times New Roman"/>
          <w:sz w:val="24"/>
          <w:szCs w:val="24"/>
        </w:rPr>
        <w:tab/>
        <w:t>Проблемы управления отношениями в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27.</w:t>
      </w:r>
      <w:r w:rsidRPr="003E201F">
        <w:rPr>
          <w:rFonts w:ascii="Times New Roman" w:hAnsi="Times New Roman" w:cs="Times New Roman"/>
          <w:sz w:val="24"/>
          <w:szCs w:val="24"/>
        </w:rPr>
        <w:tab/>
        <w:t>Оптимизация потоков в международной цепи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28.</w:t>
      </w:r>
      <w:r w:rsidRPr="003E201F">
        <w:rPr>
          <w:rFonts w:ascii="Times New Roman" w:hAnsi="Times New Roman" w:cs="Times New Roman"/>
          <w:sz w:val="24"/>
          <w:szCs w:val="24"/>
        </w:rPr>
        <w:tab/>
        <w:t>Понятие инфраструктуры. Компоненты инфраструктуры международной логистики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29.</w:t>
      </w:r>
      <w:r w:rsidRPr="003E201F">
        <w:rPr>
          <w:rFonts w:ascii="Times New Roman" w:hAnsi="Times New Roman" w:cs="Times New Roman"/>
          <w:sz w:val="24"/>
          <w:szCs w:val="24"/>
        </w:rPr>
        <w:tab/>
        <w:t>Международная транспортная инфраструктура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30.</w:t>
      </w:r>
      <w:r w:rsidRPr="003E201F">
        <w:rPr>
          <w:rFonts w:ascii="Times New Roman" w:hAnsi="Times New Roman" w:cs="Times New Roman"/>
          <w:sz w:val="24"/>
          <w:szCs w:val="24"/>
        </w:rPr>
        <w:tab/>
        <w:t>Международная инфраструктура железнодорожного транспорта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31.</w:t>
      </w:r>
      <w:r w:rsidRPr="003E201F">
        <w:rPr>
          <w:rFonts w:ascii="Times New Roman" w:hAnsi="Times New Roman" w:cs="Times New Roman"/>
          <w:sz w:val="24"/>
          <w:szCs w:val="24"/>
        </w:rPr>
        <w:tab/>
        <w:t>Международная инфраструктура автомобильного транспорта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32.</w:t>
      </w:r>
      <w:r w:rsidRPr="003E201F">
        <w:rPr>
          <w:rFonts w:ascii="Times New Roman" w:hAnsi="Times New Roman" w:cs="Times New Roman"/>
          <w:sz w:val="24"/>
          <w:szCs w:val="24"/>
        </w:rPr>
        <w:tab/>
        <w:t>Международная инфраструктура морского, водного межконтинентального, авиационного (воздушного) и трубопроводного транспорта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33.</w:t>
      </w:r>
      <w:r w:rsidRPr="003E201F">
        <w:rPr>
          <w:rFonts w:ascii="Times New Roman" w:hAnsi="Times New Roman" w:cs="Times New Roman"/>
          <w:sz w:val="24"/>
          <w:szCs w:val="24"/>
        </w:rPr>
        <w:tab/>
        <w:t>Понятие логистического центра. Схема классического логистического центра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34.</w:t>
      </w:r>
      <w:r w:rsidRPr="003E201F">
        <w:rPr>
          <w:rFonts w:ascii="Times New Roman" w:hAnsi="Times New Roman" w:cs="Times New Roman"/>
          <w:sz w:val="24"/>
          <w:szCs w:val="24"/>
        </w:rPr>
        <w:tab/>
        <w:t>Классификация логистических центров, их структура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lastRenderedPageBreak/>
        <w:t>35.</w:t>
      </w:r>
      <w:r w:rsidRPr="003E201F">
        <w:rPr>
          <w:rFonts w:ascii="Times New Roman" w:hAnsi="Times New Roman" w:cs="Times New Roman"/>
          <w:sz w:val="24"/>
          <w:szCs w:val="24"/>
        </w:rPr>
        <w:tab/>
        <w:t>Организации, действующие на арендованных у логистического центра площадях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36.</w:t>
      </w:r>
      <w:r w:rsidRPr="003E201F">
        <w:rPr>
          <w:rFonts w:ascii="Times New Roman" w:hAnsi="Times New Roman" w:cs="Times New Roman"/>
          <w:sz w:val="24"/>
          <w:szCs w:val="24"/>
        </w:rPr>
        <w:tab/>
        <w:t>Развитие логистического сервиса как важнейшее условие роста экономики страны. Схема информационных потоков в региональной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37.</w:t>
      </w:r>
      <w:r w:rsidRPr="003E201F">
        <w:rPr>
          <w:rFonts w:ascii="Times New Roman" w:hAnsi="Times New Roman" w:cs="Times New Roman"/>
          <w:sz w:val="24"/>
          <w:szCs w:val="24"/>
        </w:rPr>
        <w:tab/>
        <w:t>Меры стандартизации экспортных и импортных сделок. Единообразные правила общего характера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38.</w:t>
      </w:r>
      <w:r w:rsidRPr="003E201F">
        <w:rPr>
          <w:rFonts w:ascii="Times New Roman" w:hAnsi="Times New Roman" w:cs="Times New Roman"/>
          <w:sz w:val="24"/>
          <w:szCs w:val="24"/>
        </w:rPr>
        <w:tab/>
        <w:t>Меры стандартизации экспортных и импортных сделок. Типовые (стандартные) проформы договоров, применяемые к отдельным видам ме6ждународных сделок. Общие условия торговых сделок, разрабатываемые индивидуальными экспортерами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39.</w:t>
      </w:r>
      <w:r w:rsidRPr="003E201F">
        <w:rPr>
          <w:rFonts w:ascii="Times New Roman" w:hAnsi="Times New Roman" w:cs="Times New Roman"/>
          <w:sz w:val="24"/>
          <w:szCs w:val="24"/>
        </w:rPr>
        <w:tab/>
        <w:t>Правовое регулирование международных перевозок. Международные организации, воздействующие на морские перевозки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40.</w:t>
      </w:r>
      <w:r w:rsidRPr="003E201F">
        <w:rPr>
          <w:rFonts w:ascii="Times New Roman" w:hAnsi="Times New Roman" w:cs="Times New Roman"/>
          <w:sz w:val="24"/>
          <w:szCs w:val="24"/>
        </w:rPr>
        <w:tab/>
        <w:t>Правовое регулирование международных перевозок. Основные международные правовые акты, регламентирующие организацию международных морских перевозок и взаимоотношения участников морской перевозки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41.</w:t>
      </w:r>
      <w:r w:rsidRPr="003E201F">
        <w:rPr>
          <w:rFonts w:ascii="Times New Roman" w:hAnsi="Times New Roman" w:cs="Times New Roman"/>
          <w:sz w:val="24"/>
          <w:szCs w:val="24"/>
        </w:rPr>
        <w:tab/>
        <w:t>Развитие автомобильного транспорта и международных автомобильных перевозок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42.</w:t>
      </w:r>
      <w:r w:rsidRPr="003E201F">
        <w:rPr>
          <w:rFonts w:ascii="Times New Roman" w:hAnsi="Times New Roman" w:cs="Times New Roman"/>
          <w:sz w:val="24"/>
          <w:szCs w:val="24"/>
        </w:rPr>
        <w:tab/>
        <w:t>Сущность договора международной купли-продажи. Виды договоров купли-продажи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43.</w:t>
      </w:r>
      <w:r w:rsidRPr="003E201F">
        <w:rPr>
          <w:rFonts w:ascii="Times New Roman" w:hAnsi="Times New Roman" w:cs="Times New Roman"/>
          <w:sz w:val="24"/>
          <w:szCs w:val="24"/>
        </w:rPr>
        <w:tab/>
        <w:t>Порядок заключения внешнеторгового договора (контракта)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44.</w:t>
      </w:r>
      <w:r w:rsidRPr="003E201F">
        <w:rPr>
          <w:rFonts w:ascii="Times New Roman" w:hAnsi="Times New Roman" w:cs="Times New Roman"/>
          <w:sz w:val="24"/>
          <w:szCs w:val="24"/>
        </w:rPr>
        <w:tab/>
        <w:t>Структура и содержание внешнеторгового договора купли-продажи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45.</w:t>
      </w:r>
      <w:r w:rsidRPr="003E201F">
        <w:rPr>
          <w:rFonts w:ascii="Times New Roman" w:hAnsi="Times New Roman" w:cs="Times New Roman"/>
          <w:sz w:val="24"/>
          <w:szCs w:val="24"/>
        </w:rPr>
        <w:tab/>
        <w:t>Договор международной перевозки грузов. Правовое регулирование международных перевозок железнодорожным транспортом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46.</w:t>
      </w:r>
      <w:r w:rsidRPr="003E201F">
        <w:rPr>
          <w:rFonts w:ascii="Times New Roman" w:hAnsi="Times New Roman" w:cs="Times New Roman"/>
          <w:sz w:val="24"/>
          <w:szCs w:val="24"/>
        </w:rPr>
        <w:tab/>
        <w:t>Договор международной перевозки грузов. Правовое регулирование международных перевозок автомобильным транспортом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47.</w:t>
      </w:r>
      <w:r w:rsidRPr="003E201F">
        <w:rPr>
          <w:rFonts w:ascii="Times New Roman" w:hAnsi="Times New Roman" w:cs="Times New Roman"/>
          <w:sz w:val="24"/>
          <w:szCs w:val="24"/>
        </w:rPr>
        <w:tab/>
        <w:t>Договор международной перевозки грузов. Правовое регулирование международных перевозок авиационным транспортом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48.</w:t>
      </w:r>
      <w:r w:rsidRPr="003E201F">
        <w:rPr>
          <w:rFonts w:ascii="Times New Roman" w:hAnsi="Times New Roman" w:cs="Times New Roman"/>
          <w:sz w:val="24"/>
          <w:szCs w:val="24"/>
        </w:rPr>
        <w:tab/>
        <w:t>Договор международной перевозки грузов. Правовое регулирование международных перевозок морским транспортом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49.</w:t>
      </w:r>
      <w:r w:rsidRPr="003E201F">
        <w:rPr>
          <w:rFonts w:ascii="Times New Roman" w:hAnsi="Times New Roman" w:cs="Times New Roman"/>
          <w:sz w:val="24"/>
          <w:szCs w:val="24"/>
        </w:rPr>
        <w:tab/>
        <w:t>Система описания и кодирования товара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50.</w:t>
      </w:r>
      <w:r w:rsidRPr="003E201F">
        <w:rPr>
          <w:rFonts w:ascii="Times New Roman" w:hAnsi="Times New Roman" w:cs="Times New Roman"/>
          <w:sz w:val="24"/>
          <w:szCs w:val="24"/>
        </w:rPr>
        <w:tab/>
        <w:t>Критерии определения происхождения товара в международной логистической деятельности. Товары, однозначно происходящие из определенной страны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51.</w:t>
      </w:r>
      <w:r w:rsidRPr="003E201F">
        <w:rPr>
          <w:rFonts w:ascii="Times New Roman" w:hAnsi="Times New Roman" w:cs="Times New Roman"/>
          <w:sz w:val="24"/>
          <w:szCs w:val="24"/>
        </w:rPr>
        <w:tab/>
        <w:t>Критерии определения происхождения товара в международной логистической деятельности. Товары, считающиеся не происходящими из данной страны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52.</w:t>
      </w:r>
      <w:r w:rsidRPr="003E201F">
        <w:rPr>
          <w:rFonts w:ascii="Times New Roman" w:hAnsi="Times New Roman" w:cs="Times New Roman"/>
          <w:sz w:val="24"/>
          <w:szCs w:val="24"/>
        </w:rPr>
        <w:tab/>
        <w:t>Понятие таможенной процедуры. Виды таможенных процедур, действующих в Евразийском экономическом союзе и их краткая характеристика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53.</w:t>
      </w:r>
      <w:r w:rsidRPr="003E201F">
        <w:rPr>
          <w:rFonts w:ascii="Times New Roman" w:hAnsi="Times New Roman" w:cs="Times New Roman"/>
          <w:sz w:val="24"/>
          <w:szCs w:val="24"/>
        </w:rPr>
        <w:tab/>
      </w:r>
      <w:r w:rsidRPr="003E201F">
        <w:rPr>
          <w:rFonts w:ascii="Times New Roman" w:hAnsi="Times New Roman" w:cs="Times New Roman"/>
          <w:sz w:val="24"/>
          <w:szCs w:val="24"/>
        </w:rPr>
        <w:tab/>
        <w:t>Роль информационных технологий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</w:t>
      </w:r>
      <w:r w:rsidRPr="00E82BF7">
        <w:rPr>
          <w:rFonts w:ascii="Times New Roman" w:hAnsi="Times New Roman" w:cs="Times New Roman"/>
          <w:sz w:val="24"/>
          <w:szCs w:val="24"/>
        </w:rPr>
        <w:t>4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Способы кодирования информации в международной логистике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</w:t>
      </w:r>
      <w:r w:rsidRPr="00E82BF7">
        <w:rPr>
          <w:rFonts w:ascii="Times New Roman" w:hAnsi="Times New Roman" w:cs="Times New Roman"/>
          <w:sz w:val="24"/>
          <w:szCs w:val="24"/>
        </w:rPr>
        <w:t>5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Электронная коммерция в международной логистике: сущность и разновидности электронной коммерции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</w:t>
      </w:r>
      <w:r w:rsidRPr="00E82BF7">
        <w:rPr>
          <w:rFonts w:ascii="Times New Roman" w:hAnsi="Times New Roman" w:cs="Times New Roman"/>
          <w:sz w:val="24"/>
          <w:szCs w:val="24"/>
        </w:rPr>
        <w:t>6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Достоинства электронной коммерции с позиции покупателя и продавца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5</w:t>
      </w:r>
      <w:r w:rsidRPr="00E82BF7">
        <w:rPr>
          <w:rFonts w:ascii="Times New Roman" w:hAnsi="Times New Roman" w:cs="Times New Roman"/>
          <w:sz w:val="24"/>
          <w:szCs w:val="24"/>
        </w:rPr>
        <w:t>7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Электронная торговая площадка: сущность, разновидности, преимущества, типы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>56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 xml:space="preserve">Сущность геоинформационной системы. Основные задачи, решаемые с привлечением потенциала </w:t>
      </w:r>
      <w:proofErr w:type="spellStart"/>
      <w:r w:rsidRPr="003E201F">
        <w:rPr>
          <w:rFonts w:ascii="Times New Roman" w:hAnsi="Times New Roman" w:cs="Times New Roman"/>
          <w:sz w:val="24"/>
          <w:szCs w:val="24"/>
        </w:rPr>
        <w:t>геоинфорационной</w:t>
      </w:r>
      <w:proofErr w:type="spellEnd"/>
      <w:r w:rsidRPr="003E201F">
        <w:rPr>
          <w:rFonts w:ascii="Times New Roman" w:hAnsi="Times New Roman" w:cs="Times New Roman"/>
          <w:sz w:val="24"/>
          <w:szCs w:val="24"/>
        </w:rPr>
        <w:t xml:space="preserve"> системы. Разновидности геоинформационных систем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>59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Функции, выполняемые с помощью геоинформационных систем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63.</w:t>
      </w:r>
      <w:r w:rsidRPr="003E201F">
        <w:rPr>
          <w:rFonts w:ascii="Times New Roman" w:hAnsi="Times New Roman" w:cs="Times New Roman"/>
          <w:sz w:val="24"/>
          <w:szCs w:val="24"/>
        </w:rPr>
        <w:tab/>
        <w:t>Проблема рисков и причины их возникновения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E82BF7">
        <w:rPr>
          <w:rFonts w:ascii="Times New Roman" w:hAnsi="Times New Roman" w:cs="Times New Roman"/>
          <w:sz w:val="24"/>
          <w:szCs w:val="24"/>
        </w:rPr>
        <w:t>0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Риск-менеджмент в международной логистической деятельности и этапы ее реализации на предприятии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</w:t>
      </w:r>
      <w:r w:rsidRPr="00E82BF7">
        <w:rPr>
          <w:rFonts w:ascii="Times New Roman" w:hAnsi="Times New Roman" w:cs="Times New Roman"/>
          <w:sz w:val="24"/>
          <w:szCs w:val="24"/>
        </w:rPr>
        <w:t>1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201F">
        <w:rPr>
          <w:rFonts w:ascii="Times New Roman" w:hAnsi="Times New Roman" w:cs="Times New Roman"/>
          <w:sz w:val="24"/>
          <w:szCs w:val="24"/>
        </w:rPr>
        <w:t>Страновые</w:t>
      </w:r>
      <w:proofErr w:type="spellEnd"/>
      <w:r w:rsidRPr="003E201F">
        <w:rPr>
          <w:rFonts w:ascii="Times New Roman" w:hAnsi="Times New Roman" w:cs="Times New Roman"/>
          <w:sz w:val="24"/>
          <w:szCs w:val="24"/>
        </w:rPr>
        <w:t xml:space="preserve"> риски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</w:t>
      </w:r>
      <w:r w:rsidRPr="00E82BF7">
        <w:rPr>
          <w:rFonts w:ascii="Times New Roman" w:hAnsi="Times New Roman" w:cs="Times New Roman"/>
          <w:sz w:val="24"/>
          <w:szCs w:val="24"/>
        </w:rPr>
        <w:t>2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Риск выбора и надежности партнера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</w:t>
      </w:r>
      <w:r w:rsidRPr="00E82BF7">
        <w:rPr>
          <w:rFonts w:ascii="Times New Roman" w:hAnsi="Times New Roman" w:cs="Times New Roman"/>
          <w:sz w:val="24"/>
          <w:szCs w:val="24"/>
        </w:rPr>
        <w:t>3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Маркетинговые риски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</w:t>
      </w:r>
      <w:r w:rsidRPr="00E82BF7">
        <w:rPr>
          <w:rFonts w:ascii="Times New Roman" w:hAnsi="Times New Roman" w:cs="Times New Roman"/>
          <w:sz w:val="24"/>
          <w:szCs w:val="24"/>
        </w:rPr>
        <w:t>4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Транспортные риски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6</w:t>
      </w:r>
      <w:r w:rsidRPr="00E82BF7">
        <w:rPr>
          <w:rFonts w:ascii="Times New Roman" w:hAnsi="Times New Roman" w:cs="Times New Roman"/>
          <w:sz w:val="24"/>
          <w:szCs w:val="24"/>
        </w:rPr>
        <w:t>5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Риски, связанные с основными положениями внешнеэкономического договора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>66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Риски реализации товаров в международной логистической деятельности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>67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Риски, связанные с процессом таможенного оформления товаров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F7">
        <w:rPr>
          <w:rFonts w:ascii="Times New Roman" w:hAnsi="Times New Roman" w:cs="Times New Roman"/>
          <w:sz w:val="24"/>
          <w:szCs w:val="24"/>
        </w:rPr>
        <w:t>68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Определение профиля риска в международных цепях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7</w:t>
      </w:r>
      <w:r w:rsidRPr="00E82BF7">
        <w:rPr>
          <w:rFonts w:ascii="Times New Roman" w:hAnsi="Times New Roman" w:cs="Times New Roman"/>
          <w:sz w:val="24"/>
          <w:szCs w:val="24"/>
        </w:rPr>
        <w:t>69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Стратегия управления риском в международных цепях поставок</w:t>
      </w:r>
    </w:p>
    <w:p w:rsidR="00737681" w:rsidRPr="003E201F" w:rsidRDefault="00737681" w:rsidP="00737681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01F">
        <w:rPr>
          <w:rFonts w:ascii="Times New Roman" w:hAnsi="Times New Roman" w:cs="Times New Roman"/>
          <w:sz w:val="24"/>
          <w:szCs w:val="24"/>
        </w:rPr>
        <w:t>7</w:t>
      </w:r>
      <w:r w:rsidRPr="00E82BF7">
        <w:rPr>
          <w:rFonts w:ascii="Times New Roman" w:hAnsi="Times New Roman" w:cs="Times New Roman"/>
          <w:sz w:val="24"/>
          <w:szCs w:val="24"/>
        </w:rPr>
        <w:t>0</w:t>
      </w:r>
      <w:r w:rsidRPr="003E201F">
        <w:rPr>
          <w:rFonts w:ascii="Times New Roman" w:hAnsi="Times New Roman" w:cs="Times New Roman"/>
          <w:sz w:val="24"/>
          <w:szCs w:val="24"/>
        </w:rPr>
        <w:t>.</w:t>
      </w:r>
      <w:r w:rsidRPr="003E201F">
        <w:rPr>
          <w:rFonts w:ascii="Times New Roman" w:hAnsi="Times New Roman" w:cs="Times New Roman"/>
          <w:sz w:val="24"/>
          <w:szCs w:val="24"/>
        </w:rPr>
        <w:tab/>
        <w:t>Этапы процесса управления рисками в международных цепях поставок</w:t>
      </w:r>
    </w:p>
    <w:p w:rsidR="00737681" w:rsidRDefault="00737681" w:rsidP="00737681">
      <w:pPr>
        <w:spacing w:after="20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:rsidR="007C5BFE" w:rsidRPr="00267AA3" w:rsidRDefault="00E301E4" w:rsidP="007C5BFE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Примерный </w:t>
      </w:r>
      <w:r w:rsidR="007376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Перечень тестовых вопросов для самостоятельных работ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BA">
        <w:rPr>
          <w:rFonts w:ascii="Times New Roman" w:hAnsi="Times New Roman" w:cs="Times New Roman"/>
          <w:b/>
          <w:bCs/>
          <w:sz w:val="24"/>
          <w:szCs w:val="24"/>
        </w:rPr>
        <w:t>1. Понятие «Логистика» представляет собой: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275BA">
        <w:rPr>
          <w:rFonts w:ascii="Times New Roman" w:hAnsi="Times New Roman" w:cs="Times New Roman"/>
          <w:sz w:val="24"/>
          <w:szCs w:val="24"/>
        </w:rPr>
        <w:t xml:space="preserve">) междисциплинарное научное направление, включающее </w:t>
      </w:r>
      <w:r>
        <w:rPr>
          <w:rFonts w:ascii="Times New Roman" w:hAnsi="Times New Roman" w:cs="Times New Roman"/>
          <w:sz w:val="24"/>
          <w:szCs w:val="24"/>
        </w:rPr>
        <w:t>теорию</w:t>
      </w:r>
      <w:r w:rsidRPr="005275BA">
        <w:rPr>
          <w:rFonts w:ascii="Times New Roman" w:hAnsi="Times New Roman" w:cs="Times New Roman"/>
          <w:sz w:val="24"/>
          <w:szCs w:val="24"/>
        </w:rPr>
        <w:t xml:space="preserve"> и практику управления материальными потоками;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275BA">
        <w:rPr>
          <w:rFonts w:ascii="Times New Roman" w:hAnsi="Times New Roman" w:cs="Times New Roman"/>
          <w:sz w:val="24"/>
          <w:szCs w:val="24"/>
        </w:rPr>
        <w:t xml:space="preserve">) направление хозяйственной деятельности, которое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5275BA">
        <w:rPr>
          <w:rFonts w:ascii="Times New Roman" w:hAnsi="Times New Roman" w:cs="Times New Roman"/>
          <w:sz w:val="24"/>
          <w:szCs w:val="24"/>
        </w:rPr>
        <w:t xml:space="preserve"> в управлении материальными потоками;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275BA">
        <w:rPr>
          <w:rFonts w:ascii="Times New Roman" w:hAnsi="Times New Roman" w:cs="Times New Roman"/>
          <w:sz w:val="24"/>
          <w:szCs w:val="24"/>
        </w:rPr>
        <w:t xml:space="preserve">) наука о планировании, контроле и управлении транспортированием, складированием и другими материальными и </w:t>
      </w:r>
      <w:r>
        <w:rPr>
          <w:rFonts w:ascii="Times New Roman" w:hAnsi="Times New Roman" w:cs="Times New Roman"/>
          <w:sz w:val="24"/>
          <w:szCs w:val="24"/>
        </w:rPr>
        <w:t>нематериальными</w:t>
      </w:r>
      <w:r w:rsidRPr="005275BA">
        <w:rPr>
          <w:rFonts w:ascii="Times New Roman" w:hAnsi="Times New Roman" w:cs="Times New Roman"/>
          <w:sz w:val="24"/>
          <w:szCs w:val="24"/>
        </w:rPr>
        <w:t xml:space="preserve"> операциями, совершаемыми в процессе доведения сырья и материалов до производственного предприятия, внутризаводской 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BA">
        <w:rPr>
          <w:rFonts w:ascii="Times New Roman" w:hAnsi="Times New Roman" w:cs="Times New Roman"/>
          <w:sz w:val="24"/>
          <w:szCs w:val="24"/>
        </w:rPr>
        <w:t xml:space="preserve">переработки сырья, материалов и полуфабрикатов, доведения готовой </w:t>
      </w:r>
      <w:r>
        <w:rPr>
          <w:rFonts w:ascii="Times New Roman" w:hAnsi="Times New Roman" w:cs="Times New Roman"/>
          <w:sz w:val="24"/>
          <w:szCs w:val="24"/>
        </w:rPr>
        <w:t>продукции</w:t>
      </w:r>
      <w:r w:rsidRPr="005275BA">
        <w:rPr>
          <w:rFonts w:ascii="Times New Roman" w:hAnsi="Times New Roman" w:cs="Times New Roman"/>
          <w:sz w:val="24"/>
          <w:szCs w:val="24"/>
        </w:rPr>
        <w:t xml:space="preserve"> до потребителя в соответствии с интересами и требованиями </w:t>
      </w:r>
      <w:r>
        <w:rPr>
          <w:rFonts w:ascii="Times New Roman" w:hAnsi="Times New Roman" w:cs="Times New Roman"/>
          <w:sz w:val="24"/>
          <w:szCs w:val="24"/>
        </w:rPr>
        <w:t>последнего</w:t>
      </w:r>
      <w:r w:rsidRPr="005275BA">
        <w:rPr>
          <w:rFonts w:ascii="Times New Roman" w:hAnsi="Times New Roman" w:cs="Times New Roman"/>
          <w:sz w:val="24"/>
          <w:szCs w:val="24"/>
        </w:rPr>
        <w:t xml:space="preserve">, а также передачи, хранения и обработки соответствующей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5275BA">
        <w:rPr>
          <w:rFonts w:ascii="Times New Roman" w:hAnsi="Times New Roman" w:cs="Times New Roman"/>
          <w:sz w:val="24"/>
          <w:szCs w:val="24"/>
        </w:rPr>
        <w:t>;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275BA">
        <w:rPr>
          <w:rFonts w:ascii="Times New Roman" w:hAnsi="Times New Roman" w:cs="Times New Roman"/>
          <w:sz w:val="24"/>
          <w:szCs w:val="24"/>
        </w:rPr>
        <w:t xml:space="preserve">) планирование, управление и контроль поступающего на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5275BA">
        <w:rPr>
          <w:rFonts w:ascii="Times New Roman" w:hAnsi="Times New Roman" w:cs="Times New Roman"/>
          <w:sz w:val="24"/>
          <w:szCs w:val="24"/>
        </w:rPr>
        <w:t xml:space="preserve">, перерабатываемого там и покидающего это предприятие </w:t>
      </w:r>
      <w:r>
        <w:rPr>
          <w:rFonts w:ascii="Times New Roman" w:hAnsi="Times New Roman" w:cs="Times New Roman"/>
          <w:sz w:val="24"/>
          <w:szCs w:val="24"/>
        </w:rPr>
        <w:t>материального</w:t>
      </w:r>
      <w:r w:rsidRPr="005275BA">
        <w:rPr>
          <w:rFonts w:ascii="Times New Roman" w:hAnsi="Times New Roman" w:cs="Times New Roman"/>
          <w:sz w:val="24"/>
          <w:szCs w:val="24"/>
        </w:rPr>
        <w:t xml:space="preserve"> потока.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BA">
        <w:rPr>
          <w:rFonts w:ascii="Times New Roman" w:hAnsi="Times New Roman" w:cs="Times New Roman"/>
          <w:sz w:val="24"/>
          <w:szCs w:val="24"/>
        </w:rPr>
        <w:t xml:space="preserve">2. </w:t>
      </w:r>
      <w:r w:rsidRPr="005275BA">
        <w:rPr>
          <w:rFonts w:ascii="Times New Roman" w:hAnsi="Times New Roman" w:cs="Times New Roman"/>
          <w:b/>
          <w:bCs/>
          <w:sz w:val="24"/>
          <w:szCs w:val="24"/>
        </w:rPr>
        <w:t xml:space="preserve">Каких принципов рекомендуется придерживаться в отношениях 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BA">
        <w:rPr>
          <w:rFonts w:ascii="Times New Roman" w:hAnsi="Times New Roman" w:cs="Times New Roman"/>
          <w:b/>
          <w:bCs/>
          <w:sz w:val="24"/>
          <w:szCs w:val="24"/>
        </w:rPr>
        <w:t>с поставщиками: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275BA">
        <w:rPr>
          <w:rFonts w:ascii="Times New Roman" w:hAnsi="Times New Roman" w:cs="Times New Roman"/>
          <w:sz w:val="24"/>
          <w:szCs w:val="24"/>
        </w:rPr>
        <w:t xml:space="preserve">) общность интересов, знакомить поставщика со </w:t>
      </w:r>
      <w:proofErr w:type="gramStart"/>
      <w:r w:rsidRPr="005275BA">
        <w:rPr>
          <w:rFonts w:ascii="Times New Roman" w:hAnsi="Times New Roman" w:cs="Times New Roman"/>
          <w:sz w:val="24"/>
          <w:szCs w:val="24"/>
        </w:rPr>
        <w:t xml:space="preserve">своими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BA">
        <w:rPr>
          <w:rFonts w:ascii="Times New Roman" w:hAnsi="Times New Roman" w:cs="Times New Roman"/>
          <w:sz w:val="24"/>
          <w:szCs w:val="24"/>
        </w:rPr>
        <w:t>задачами</w:t>
      </w:r>
      <w:proofErr w:type="gramEnd"/>
      <w:r w:rsidRPr="005275BA">
        <w:rPr>
          <w:rFonts w:ascii="Times New Roman" w:hAnsi="Times New Roman" w:cs="Times New Roman"/>
          <w:sz w:val="24"/>
          <w:szCs w:val="24"/>
        </w:rPr>
        <w:t xml:space="preserve"> и быть в курсе его деловых операций, выполнять принятые на себя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5BA">
        <w:rPr>
          <w:rFonts w:ascii="Times New Roman" w:hAnsi="Times New Roman" w:cs="Times New Roman"/>
          <w:sz w:val="24"/>
          <w:szCs w:val="24"/>
        </w:rPr>
        <w:t>обязательства, учитывать интересы поставщика;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275BA">
        <w:rPr>
          <w:rFonts w:ascii="Times New Roman" w:hAnsi="Times New Roman" w:cs="Times New Roman"/>
          <w:sz w:val="24"/>
          <w:szCs w:val="24"/>
        </w:rPr>
        <w:t>) учитывать интересы поставщика, общность интересов, равноправие, готовность оказать помощь поставщику;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275BA">
        <w:rPr>
          <w:rFonts w:ascii="Times New Roman" w:hAnsi="Times New Roman" w:cs="Times New Roman"/>
          <w:sz w:val="24"/>
          <w:szCs w:val="24"/>
        </w:rPr>
        <w:t>) стабильность деловых контактов, общность интересов, равноправие и учет интересов поставщика;</w:t>
      </w:r>
    </w:p>
    <w:p w:rsidR="007C5BFE" w:rsidRPr="005275BA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275BA">
        <w:rPr>
          <w:rFonts w:ascii="Times New Roman" w:hAnsi="Times New Roman" w:cs="Times New Roman"/>
          <w:sz w:val="24"/>
          <w:szCs w:val="24"/>
        </w:rPr>
        <w:t>) общность интересов, знакомить поставщика со своими задачами и быть в курсе его деловых операций, равноправие, готовность оказать помощь в случае возникновения проблем у поставщика, соблюдение своих обязательств, учет интересов поставщика, поддержание стабильных контактов.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5BA">
        <w:rPr>
          <w:rFonts w:ascii="Times New Roman" w:hAnsi="Times New Roman" w:cs="Times New Roman"/>
          <w:sz w:val="24"/>
          <w:szCs w:val="24"/>
        </w:rPr>
        <w:t>3</w:t>
      </w:r>
      <w:r w:rsidRPr="005275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 нормативным документов регламентируется положение о лицензировании в сфере внешней торговли товарами?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КТС от 22 июня 2011г. №678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ФТС от 29 декабря 2011 г. № 2652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9 июня 2005 г. № 364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8 декабря 2003г. №164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4: В настоящее время ВТО объединяет число государств около: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5: </w:t>
      </w:r>
      <w:proofErr w:type="gramStart"/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</w:t>
      </w:r>
      <w:proofErr w:type="gramEnd"/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принимаемые по отдельным мероприятиям: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оперативные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тактические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 В какое количество групп сформулированы термины ИНКОТЕРМС?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proofErr w:type="gramEnd"/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Условие лишь предоставления товара для покупателя в месте нахождения продавца отражено в базисных условиях группы: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Внешнеторговая деятельность – это: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Деятельность, связанная с получением образования за рубежом 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привлечением товаров из-за рубежа с целью их приобретения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проведению сделок в сфере внешней торговли товарами, услугами, информацией и объектами интеллектуальной собственности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созданием торговых предприятий в зарубежных странах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Условие поставки, при котором все расходы по перевозке груза, оплате транспортных и страховых расходов до пересечения товаром борта судна в порту покупателя возложены на продавца товара – это: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FOP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FOB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CIF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DDP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Вывоз товаров с таможенной территории ЕАЭС возможно осуществлять: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 транспорта</w:t>
      </w:r>
      <w:proofErr w:type="gramEnd"/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воздушным транспортом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видами, за исключением трубопроводного транспорта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bCs/>
          <w:sz w:val="24"/>
          <w:szCs w:val="24"/>
        </w:rPr>
        <w:t>Г)</w:t>
      </w:r>
      <w:r>
        <w:rPr>
          <w:rFonts w:cs="Times New Roman"/>
          <w:b/>
          <w:sz w:val="18"/>
          <w:szCs w:val="18"/>
        </w:rPr>
        <w:t xml:space="preserve"> </w:t>
      </w:r>
      <w:r w:rsidRPr="00D56DCE">
        <w:rPr>
          <w:rFonts w:ascii="Times New Roman" w:hAnsi="Times New Roman" w:cs="Times New Roman"/>
          <w:sz w:val="24"/>
          <w:szCs w:val="24"/>
        </w:rPr>
        <w:t>только автомобильным транспортом</w:t>
      </w:r>
    </w:p>
    <w:p w:rsidR="007C5BFE" w:rsidRPr="00D56DCE" w:rsidRDefault="007C5BFE" w:rsidP="007C5BFE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транспортные(перевозочные)документы на товары должны быть представлены таможенному органу: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счет</w:t>
      </w:r>
      <w:proofErr w:type="gram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фактура 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 транспортная накладная, сертификаты и другие сопроводительные документы, книжка МДП,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карнет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АТА, счет-фактура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товаров, путевой лист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 транспортная накладная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 Страны, которые объединяет ЕАЭС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Россию, Белоруссию, Казахстан, Кыргызстан, Армению;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Россию, Белоруссию, Казахстан, Узбекистан, Таджикистан;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Россию, Белоруссию, Казахстан, Туркменистан, Таджикистан;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proofErr w:type="gram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верного ответа.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Укажите, в соответствии с каким правилом происходит перемещение капитала в мировой экономике: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потоки капитала устремляются в отрасли мировой экономики с наибольшей отдачей;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потоки капитала устремляются к наиболее нуждающимся в них отраслям мировой экономике;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потоки капитала имеют тенденцию к превращению в банковские депозиты;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указанных ответов нет верного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14. Вхождение стран с трансформирующейся экономикой во всемирное хозяйство противоречиво вследствие: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торговых отношений;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обострения проблем национальной и экономической безопасности;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потока иностранных инвестиций;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углубления международного кооперирования.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D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разрешения какого органа разрешается вывоз товаров за   пределы зоны таможенного контроля?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органа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органа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транспортного контроля</w:t>
      </w:r>
    </w:p>
    <w:p w:rsidR="007C5BFE" w:rsidRPr="00D56DCE" w:rsidRDefault="007C5BFE" w:rsidP="007C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Министерства внутренних дел</w:t>
      </w:r>
    </w:p>
    <w:p w:rsidR="007C5BFE" w:rsidRPr="00B0165B" w:rsidRDefault="007C5BFE" w:rsidP="007C5B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776" w:rsidRDefault="005E7776"/>
    <w:p w:rsidR="0069291F" w:rsidRPr="00737681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37681">
        <w:rPr>
          <w:rFonts w:ascii="Times New Roman" w:hAnsi="Times New Roman" w:cs="Times New Roman"/>
          <w:b/>
          <w:sz w:val="32"/>
          <w:szCs w:val="32"/>
        </w:rPr>
        <w:t>Кейсы</w:t>
      </w:r>
    </w:p>
    <w:p w:rsidR="0069291F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9291F" w:rsidRPr="0018654E" w:rsidRDefault="0069291F" w:rsidP="006929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54E">
        <w:rPr>
          <w:rFonts w:ascii="Times New Roman" w:hAnsi="Times New Roman" w:cs="Times New Roman"/>
        </w:rPr>
        <w:t xml:space="preserve">Принять решение по выбору поставщика ТМЦ, если их поставляют на предприятие три </w:t>
      </w:r>
      <w:r w:rsidRPr="0018654E">
        <w:rPr>
          <w:rFonts w:ascii="Times New Roman" w:hAnsi="Times New Roman" w:cs="Times New Roman"/>
          <w:sz w:val="24"/>
          <w:szCs w:val="24"/>
        </w:rPr>
        <w:t>фирмы (А, Б и С), производящие одинаковую продукцию, одинакового качества.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Характеристики фирм следующие: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удаленность от предприятия: А – 236 км, Б – 195 км, С – 221 км;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разгрузка: А и С – механизированная, Б – ручная;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время выгрузки: при механизированной разгрузке – 1 час 30 мин., при ручной – 4 часа 30 мин.;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 xml:space="preserve">– транспортный тариф: до 200 км – 0,9 </w:t>
      </w:r>
      <w:proofErr w:type="spellStart"/>
      <w:r w:rsidRPr="00D56DC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56DCE">
        <w:rPr>
          <w:rFonts w:ascii="Times New Roman" w:hAnsi="Times New Roman" w:cs="Times New Roman"/>
          <w:sz w:val="24"/>
          <w:szCs w:val="24"/>
        </w:rPr>
        <w:t xml:space="preserve">./км, от 200 до 300 км – 0,8 </w:t>
      </w:r>
      <w:proofErr w:type="spellStart"/>
      <w:r w:rsidRPr="00D56DC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56DCE">
        <w:rPr>
          <w:rFonts w:ascii="Times New Roman" w:hAnsi="Times New Roman" w:cs="Times New Roman"/>
          <w:sz w:val="24"/>
          <w:szCs w:val="24"/>
        </w:rPr>
        <w:t>./км;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hAnsi="Times New Roman" w:cs="Times New Roman"/>
          <w:sz w:val="24"/>
          <w:szCs w:val="24"/>
        </w:rPr>
        <w:t>– часовая тарифная ставка рабочего, осуществляющего разгрузку – 450 руб./</w:t>
      </w:r>
      <w:proofErr w:type="gramStart"/>
      <w:r w:rsidRPr="00D56DCE">
        <w:rPr>
          <w:rFonts w:ascii="Times New Roman" w:hAnsi="Times New Roman" w:cs="Times New Roman"/>
          <w:sz w:val="24"/>
          <w:szCs w:val="24"/>
        </w:rPr>
        <w:t>час.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gram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: 0,105 и 0, 745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91F" w:rsidRPr="00D56D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осуществляет закупку товаров из Германии с последующей доставкой их в Челябинск. Исходная схема товародвижения представлена на рисунке ниже. Сборные грузы из Германии автотранспортом через Польшу доставляются в город Орша (Беларусь), где осуществляется консолидация товара и его промежуточное хранение на железнодорожной станции. Там же происходит оформление таможенных документов. Далее товар перевозится на таможенный склад в городе Челябинск, где происходит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растаможка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товаров. Затем груз вручную из вагонов перегружается в грузовые автомобили и доставляется на склад компании. У данной схемы есть недостатки.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Беларусское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представительство компании не занимается контролем ассортимента, а только формирует партии грузов. Поэтому ошибки при комплектации заказов обнаруживаются уже на складе компании в Челябинске. Более того, погрузочно-разгрузочные работы у посредников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затратны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(ручная перевалка товара) и различны (пакеты, поддоны, упаковки).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Оценить экономическую эффективность проекта.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объем закупаемого товара — 30 000 т/год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количество товара в 1 тонне — 800 шт.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цена закупки единицы товара — 1 $/шт.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международную перевозку товара автотранспортом от поставщиков в Германии до склада железнодорожной станции Орша — 120 $/т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перевозку товара железнодорожным транспортом под таможенными пломбами от границы с Россией до таможенного склада в Челябинске — 15 $/т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тариф на ручные погрузочно-разгрузочные работы в Челябинском таможенном терминале — 10 $/т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перевозку товара автотранспортом по Челябинску — 5 $/т</w:t>
      </w:r>
    </w:p>
    <w:p w:rsidR="0069291F" w:rsidRPr="00F23A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названием и характеристикой следующих условий поставок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Инкотермс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продавец должен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затаможить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и погрузить его в предоставленный покупателем транспорт. Покупатель обязан через перевозчика выдать продавцу документ об отгрузке товара для возмещения НДС.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2: продавец осуществляет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затаможку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погрузку и перевозку груза. После погрузки на транспорт перевозчика ответственность переходит к покупателю, хотя доставка оплачивается продавцом. Страховой договор продавец заключать не обязан.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3: продавец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затаможивает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груз, перевозит его и предоставляет покупателю для разгрузки, после этого ответственность за груз переходит покупателю. Страхование груза в обязанности продавца не входит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4: продавец должен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затаможить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 и доставить его в указанное покупателем место, разгрузить и растаможить его. Страхование груза в обязанности продавца не входит.</w:t>
      </w:r>
    </w:p>
    <w:p w:rsidR="0069291F" w:rsidRPr="00F23A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таможенная процедура, в соответствии с которой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3: т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аможенная процедура, применяемая в отношении иностранных товаров, в соответствии с которой товары находятся и используются на таможенной территории Союза без ограничений по владению, пользованию и (или) распоряжению ими, предусмотренных международными договорами и актами в сфере таможенного регулирования в отношении иностранных товаров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таможенная процедура, </w:t>
      </w:r>
      <w:hyperlink r:id="rId5" w:anchor="dst602" w:history="1">
        <w:r w:rsidRPr="00F23ACE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применяемая</w:t>
        </w:r>
      </w:hyperlink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отношении иностранных товаров и товаров Союза, в соответствии с которой такие товары размещаются и используются в пределах территории СЭЗ или ее части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</w:t>
      </w:r>
    </w:p>
    <w:p w:rsidR="0069291F" w:rsidRPr="00D56DCE" w:rsidRDefault="0069291F" w:rsidP="0069291F">
      <w:pPr>
        <w:pStyle w:val="a3"/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69291F" w:rsidRDefault="0069291F" w:rsidP="0069291F"/>
    <w:p w:rsidR="0069291F" w:rsidRPr="00737681" w:rsidRDefault="0069291F" w:rsidP="0069291F">
      <w:pPr>
        <w:spacing w:after="0" w:line="240" w:lineRule="atLeast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r w:rsidRPr="00737681">
        <w:rPr>
          <w:rFonts w:ascii="Times New Roman" w:hAnsi="Times New Roman" w:cs="Times New Roman"/>
          <w:b/>
          <w:noProof/>
          <w:sz w:val="24"/>
          <w:szCs w:val="24"/>
        </w:rPr>
        <w:t>Примерные  Практические задания</w:t>
      </w:r>
    </w:p>
    <w:bookmarkEnd w:id="0"/>
    <w:p w:rsidR="0069291F" w:rsidRPr="006B38FE" w:rsidRDefault="0069291F" w:rsidP="0069291F">
      <w:pPr>
        <w:spacing w:line="240" w:lineRule="atLeast"/>
        <w:jc w:val="center"/>
        <w:rPr>
          <w:rFonts w:ascii="Times New Roman" w:hAnsi="Times New Roman" w:cs="Times New Roman"/>
          <w:caps/>
          <w:noProof/>
          <w:color w:val="FF0000"/>
          <w:sz w:val="24"/>
          <w:szCs w:val="24"/>
        </w:rPr>
      </w:pPr>
    </w:p>
    <w:p w:rsidR="0069291F" w:rsidRPr="00D56DCE" w:rsidRDefault="0069291F" w:rsidP="006929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</w:rPr>
        <w:t xml:space="preserve">Принять решение по выбору поставщика ТМЦ, если их поставляют на предприятие три </w:t>
      </w:r>
      <w:r w:rsidRPr="00D56DCE">
        <w:rPr>
          <w:rFonts w:ascii="Times New Roman" w:hAnsi="Times New Roman" w:cs="Times New Roman"/>
          <w:sz w:val="24"/>
          <w:szCs w:val="24"/>
        </w:rPr>
        <w:t>фирмы (А, Б и С), производящие одинаковую продукцию, одинакового качества.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Характеристики фирм следующие: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удаленность от предприятия: А – 236 км, Б – 195 км, С – 221 км;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разгрузка: А и С – механизированная, Б – ручная;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>– время выгрузки: при механизированной разгрузке – 1 час 30 мин., при ручной – 4 часа 30 мин.;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CE">
        <w:rPr>
          <w:rFonts w:ascii="Times New Roman" w:hAnsi="Times New Roman" w:cs="Times New Roman"/>
          <w:sz w:val="24"/>
          <w:szCs w:val="24"/>
        </w:rPr>
        <w:t xml:space="preserve">– транспортный тариф: до 200 км – 0,9 </w:t>
      </w:r>
      <w:proofErr w:type="spellStart"/>
      <w:r w:rsidRPr="00D56DC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56DCE">
        <w:rPr>
          <w:rFonts w:ascii="Times New Roman" w:hAnsi="Times New Roman" w:cs="Times New Roman"/>
          <w:sz w:val="24"/>
          <w:szCs w:val="24"/>
        </w:rPr>
        <w:t xml:space="preserve">./км, от 200 до 300 км – 0,8 </w:t>
      </w:r>
      <w:proofErr w:type="spellStart"/>
      <w:r w:rsidRPr="00D56DC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56DCE">
        <w:rPr>
          <w:rFonts w:ascii="Times New Roman" w:hAnsi="Times New Roman" w:cs="Times New Roman"/>
          <w:sz w:val="24"/>
          <w:szCs w:val="24"/>
        </w:rPr>
        <w:t>./км;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hAnsi="Times New Roman" w:cs="Times New Roman"/>
          <w:sz w:val="24"/>
          <w:szCs w:val="24"/>
        </w:rPr>
        <w:t>– часовая тарифная ставка рабочего, осуществляющего разгрузку – 450 руб./</w:t>
      </w:r>
      <w:proofErr w:type="gramStart"/>
      <w:r w:rsidRPr="00D56DCE">
        <w:rPr>
          <w:rFonts w:ascii="Times New Roman" w:hAnsi="Times New Roman" w:cs="Times New Roman"/>
          <w:sz w:val="24"/>
          <w:szCs w:val="24"/>
        </w:rPr>
        <w:t>час.</w:t>
      </w: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gram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: 0,105 и 0, 745</w:t>
      </w:r>
    </w:p>
    <w:p w:rsidR="0069291F" w:rsidRPr="00D56DCE" w:rsidRDefault="0069291F" w:rsidP="00692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91F" w:rsidRPr="00D56D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Компания осуществляет закупку товаров из Германии с последующей доставкой их в Челябинск. Исходная схема товародвижения представлена на рисунке ниже. Сборные грузы из Германии автотранспортом через Польшу доставляются в город Орша (Беларусь), где осуществляется консолидация товара и его промежуточное хранение на железнодорожной станции. Там же происходит оформление таможенных документов. Далее товар перевозится на таможенный склад в городе Челябинск, где происходит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растаможка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товаров. Затем груз вручную из вагонов перегружается в грузовые автомобили и доставляется на склад компании. У данной схемы есть недостатки.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Беларусское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представительство компании не занимается контролем ассортимента, а только формирует партии грузов. Поэтому ошибки при комплектации заказов обнаруживаются уже на складе компании в Челябинске. Более того, погрузочно-разгрузочные работы у посредников </w:t>
      </w:r>
      <w:proofErr w:type="spellStart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затратны</w:t>
      </w:r>
      <w:proofErr w:type="spellEnd"/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(ручная перевалка товара) и различны (пакеты, поддоны, упаковки).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Оценить экономическую эффективность проекта.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объем закупаемого товара — 30 000 т/год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количество товара в 1 тонне — 800 шт.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цена закупки единицы товара — 1 $/шт.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международную перевозку товара автотранспортом от поставщиков в Германии до склада железнодорожной станции Орша — 120 $/т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перевозку товара железнодорожным транспортом под таможенными пломбами от границы с Россией до таможенного склада в Челябинске — 15 $/т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тариф на ручные погрузочно-разгрузочные работы в Челябинском таможенном терминале — 10 $/т</w:t>
      </w:r>
    </w:p>
    <w:p w:rsidR="0069291F" w:rsidRPr="00D56D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транспортный тариф на перевозку товара автотранспортом по Челябинску — 5 $/т</w:t>
      </w:r>
    </w:p>
    <w:p w:rsidR="0069291F" w:rsidRPr="00F23A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названием и характеристикой следующих условий поставок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Инкотермс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продавец должен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затаможить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и погрузить его в предоставленный покупателем транспорт. Покупатель обязан через перевозчика выдать продавцу документ об отгрузке товара для возмещения НДС.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2: продавец осуществляет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затаможку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погрузку и перевозку груза. После погрузки на транспорт перевозчика ответственность переходит к покупателю, хотя доставка оплачивается продавцом. Страховой договор продавец заключать не обязан.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3: продавец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затаможивает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груз, перевозит его и предоставляет покупателю для разгрузки, после этого ответственность за груз переходит покупателю. Страхование груза в обязанности продавца не входит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4: продавец должен </w:t>
      </w:r>
      <w:proofErr w:type="spellStart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затаможить</w:t>
      </w:r>
      <w:proofErr w:type="spellEnd"/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 и доставить его в указанное покупателем место, разгрузить и растаможить его. Страхование груза в обязанности продавца не входит.</w:t>
      </w:r>
    </w:p>
    <w:p w:rsidR="0069291F" w:rsidRPr="00F23ACE" w:rsidRDefault="0069291F" w:rsidP="006929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таможенная процедура, применяемая в отношении товаров Союза, в соответствии с которой такие товары вывозятся с таможенной территории Союза для постоянного нахождения за ее пределами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таможенная процедура, в соответствии с которой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>3: т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аможенная процедура, применяемая в отношении иностранных товаров, в соответствии с которой товары находятся и используются на таможенной территории Союза без ограничений по владению, пользованию и (или) распоряжению ими,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предусмотренных международными договорами и актами в сфере таможенного регулирования в отношении иностранных товаров</w:t>
      </w:r>
    </w:p>
    <w:p w:rsidR="0069291F" w:rsidRPr="00F23ACE" w:rsidRDefault="0069291F" w:rsidP="00692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F2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4: </w:t>
      </w:r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таможенная процедура, </w:t>
      </w:r>
      <w:hyperlink r:id="rId6" w:anchor="dst602" w:history="1">
        <w:r w:rsidRPr="00F23ACE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применяемая</w:t>
        </w:r>
      </w:hyperlink>
      <w:r w:rsidRPr="00F23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отношении иностранных товаров и товаров Союза, в соответствии с которой такие товары размещаются и используются в пределах территории СЭЗ или ее части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</w:t>
      </w:r>
    </w:p>
    <w:p w:rsidR="0069291F" w:rsidRPr="00D56DCE" w:rsidRDefault="0069291F" w:rsidP="0069291F">
      <w:pPr>
        <w:pStyle w:val="a3"/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69291F" w:rsidRDefault="0069291F" w:rsidP="0069291F"/>
    <w:p w:rsidR="0069291F" w:rsidRDefault="0069291F" w:rsidP="0069291F"/>
    <w:p w:rsidR="0069291F" w:rsidRDefault="0069291F"/>
    <w:sectPr w:rsidR="0069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51E0"/>
    <w:multiLevelType w:val="hybridMultilevel"/>
    <w:tmpl w:val="9AB6D512"/>
    <w:lvl w:ilvl="0" w:tplc="96583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5EAB"/>
    <w:multiLevelType w:val="hybridMultilevel"/>
    <w:tmpl w:val="84DEB812"/>
    <w:lvl w:ilvl="0" w:tplc="40101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D1733"/>
    <w:multiLevelType w:val="hybridMultilevel"/>
    <w:tmpl w:val="7D20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20"/>
    <w:rsid w:val="00302720"/>
    <w:rsid w:val="005E7776"/>
    <w:rsid w:val="0069291F"/>
    <w:rsid w:val="00737681"/>
    <w:rsid w:val="007C5BFE"/>
    <w:rsid w:val="00E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DB9A0-074D-4936-9B15-69FDEDD2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BFE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29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20377/3572162c3f49d849ef5c0d4a7fb47752d3942fde/" TargetMode="External"/><Relationship Id="rId5" Type="http://schemas.openxmlformats.org/officeDocument/2006/relationships/hyperlink" Target="http://www.consultant.ru/document/cons_doc_LAW_220377/3572162c3f49d849ef5c0d4a7fb47752d3942f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2956</Words>
  <Characters>16850</Characters>
  <Application>Microsoft Office Word</Application>
  <DocSecurity>0</DocSecurity>
  <Lines>140</Lines>
  <Paragraphs>39</Paragraphs>
  <ScaleCrop>false</ScaleCrop>
  <Company>МИИТ</Company>
  <LinksUpToDate>false</LinksUpToDate>
  <CharactersWithSpaces>19767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6</cp:revision>
  <dcterms:created xsi:type="dcterms:W3CDTF">2021-05-20T09:40:00Z</dcterms:created>
  <dcterms:modified xsi:type="dcterms:W3CDTF">2025-11-12T15:05:00Z</dcterms:modified>
</cp:coreProperties>
</file>