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3B81" w14:textId="77777777" w:rsidR="00A00CB3" w:rsidRDefault="00A00CB3" w:rsidP="00A00C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0E1F977D" w14:textId="77777777" w:rsidR="00A00CB3" w:rsidRDefault="00A00CB3" w:rsidP="00A00C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33ECB" w14:textId="77777777" w:rsidR="00A00CB3" w:rsidRDefault="00A00CB3" w:rsidP="00A00C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C160F">
        <w:rPr>
          <w:rFonts w:ascii="Times New Roman" w:hAnsi="Times New Roman"/>
          <w:b/>
          <w:bCs/>
          <w:noProof/>
          <w:sz w:val="28"/>
          <w:szCs w:val="28"/>
        </w:rPr>
        <w:t>Механиз</w:t>
      </w:r>
      <w:r w:rsidR="001C160F" w:rsidRPr="001C160F">
        <w:rPr>
          <w:rFonts w:ascii="Times New Roman" w:hAnsi="Times New Roman"/>
          <w:b/>
          <w:bCs/>
          <w:noProof/>
          <w:sz w:val="28"/>
          <w:szCs w:val="28"/>
        </w:rPr>
        <w:t>мы обеспечения глобальной политической стабильности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08CEE47" w14:textId="77777777" w:rsidR="00A00CB3" w:rsidRDefault="00A00CB3" w:rsidP="00A00CB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9DEF4A" w14:textId="77777777" w:rsidR="00A00CB3" w:rsidRDefault="00A00CB3" w:rsidP="00A00CB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Pr="00A00CB3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вопроса из нижеприведенного списка. </w:t>
      </w:r>
    </w:p>
    <w:p w14:paraId="2AF1A707" w14:textId="77777777" w:rsidR="00A00CB3" w:rsidRDefault="00A00CB3" w:rsidP="00A00CB3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13A1736A" w14:textId="77777777" w:rsidR="00A00CB3" w:rsidRDefault="00A00CB3" w:rsidP="00A00CB3">
      <w:pPr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Примерный перечень вопросов к зачету:</w:t>
      </w:r>
    </w:p>
    <w:p w14:paraId="33D56201" w14:textId="77777777" w:rsidR="00E52134" w:rsidRPr="00E52134" w:rsidRDefault="00E52134" w:rsidP="00E52134">
      <w:pPr>
        <w:spacing w:line="276" w:lineRule="auto"/>
        <w:ind w:right="-108" w:firstLine="618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 w14:paraId="5443DE00" w14:textId="77777777" w:rsidR="00AE43BA" w:rsidRPr="00AE43BA" w:rsidRDefault="00AE43BA" w:rsidP="00AE43BA">
      <w:pPr>
        <w:pStyle w:val="a4"/>
        <w:widowControl w:val="0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E43BA">
        <w:rPr>
          <w:rFonts w:ascii="Times New Roman" w:hAnsi="Times New Roman"/>
          <w:sz w:val="28"/>
          <w:szCs w:val="28"/>
        </w:rPr>
        <w:t>В чём сущность кризиса однополярного мировидения, и какие факторы способствовали его возникновению в начале XXI века?</w:t>
      </w:r>
    </w:p>
    <w:p w14:paraId="4AA87D71" w14:textId="77777777" w:rsidR="00AE43BA" w:rsidRPr="00AE43BA" w:rsidRDefault="00AE43BA" w:rsidP="00AE43BA">
      <w:pPr>
        <w:pStyle w:val="a4"/>
        <w:widowControl w:val="0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E43BA">
        <w:rPr>
          <w:rFonts w:ascii="Times New Roman" w:hAnsi="Times New Roman"/>
          <w:sz w:val="28"/>
          <w:szCs w:val="28"/>
        </w:rPr>
        <w:t>Как проявляется виртуализация политических отношений в современной международной системе, и какие последствия она имеет для глобальной стабильности?</w:t>
      </w:r>
    </w:p>
    <w:p w14:paraId="3CE130EB" w14:textId="77777777" w:rsidR="00AE43BA" w:rsidRPr="00AE43BA" w:rsidRDefault="00AE43BA" w:rsidP="00AE43BA">
      <w:pPr>
        <w:pStyle w:val="a4"/>
        <w:widowControl w:val="0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E43BA">
        <w:rPr>
          <w:rFonts w:ascii="Times New Roman" w:hAnsi="Times New Roman"/>
          <w:sz w:val="28"/>
          <w:szCs w:val="28"/>
        </w:rPr>
        <w:t>Каким образом инверсия традиционных ценностей влияет на формирование нового глобального сознания и международную политику?</w:t>
      </w:r>
    </w:p>
    <w:p w14:paraId="261E6B2F" w14:textId="77777777" w:rsidR="00AE43BA" w:rsidRPr="00AE43BA" w:rsidRDefault="00AE43BA" w:rsidP="00AE43BA">
      <w:pPr>
        <w:pStyle w:val="a4"/>
        <w:widowControl w:val="0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E43BA">
        <w:rPr>
          <w:rFonts w:ascii="Times New Roman" w:hAnsi="Times New Roman"/>
          <w:sz w:val="28"/>
          <w:szCs w:val="28"/>
        </w:rPr>
        <w:t xml:space="preserve">Почему государство-нация остаётся ключевым актором мировой политики, несмотря на процессы глобализации и </w:t>
      </w:r>
      <w:proofErr w:type="spellStart"/>
      <w:r w:rsidRPr="00AE43BA">
        <w:rPr>
          <w:rFonts w:ascii="Times New Roman" w:hAnsi="Times New Roman"/>
          <w:sz w:val="28"/>
          <w:szCs w:val="28"/>
        </w:rPr>
        <w:t>полицентрализации</w:t>
      </w:r>
      <w:proofErr w:type="spellEnd"/>
      <w:r w:rsidRPr="00AE43BA">
        <w:rPr>
          <w:rFonts w:ascii="Times New Roman" w:hAnsi="Times New Roman"/>
          <w:sz w:val="28"/>
          <w:szCs w:val="28"/>
        </w:rPr>
        <w:t>?</w:t>
      </w:r>
    </w:p>
    <w:p w14:paraId="7802AC4F" w14:textId="77777777" w:rsidR="00AE43BA" w:rsidRPr="00AE43BA" w:rsidRDefault="00AE43BA" w:rsidP="00AE43BA">
      <w:pPr>
        <w:pStyle w:val="a4"/>
        <w:widowControl w:val="0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E43BA">
        <w:rPr>
          <w:rFonts w:ascii="Times New Roman" w:hAnsi="Times New Roman"/>
          <w:sz w:val="28"/>
          <w:szCs w:val="28"/>
        </w:rPr>
        <w:t>Как взаимосвязаны внутренняя государственность и внешнеполитическое поведение страны в условиях современной геополитической конкуренции?</w:t>
      </w:r>
    </w:p>
    <w:p w14:paraId="1999426C" w14:textId="77777777" w:rsidR="00AE43BA" w:rsidRPr="00AE43BA" w:rsidRDefault="00AE43BA" w:rsidP="00AE43BA">
      <w:pPr>
        <w:pStyle w:val="a4"/>
        <w:widowControl w:val="0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E43BA">
        <w:rPr>
          <w:rFonts w:ascii="Times New Roman" w:hAnsi="Times New Roman"/>
          <w:sz w:val="28"/>
          <w:szCs w:val="28"/>
        </w:rPr>
        <w:t>Какие условия необходимы для формирования глобального консенсуса в многополярном мире, и почему они труднодостижимы в 2010–2020-х годах?</w:t>
      </w:r>
    </w:p>
    <w:p w14:paraId="2795D61E" w14:textId="77777777" w:rsidR="00AE43BA" w:rsidRPr="00AE43BA" w:rsidRDefault="00AE43BA" w:rsidP="00AE43BA">
      <w:pPr>
        <w:pStyle w:val="a4"/>
        <w:widowControl w:val="0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E43BA">
        <w:rPr>
          <w:rFonts w:ascii="Times New Roman" w:hAnsi="Times New Roman"/>
          <w:sz w:val="28"/>
          <w:szCs w:val="28"/>
        </w:rPr>
        <w:t>В чём заключаются основные противоречия экономической глобализации, и как они влияют на перераспределение сил в мировой системе?</w:t>
      </w:r>
    </w:p>
    <w:p w14:paraId="3A440F2C" w14:textId="77777777" w:rsidR="00AE43BA" w:rsidRPr="00AE43BA" w:rsidRDefault="00AE43BA" w:rsidP="00AE43BA">
      <w:pPr>
        <w:pStyle w:val="a4"/>
        <w:widowControl w:val="0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E43BA">
        <w:rPr>
          <w:rFonts w:ascii="Times New Roman" w:hAnsi="Times New Roman"/>
          <w:sz w:val="28"/>
          <w:szCs w:val="28"/>
        </w:rPr>
        <w:t>Как связь между экономической мощью и политическим влиянием трансформируется в условиях борьбы за мировое лидерство?</w:t>
      </w:r>
    </w:p>
    <w:p w14:paraId="6006CF64" w14:textId="77777777" w:rsidR="00AE43BA" w:rsidRPr="00AE43BA" w:rsidRDefault="00AE43BA" w:rsidP="00AE43BA">
      <w:pPr>
        <w:pStyle w:val="a4"/>
        <w:widowControl w:val="0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E43BA">
        <w:rPr>
          <w:rFonts w:ascii="Times New Roman" w:hAnsi="Times New Roman"/>
          <w:sz w:val="28"/>
          <w:szCs w:val="28"/>
        </w:rPr>
        <w:t>Какие модели глобального лидерства доминировали в конце XX – начале XXI века, и чем они отличаются от предшествующих?</w:t>
      </w:r>
    </w:p>
    <w:p w14:paraId="004F2951" w14:textId="77777777" w:rsidR="00AE43BA" w:rsidRPr="00AE43BA" w:rsidRDefault="00AE43BA" w:rsidP="00AE43BA">
      <w:pPr>
        <w:pStyle w:val="a4"/>
        <w:widowControl w:val="0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E43BA">
        <w:rPr>
          <w:rFonts w:ascii="Times New Roman" w:hAnsi="Times New Roman"/>
          <w:sz w:val="28"/>
          <w:szCs w:val="28"/>
        </w:rPr>
        <w:t xml:space="preserve">Сравните </w:t>
      </w:r>
      <w:proofErr w:type="spellStart"/>
      <w:r w:rsidRPr="00AE43BA">
        <w:rPr>
          <w:rFonts w:ascii="Times New Roman" w:hAnsi="Times New Roman"/>
          <w:sz w:val="28"/>
          <w:szCs w:val="28"/>
        </w:rPr>
        <w:t>функционалистскую</w:t>
      </w:r>
      <w:proofErr w:type="spellEnd"/>
      <w:r w:rsidRPr="00AE43B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E43BA">
        <w:rPr>
          <w:rFonts w:ascii="Times New Roman" w:hAnsi="Times New Roman"/>
          <w:sz w:val="28"/>
          <w:szCs w:val="28"/>
        </w:rPr>
        <w:t>неофункционалистскую</w:t>
      </w:r>
      <w:proofErr w:type="spellEnd"/>
      <w:r w:rsidRPr="00AE43BA">
        <w:rPr>
          <w:rFonts w:ascii="Times New Roman" w:hAnsi="Times New Roman"/>
          <w:sz w:val="28"/>
          <w:szCs w:val="28"/>
        </w:rPr>
        <w:t xml:space="preserve"> теории международной интеграции. Какие из них лучше объясняют современные </w:t>
      </w:r>
      <w:r w:rsidRPr="00AE43BA">
        <w:rPr>
          <w:rFonts w:ascii="Times New Roman" w:hAnsi="Times New Roman"/>
          <w:sz w:val="28"/>
          <w:szCs w:val="28"/>
        </w:rPr>
        <w:lastRenderedPageBreak/>
        <w:t>интеграционные процессы?</w:t>
      </w:r>
    </w:p>
    <w:p w14:paraId="77F0B0CF" w14:textId="77777777" w:rsidR="00AE43BA" w:rsidRPr="00AE43BA" w:rsidRDefault="00AE43BA" w:rsidP="00AE43BA">
      <w:pPr>
        <w:pStyle w:val="a4"/>
        <w:widowControl w:val="0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E43BA">
        <w:rPr>
          <w:rFonts w:ascii="Times New Roman" w:hAnsi="Times New Roman"/>
          <w:sz w:val="28"/>
          <w:szCs w:val="28"/>
        </w:rPr>
        <w:t>Какие институциональные формы международной интеграции наиболее эффективны для обеспечения политической стабильности, и почему?</w:t>
      </w:r>
    </w:p>
    <w:p w14:paraId="67BBF1BB" w14:textId="77777777" w:rsidR="00AE43BA" w:rsidRPr="00AE43BA" w:rsidRDefault="00AE43BA" w:rsidP="00AE43BA">
      <w:pPr>
        <w:pStyle w:val="a4"/>
        <w:widowControl w:val="0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E43BA">
        <w:rPr>
          <w:rFonts w:ascii="Times New Roman" w:hAnsi="Times New Roman"/>
          <w:sz w:val="28"/>
          <w:szCs w:val="28"/>
        </w:rPr>
        <w:t>Почему некоторые интеграционные проекты (например, ЕС) достигают высокой степени институционализации, тогда как другие остаются на уровне деклараций?</w:t>
      </w:r>
    </w:p>
    <w:p w14:paraId="303576D0" w14:textId="77777777" w:rsidR="00AE43BA" w:rsidRPr="00AE43BA" w:rsidRDefault="00AE43BA" w:rsidP="00AE43BA">
      <w:pPr>
        <w:pStyle w:val="a4"/>
        <w:widowControl w:val="0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E43BA">
        <w:rPr>
          <w:rFonts w:ascii="Times New Roman" w:hAnsi="Times New Roman"/>
          <w:sz w:val="28"/>
          <w:szCs w:val="28"/>
        </w:rPr>
        <w:t>Как этноконфессиональная разнородность современных обществ влияет на их устойчивость и безопасность?</w:t>
      </w:r>
    </w:p>
    <w:p w14:paraId="0E1BE846" w14:textId="77777777" w:rsidR="00AE43BA" w:rsidRPr="00AE43BA" w:rsidRDefault="00AE43BA" w:rsidP="00AE43BA">
      <w:pPr>
        <w:pStyle w:val="a4"/>
        <w:widowControl w:val="0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E43BA">
        <w:rPr>
          <w:rFonts w:ascii="Times New Roman" w:hAnsi="Times New Roman"/>
          <w:sz w:val="28"/>
          <w:szCs w:val="28"/>
        </w:rPr>
        <w:t xml:space="preserve">Что такое </w:t>
      </w:r>
      <w:proofErr w:type="spellStart"/>
      <w:r w:rsidRPr="00AE43BA">
        <w:rPr>
          <w:rFonts w:ascii="Times New Roman" w:hAnsi="Times New Roman"/>
          <w:sz w:val="28"/>
          <w:szCs w:val="28"/>
        </w:rPr>
        <w:t>анклавизация</w:t>
      </w:r>
      <w:proofErr w:type="spellEnd"/>
      <w:r w:rsidRPr="00AE43BA">
        <w:rPr>
          <w:rFonts w:ascii="Times New Roman" w:hAnsi="Times New Roman"/>
          <w:sz w:val="28"/>
          <w:szCs w:val="28"/>
        </w:rPr>
        <w:t>, и как она связана с миграционными процессами и угрозами национальной безопасности?</w:t>
      </w:r>
    </w:p>
    <w:p w14:paraId="5FAA8FAF" w14:textId="77777777" w:rsidR="00AE43BA" w:rsidRPr="00AE43BA" w:rsidRDefault="00AE43BA" w:rsidP="00AE43BA">
      <w:pPr>
        <w:pStyle w:val="a4"/>
        <w:widowControl w:val="0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E43BA">
        <w:rPr>
          <w:rFonts w:ascii="Times New Roman" w:hAnsi="Times New Roman"/>
          <w:sz w:val="28"/>
          <w:szCs w:val="28"/>
        </w:rPr>
        <w:t>В чём двойственная природа миграции как фактора международной безопасности? Приведите примеры из практики ЕС и США.</w:t>
      </w:r>
    </w:p>
    <w:p w14:paraId="2D5706A4" w14:textId="77777777" w:rsidR="00AE43BA" w:rsidRPr="00AE43BA" w:rsidRDefault="00AE43BA" w:rsidP="00AE43BA">
      <w:pPr>
        <w:pStyle w:val="a4"/>
        <w:widowControl w:val="0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E43BA">
        <w:rPr>
          <w:rFonts w:ascii="Times New Roman" w:hAnsi="Times New Roman"/>
          <w:sz w:val="28"/>
          <w:szCs w:val="28"/>
        </w:rPr>
        <w:t>Какие особенности характеризуют гибридные, информационные и прокси-конфликты в XXI веке, и чем они отличаются от традиционных вооружённых конфликтов?</w:t>
      </w:r>
    </w:p>
    <w:p w14:paraId="7EA681CA" w14:textId="77777777" w:rsidR="00AE43BA" w:rsidRPr="00AE43BA" w:rsidRDefault="00AE43BA" w:rsidP="00AE43BA">
      <w:pPr>
        <w:pStyle w:val="a4"/>
        <w:widowControl w:val="0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E43BA">
        <w:rPr>
          <w:rFonts w:ascii="Times New Roman" w:hAnsi="Times New Roman"/>
          <w:sz w:val="28"/>
          <w:szCs w:val="28"/>
        </w:rPr>
        <w:t>Каковы стратегические цели применения санкций как инструмента управления международными конфликтами, и в каких случаях они оказываются неэффективными?</w:t>
      </w:r>
    </w:p>
    <w:p w14:paraId="54CE15C5" w14:textId="77777777" w:rsidR="00AE43BA" w:rsidRPr="00AE43BA" w:rsidRDefault="00AE43BA" w:rsidP="00AE43BA">
      <w:pPr>
        <w:pStyle w:val="a4"/>
        <w:widowControl w:val="0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E43BA">
        <w:rPr>
          <w:rFonts w:ascii="Times New Roman" w:hAnsi="Times New Roman"/>
          <w:sz w:val="28"/>
          <w:szCs w:val="28"/>
        </w:rPr>
        <w:t>Как изменилась роль ядерного сдерживания в условиях многополярной международной системы?</w:t>
      </w:r>
    </w:p>
    <w:p w14:paraId="01261C48" w14:textId="77777777" w:rsidR="00AE43BA" w:rsidRPr="00AE43BA" w:rsidRDefault="00AE43BA" w:rsidP="00AE43BA">
      <w:pPr>
        <w:pStyle w:val="a4"/>
        <w:widowControl w:val="0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E43BA">
        <w:rPr>
          <w:rFonts w:ascii="Times New Roman" w:hAnsi="Times New Roman"/>
          <w:sz w:val="28"/>
          <w:szCs w:val="28"/>
        </w:rPr>
        <w:t>Сравните модели региональной интеграции в Европе и Азиатско-Тихоокеанском регионе. Какие факторы обусловили их различия?</w:t>
      </w:r>
    </w:p>
    <w:p w14:paraId="2E17B758" w14:textId="77777777" w:rsidR="00AE43BA" w:rsidRPr="00AE43BA" w:rsidRDefault="00AE43BA" w:rsidP="00AE43BA">
      <w:pPr>
        <w:pStyle w:val="a4"/>
        <w:widowControl w:val="0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E43BA">
        <w:rPr>
          <w:rFonts w:ascii="Times New Roman" w:hAnsi="Times New Roman"/>
          <w:sz w:val="28"/>
          <w:szCs w:val="28"/>
        </w:rPr>
        <w:t>Как институциональное развитие АСЕАН после принятия Устава повлияло на его роль в обеспечении региональной стабильности?</w:t>
      </w:r>
    </w:p>
    <w:p w14:paraId="5EE185DB" w14:textId="70A0EB77" w:rsidR="00AE43BA" w:rsidRPr="00AE43BA" w:rsidRDefault="00AE43BA" w:rsidP="00AE43BA">
      <w:pPr>
        <w:pStyle w:val="a4"/>
        <w:widowControl w:val="0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E43BA">
        <w:rPr>
          <w:rFonts w:ascii="Times New Roman" w:hAnsi="Times New Roman"/>
          <w:sz w:val="28"/>
          <w:szCs w:val="28"/>
        </w:rPr>
        <w:t xml:space="preserve">Какие интеграционные проекты на постсоветском пространстве направлены на обеспечение политической стабильности, 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AE43BA">
        <w:rPr>
          <w:rFonts w:ascii="Times New Roman" w:hAnsi="Times New Roman"/>
          <w:sz w:val="28"/>
          <w:szCs w:val="28"/>
        </w:rPr>
        <w:t>каки</w:t>
      </w:r>
      <w:r>
        <w:rPr>
          <w:rFonts w:ascii="Times New Roman" w:hAnsi="Times New Roman"/>
          <w:sz w:val="28"/>
          <w:szCs w:val="28"/>
        </w:rPr>
        <w:t>ми</w:t>
      </w:r>
      <w:r w:rsidRPr="00AE43BA">
        <w:rPr>
          <w:rFonts w:ascii="Times New Roman" w:hAnsi="Times New Roman"/>
          <w:sz w:val="28"/>
          <w:szCs w:val="28"/>
        </w:rPr>
        <w:t xml:space="preserve"> вызовы они сталкиваются?</w:t>
      </w:r>
    </w:p>
    <w:p w14:paraId="0CD91491" w14:textId="77777777" w:rsidR="00AE43BA" w:rsidRPr="00AE43BA" w:rsidRDefault="00AE43BA" w:rsidP="00AE43BA">
      <w:pPr>
        <w:pStyle w:val="a4"/>
        <w:widowControl w:val="0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E43BA">
        <w:rPr>
          <w:rFonts w:ascii="Times New Roman" w:hAnsi="Times New Roman"/>
          <w:sz w:val="28"/>
          <w:szCs w:val="28"/>
        </w:rPr>
        <w:t>Как энергетическая дипломатия используется государствами как инструмент влияния в международных отношениях?</w:t>
      </w:r>
    </w:p>
    <w:p w14:paraId="7EF6AD0E" w14:textId="3B53FD3A" w:rsidR="00AE43BA" w:rsidRPr="00AE43BA" w:rsidRDefault="00AE43BA" w:rsidP="00AE43BA">
      <w:pPr>
        <w:pStyle w:val="a4"/>
        <w:widowControl w:val="0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E43BA">
        <w:rPr>
          <w:rFonts w:ascii="Times New Roman" w:hAnsi="Times New Roman"/>
          <w:sz w:val="28"/>
          <w:szCs w:val="28"/>
        </w:rPr>
        <w:t xml:space="preserve">Какие стратегии применяют нерегиональные игроки (Китай, Турция, ЕС) </w:t>
      </w:r>
      <w:r w:rsidR="000E0486">
        <w:rPr>
          <w:rFonts w:ascii="Times New Roman" w:hAnsi="Times New Roman"/>
          <w:sz w:val="28"/>
          <w:szCs w:val="28"/>
        </w:rPr>
        <w:lastRenderedPageBreak/>
        <w:t>на</w:t>
      </w:r>
      <w:r w:rsidRPr="00AE43BA">
        <w:rPr>
          <w:rFonts w:ascii="Times New Roman" w:hAnsi="Times New Roman"/>
          <w:sz w:val="28"/>
          <w:szCs w:val="28"/>
        </w:rPr>
        <w:t xml:space="preserve"> постсоветском пространстве, и как это влияет на региональную стабильность?</w:t>
      </w:r>
    </w:p>
    <w:p w14:paraId="5859DCA2" w14:textId="77777777" w:rsidR="00AE43BA" w:rsidRPr="00AE43BA" w:rsidRDefault="00AE43BA" w:rsidP="00AE43BA">
      <w:pPr>
        <w:pStyle w:val="a4"/>
        <w:widowControl w:val="0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E43BA">
        <w:rPr>
          <w:rFonts w:ascii="Times New Roman" w:hAnsi="Times New Roman"/>
          <w:sz w:val="28"/>
          <w:szCs w:val="28"/>
        </w:rPr>
        <w:t>Что понимается под «новыми политическими пространствами», и почему они становятся зонами геополитической конкуренции?</w:t>
      </w:r>
    </w:p>
    <w:p w14:paraId="1D8AC807" w14:textId="0A7217EF" w:rsidR="00BA27BD" w:rsidRPr="00AE43BA" w:rsidRDefault="00AE43BA" w:rsidP="00AE43BA">
      <w:pPr>
        <w:pStyle w:val="a4"/>
        <w:widowControl w:val="0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E43BA">
        <w:rPr>
          <w:rFonts w:ascii="Times New Roman" w:hAnsi="Times New Roman"/>
          <w:sz w:val="28"/>
          <w:szCs w:val="28"/>
        </w:rPr>
        <w:t>Как системный подход помогает выявить взаимосвязь между миграцией, конфликтами, интеграцией и геополитической конкуренцией как факторами глобальной нестабильности?</w:t>
      </w:r>
    </w:p>
    <w:p w14:paraId="702878CD" w14:textId="77777777" w:rsidR="008F0D38" w:rsidRDefault="008F0D38" w:rsidP="006D0AD1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AF3C85" w14:textId="77777777" w:rsidR="008F0D38" w:rsidRDefault="008F0D38" w:rsidP="006D0AD1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B1914E" w14:textId="77777777" w:rsidR="008F0D38" w:rsidRDefault="008F0D38" w:rsidP="006D0AD1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20591D" w14:textId="77777777" w:rsidR="008F0D38" w:rsidRDefault="008F0D38" w:rsidP="006D0AD1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07B06F" w14:textId="77777777" w:rsidR="008F0D38" w:rsidRDefault="008F0D38" w:rsidP="006D0AD1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0878C1" w14:textId="77777777" w:rsidR="008F0D38" w:rsidRDefault="008F0D38" w:rsidP="006D0AD1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0D4334" w14:textId="77777777" w:rsidR="008F0D38" w:rsidRDefault="008F0D38" w:rsidP="006D0AD1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D7F97B" w14:textId="77777777" w:rsidR="008F0D38" w:rsidRDefault="008F0D38" w:rsidP="006D0AD1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8ACA7D" w14:textId="77777777" w:rsidR="008F0D38" w:rsidRDefault="008F0D38" w:rsidP="006D0AD1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86D8FA" w14:textId="77777777" w:rsidR="00A3645C" w:rsidRDefault="00A3645C" w:rsidP="006D0AD1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3ED82C" w14:textId="77777777" w:rsidR="00A3645C" w:rsidRDefault="00A3645C" w:rsidP="006D0AD1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3C4DB6" w14:textId="77777777" w:rsidR="00DD6A80" w:rsidRDefault="00DD6A80" w:rsidP="008F0D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BE6A1E" w14:textId="77777777" w:rsidR="00DD6A80" w:rsidRDefault="00DD6A80" w:rsidP="008F0D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4F4196" w14:textId="77777777" w:rsidR="00DD6A80" w:rsidRDefault="00DD6A80" w:rsidP="008F0D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C9E7A7" w14:textId="77777777" w:rsidR="00DD6A80" w:rsidRDefault="00DD6A80" w:rsidP="008F0D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03851E" w14:textId="77777777" w:rsidR="00DD6A80" w:rsidRDefault="00DD6A80" w:rsidP="008F0D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BAD9A" w14:textId="77777777" w:rsidR="00DD6A80" w:rsidRDefault="00DD6A80" w:rsidP="008F0D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2ADD9A" w14:textId="77777777" w:rsidR="00DD6A80" w:rsidRDefault="00DD6A80" w:rsidP="008F0D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455091" w14:textId="77777777" w:rsidR="00DD6A80" w:rsidRDefault="00DD6A80" w:rsidP="008F0D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E0A0B4" w14:textId="77777777" w:rsidR="00DD6A80" w:rsidRDefault="00DD6A80" w:rsidP="008F0D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156A5C" w14:textId="77777777" w:rsidR="00DD6A80" w:rsidRDefault="00DD6A80" w:rsidP="008F0D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DA7A98" w14:textId="77777777" w:rsidR="00DD6A80" w:rsidRDefault="00DD6A80" w:rsidP="008F0D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4C689F" w14:textId="77777777" w:rsidR="00DD6A80" w:rsidRDefault="00DD6A80" w:rsidP="008F0D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BA36DB" w14:textId="77777777" w:rsidR="00DD6A80" w:rsidRDefault="00DD6A80" w:rsidP="008F0D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F1A68C" w14:textId="77777777" w:rsidR="000E0486" w:rsidRDefault="000E0486" w:rsidP="008F0D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12B215" w14:textId="77777777" w:rsidR="000E0486" w:rsidRDefault="000E0486" w:rsidP="008F0D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75D70D" w14:textId="77777777" w:rsidR="000E0486" w:rsidRDefault="000E0486" w:rsidP="008F0D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D79350" w14:textId="77777777" w:rsidR="000E0486" w:rsidRDefault="000E0486" w:rsidP="008F0D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4F9DC4" w14:textId="77777777" w:rsidR="000E0486" w:rsidRDefault="000E0486" w:rsidP="008F0D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F7D24C" w14:textId="283B3AE8" w:rsidR="008F0D38" w:rsidRDefault="008F0D38" w:rsidP="008F0D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оценочные материалы, применяемые при проведении текущего контроля по дисциплине (модулю) </w:t>
      </w:r>
    </w:p>
    <w:p w14:paraId="0A4B7DF0" w14:textId="77777777" w:rsidR="008F0D38" w:rsidRDefault="008F0D38" w:rsidP="008F0D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2B08E1" w14:textId="77777777" w:rsidR="008F0D38" w:rsidRDefault="008F0D38" w:rsidP="008F0D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C160F">
        <w:rPr>
          <w:rFonts w:ascii="Times New Roman" w:hAnsi="Times New Roman"/>
          <w:b/>
          <w:bCs/>
          <w:noProof/>
          <w:sz w:val="28"/>
          <w:szCs w:val="28"/>
        </w:rPr>
        <w:t>Механиз</w:t>
      </w:r>
      <w:r w:rsidR="001C160F" w:rsidRPr="001C160F">
        <w:rPr>
          <w:rFonts w:ascii="Times New Roman" w:hAnsi="Times New Roman"/>
          <w:b/>
          <w:bCs/>
          <w:noProof/>
          <w:sz w:val="28"/>
          <w:szCs w:val="28"/>
        </w:rPr>
        <w:t>мы обеспечения глобальной политической стабильности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700450D" w14:textId="77777777" w:rsidR="008F0D38" w:rsidRDefault="008F0D38" w:rsidP="008F0D38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65EF18" w14:textId="15AF9681" w:rsidR="002822BD" w:rsidRPr="002822BD" w:rsidRDefault="002822BD" w:rsidP="002822B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2BD">
        <w:rPr>
          <w:rFonts w:ascii="Times New Roman" w:eastAsia="Times New Roman" w:hAnsi="Times New Roman" w:cs="Times New Roman"/>
          <w:sz w:val="28"/>
          <w:szCs w:val="28"/>
        </w:rPr>
        <w:t>При проведении текущего контроля обучающему</w:t>
      </w:r>
      <w:r w:rsidR="00A3645C">
        <w:rPr>
          <w:rFonts w:ascii="Times New Roman" w:eastAsia="Times New Roman" w:hAnsi="Times New Roman" w:cs="Times New Roman"/>
          <w:sz w:val="28"/>
          <w:szCs w:val="28"/>
        </w:rPr>
        <w:t xml:space="preserve">ся предлагается дать ответы на </w:t>
      </w:r>
      <w:r w:rsidR="00041D42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2822BD">
        <w:rPr>
          <w:rFonts w:ascii="Times New Roman" w:eastAsia="Times New Roman" w:hAnsi="Times New Roman" w:cs="Times New Roman"/>
          <w:sz w:val="28"/>
          <w:szCs w:val="28"/>
        </w:rPr>
        <w:t xml:space="preserve"> тестовых заданий из нижеприведенного списка. </w:t>
      </w:r>
    </w:p>
    <w:p w14:paraId="119250BA" w14:textId="77777777" w:rsidR="008F0D38" w:rsidRDefault="008F0D38" w:rsidP="008F0D38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352F9D5A" w14:textId="77777777" w:rsidR="008F0D38" w:rsidRDefault="008F0D38" w:rsidP="008F0D38">
      <w:pPr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Примерный перечень тестовых заданий:</w:t>
      </w:r>
    </w:p>
    <w:p w14:paraId="7A51871E" w14:textId="77777777" w:rsidR="00256DCE" w:rsidRPr="00256DCE" w:rsidRDefault="00256DCE" w:rsidP="005B0801">
      <w:pPr>
        <w:widowControl w:val="0"/>
        <w:jc w:val="both"/>
        <w:rPr>
          <w:rFonts w:ascii="Times New Roman" w:hAnsi="Times New Roman" w:cs="Times New Roman"/>
          <w:sz w:val="32"/>
          <w:szCs w:val="28"/>
        </w:rPr>
      </w:pPr>
    </w:p>
    <w:p w14:paraId="24B97C8A" w14:textId="324CF226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1. Какой термин используется для обозначения процесса формирования многополярной структуры мирового порядка с несколькими центрами силы?  </w:t>
      </w:r>
    </w:p>
    <w:p w14:paraId="7AEB9086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A. Глобализация  </w:t>
      </w:r>
    </w:p>
    <w:p w14:paraId="3A144F14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B. Неолиберализм  </w:t>
      </w:r>
    </w:p>
    <w:p w14:paraId="382A8968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5B0801">
        <w:rPr>
          <w:rFonts w:ascii="Times New Roman" w:hAnsi="Times New Roman" w:cs="Times New Roman"/>
          <w:sz w:val="28"/>
          <w:szCs w:val="28"/>
        </w:rPr>
        <w:t>Полицентрализация</w:t>
      </w:r>
      <w:proofErr w:type="spellEnd"/>
      <w:r w:rsidRPr="005B080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2E63E23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D. Интернационализация  </w:t>
      </w:r>
    </w:p>
    <w:p w14:paraId="65EA9902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FCC8D3" w14:textId="08D99AF5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2. Какие </w:t>
      </w:r>
      <w:r w:rsidR="00490BFE" w:rsidRPr="005B0801">
        <w:rPr>
          <w:rFonts w:ascii="Times New Roman" w:hAnsi="Times New Roman" w:cs="Times New Roman"/>
          <w:sz w:val="28"/>
          <w:szCs w:val="28"/>
        </w:rPr>
        <w:t>выделяются</w:t>
      </w:r>
      <w:r w:rsidR="00490BFE" w:rsidRPr="005B0801">
        <w:rPr>
          <w:rFonts w:ascii="Times New Roman" w:hAnsi="Times New Roman" w:cs="Times New Roman"/>
          <w:sz w:val="28"/>
          <w:szCs w:val="28"/>
        </w:rPr>
        <w:t xml:space="preserve"> </w:t>
      </w:r>
      <w:r w:rsidRPr="005B0801">
        <w:rPr>
          <w:rFonts w:ascii="Times New Roman" w:hAnsi="Times New Roman" w:cs="Times New Roman"/>
          <w:sz w:val="28"/>
          <w:szCs w:val="28"/>
        </w:rPr>
        <w:t xml:space="preserve">формы конфликтного поведения государств в XXI веке?  </w:t>
      </w:r>
    </w:p>
    <w:p w14:paraId="43B14475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A. Территориальные, экономические, идеологические  </w:t>
      </w:r>
    </w:p>
    <w:p w14:paraId="029C1573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B. Военные, дипломатические, санкционные  </w:t>
      </w:r>
    </w:p>
    <w:p w14:paraId="38EF8131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C. Гибридные, информационные, прокси-конфликты  </w:t>
      </w:r>
    </w:p>
    <w:p w14:paraId="573C1948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D. Локальные, региональные, глобальные  </w:t>
      </w:r>
    </w:p>
    <w:p w14:paraId="37A2BFE4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A85468" w14:textId="5C0CBFB6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>3. Что</w:t>
      </w:r>
      <w:r w:rsidR="00C75D60">
        <w:rPr>
          <w:rFonts w:ascii="Times New Roman" w:hAnsi="Times New Roman" w:cs="Times New Roman"/>
          <w:sz w:val="28"/>
          <w:szCs w:val="28"/>
        </w:rPr>
        <w:t xml:space="preserve"> </w:t>
      </w:r>
      <w:r w:rsidRPr="005B0801">
        <w:rPr>
          <w:rFonts w:ascii="Times New Roman" w:hAnsi="Times New Roman" w:cs="Times New Roman"/>
          <w:sz w:val="28"/>
          <w:szCs w:val="28"/>
        </w:rPr>
        <w:t xml:space="preserve">способствовало институциональному развитию АСЕАН?  </w:t>
      </w:r>
    </w:p>
    <w:p w14:paraId="49BB1E08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A. Присоединение к ВТО  </w:t>
      </w:r>
    </w:p>
    <w:p w14:paraId="2A7BE350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B. Подписание Договора о дружбе и сотрудничестве  </w:t>
      </w:r>
    </w:p>
    <w:p w14:paraId="6DCC35B2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C. Принятие Устава АСЕАН  </w:t>
      </w:r>
    </w:p>
    <w:p w14:paraId="4E34F25D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D. Создание общего рынка с ЕС  </w:t>
      </w:r>
    </w:p>
    <w:p w14:paraId="6042A7A2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25E77C" w14:textId="66E4F82A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4. Как характеризуется миграция в контексте глобальной политической стабильности?  </w:t>
      </w:r>
    </w:p>
    <w:p w14:paraId="612E86FE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A. Исключительно как угроза безопасности  </w:t>
      </w:r>
    </w:p>
    <w:p w14:paraId="50FD9D5B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B. Как фактор, не имеющий политического значения  </w:t>
      </w:r>
    </w:p>
    <w:p w14:paraId="2C8A9928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C. Как ресурс и одновременно источник напряжённости  </w:t>
      </w:r>
    </w:p>
    <w:p w14:paraId="5C2258FD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D. Как инструмент мягкой силы  </w:t>
      </w:r>
    </w:p>
    <w:p w14:paraId="2CBCCA5D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AC0D34" w14:textId="276A0259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5. Какие зоны включает понятие «новые политические пространства»?  </w:t>
      </w:r>
    </w:p>
    <w:p w14:paraId="20835F4E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A. Городские агломерации, промышленные коридоры, транспортные узлы  </w:t>
      </w:r>
    </w:p>
    <w:p w14:paraId="6AEBFDE3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B. Океанические, приполярные, воздушные и информационные  </w:t>
      </w:r>
    </w:p>
    <w:p w14:paraId="7A77E366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C. Экономические зоны, свободные порты, цифровые платформы  </w:t>
      </w:r>
    </w:p>
    <w:p w14:paraId="645BBC82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D. Военные базы, дипломатические миссии, международные суды  </w:t>
      </w:r>
    </w:p>
    <w:p w14:paraId="2E5BBC31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4F6C09" w14:textId="6B64B6DE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lastRenderedPageBreak/>
        <w:t xml:space="preserve">6. Какое из следующих утверждений верно отражает последствия экономической глобализации?  </w:t>
      </w:r>
    </w:p>
    <w:p w14:paraId="51F04CA4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A. Укрепление однополярного мирового порядка  </w:t>
      </w:r>
    </w:p>
    <w:p w14:paraId="0AB91256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B. Снижение роли экономических факторов в международных отношениях  </w:t>
      </w:r>
    </w:p>
    <w:p w14:paraId="79013026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C. Перераспределение сил в </w:t>
      </w:r>
      <w:proofErr w:type="spellStart"/>
      <w:r w:rsidRPr="005B0801">
        <w:rPr>
          <w:rFonts w:ascii="Times New Roman" w:hAnsi="Times New Roman" w:cs="Times New Roman"/>
          <w:sz w:val="28"/>
          <w:szCs w:val="28"/>
        </w:rPr>
        <w:t>миросистеме</w:t>
      </w:r>
      <w:proofErr w:type="spellEnd"/>
      <w:r w:rsidRPr="005B0801">
        <w:rPr>
          <w:rFonts w:ascii="Times New Roman" w:hAnsi="Times New Roman" w:cs="Times New Roman"/>
          <w:sz w:val="28"/>
          <w:szCs w:val="28"/>
        </w:rPr>
        <w:t xml:space="preserve"> и рост конкуренции между центрами силы  </w:t>
      </w:r>
    </w:p>
    <w:p w14:paraId="3DA129E0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D. Унификация национальных законодательств по всему миру  </w:t>
      </w:r>
    </w:p>
    <w:p w14:paraId="6AD04AD1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D328F6" w14:textId="01699B38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>7. Что означает термин «</w:t>
      </w:r>
      <w:proofErr w:type="spellStart"/>
      <w:r w:rsidRPr="005B0801">
        <w:rPr>
          <w:rFonts w:ascii="Times New Roman" w:hAnsi="Times New Roman" w:cs="Times New Roman"/>
          <w:sz w:val="28"/>
          <w:szCs w:val="28"/>
        </w:rPr>
        <w:t>анклавизация</w:t>
      </w:r>
      <w:proofErr w:type="spellEnd"/>
      <w:r w:rsidRPr="005B0801">
        <w:rPr>
          <w:rFonts w:ascii="Times New Roman" w:hAnsi="Times New Roman" w:cs="Times New Roman"/>
          <w:sz w:val="28"/>
          <w:szCs w:val="28"/>
        </w:rPr>
        <w:t xml:space="preserve">» в контексте миграционных процессов?  </w:t>
      </w:r>
    </w:p>
    <w:p w14:paraId="66D75AED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A. Полная ассимиляция мигрантов в принимающем обществе  </w:t>
      </w:r>
    </w:p>
    <w:p w14:paraId="6EC83613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B. Обособление этнокультурных групп в пределах принимающих обществ  </w:t>
      </w:r>
    </w:p>
    <w:p w14:paraId="11CF5A09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C. Выселение мигрантов из городских центров  </w:t>
      </w:r>
    </w:p>
    <w:p w14:paraId="5ABDCABC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D. Создание международных миграционных коридоров  </w:t>
      </w:r>
    </w:p>
    <w:p w14:paraId="3E17625E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258259" w14:textId="53FD2F3D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8. В чём принципиальное различие между европейской и азиатско-тихоокеанской моделями региональной интеграции?  </w:t>
      </w:r>
    </w:p>
    <w:p w14:paraId="14064DC7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A. Европейская модель основана на военном сотрудничестве, а азиатская — на экономике  </w:t>
      </w:r>
    </w:p>
    <w:p w14:paraId="50E27CAC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B. Европейская модель характеризуется высокой институционализацией, а азиатская — гибкостью и консенсусом  </w:t>
      </w:r>
    </w:p>
    <w:p w14:paraId="1BD5A0DD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C. Азиатская модель включает обязательную валютную унификацию, а европейская — нет  </w:t>
      </w:r>
    </w:p>
    <w:p w14:paraId="6D88F19C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D. Европейская модель исключает участие негосударственных акторов  </w:t>
      </w:r>
    </w:p>
    <w:p w14:paraId="39A9D7C5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C78233" w14:textId="3FE30565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>9. Почему</w:t>
      </w:r>
      <w:r w:rsidR="006A51A7">
        <w:rPr>
          <w:rFonts w:ascii="Times New Roman" w:hAnsi="Times New Roman" w:cs="Times New Roman"/>
          <w:sz w:val="28"/>
          <w:szCs w:val="28"/>
        </w:rPr>
        <w:t xml:space="preserve"> </w:t>
      </w:r>
      <w:r w:rsidRPr="005B0801">
        <w:rPr>
          <w:rFonts w:ascii="Times New Roman" w:hAnsi="Times New Roman" w:cs="Times New Roman"/>
          <w:sz w:val="28"/>
          <w:szCs w:val="28"/>
        </w:rPr>
        <w:t xml:space="preserve">внутренняя государственность влияет на внешнеполитическое поведение государства?  </w:t>
      </w:r>
    </w:p>
    <w:p w14:paraId="57DAAC01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801">
        <w:rPr>
          <w:rFonts w:ascii="Times New Roman" w:hAnsi="Times New Roman" w:cs="Times New Roman"/>
          <w:sz w:val="28"/>
          <w:szCs w:val="28"/>
        </w:rPr>
        <w:t>A. Потому что</w:t>
      </w:r>
      <w:proofErr w:type="gramEnd"/>
      <w:r w:rsidRPr="005B0801">
        <w:rPr>
          <w:rFonts w:ascii="Times New Roman" w:hAnsi="Times New Roman" w:cs="Times New Roman"/>
          <w:sz w:val="28"/>
          <w:szCs w:val="28"/>
        </w:rPr>
        <w:t xml:space="preserve"> внешняя политика полностью определяется внутренними выборами  </w:t>
      </w:r>
    </w:p>
    <w:p w14:paraId="7B057528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801">
        <w:rPr>
          <w:rFonts w:ascii="Times New Roman" w:hAnsi="Times New Roman" w:cs="Times New Roman"/>
          <w:sz w:val="28"/>
          <w:szCs w:val="28"/>
        </w:rPr>
        <w:t>B. Потому что</w:t>
      </w:r>
      <w:proofErr w:type="gramEnd"/>
      <w:r w:rsidRPr="005B0801">
        <w:rPr>
          <w:rFonts w:ascii="Times New Roman" w:hAnsi="Times New Roman" w:cs="Times New Roman"/>
          <w:sz w:val="28"/>
          <w:szCs w:val="28"/>
        </w:rPr>
        <w:t xml:space="preserve"> государство-нация является ключевым актором, чья внутренняя структура определяет его международную роль  </w:t>
      </w:r>
    </w:p>
    <w:p w14:paraId="1B6C74B9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801">
        <w:rPr>
          <w:rFonts w:ascii="Times New Roman" w:hAnsi="Times New Roman" w:cs="Times New Roman"/>
          <w:sz w:val="28"/>
          <w:szCs w:val="28"/>
        </w:rPr>
        <w:t>C. Потому что</w:t>
      </w:r>
      <w:proofErr w:type="gramEnd"/>
      <w:r w:rsidRPr="005B0801">
        <w:rPr>
          <w:rFonts w:ascii="Times New Roman" w:hAnsi="Times New Roman" w:cs="Times New Roman"/>
          <w:sz w:val="28"/>
          <w:szCs w:val="28"/>
        </w:rPr>
        <w:t xml:space="preserve"> все государства обязаны следовать международным нормам  </w:t>
      </w:r>
    </w:p>
    <w:p w14:paraId="2AC693FB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801">
        <w:rPr>
          <w:rFonts w:ascii="Times New Roman" w:hAnsi="Times New Roman" w:cs="Times New Roman"/>
          <w:sz w:val="28"/>
          <w:szCs w:val="28"/>
        </w:rPr>
        <w:t>D. Потому что</w:t>
      </w:r>
      <w:proofErr w:type="gramEnd"/>
      <w:r w:rsidRPr="005B0801">
        <w:rPr>
          <w:rFonts w:ascii="Times New Roman" w:hAnsi="Times New Roman" w:cs="Times New Roman"/>
          <w:sz w:val="28"/>
          <w:szCs w:val="28"/>
        </w:rPr>
        <w:t xml:space="preserve"> внешняя политика финансируется из внутреннего бюджета  </w:t>
      </w:r>
    </w:p>
    <w:p w14:paraId="1F27D58F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388C77" w14:textId="088EE12E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10. Какова роль ядерного сдерживания в условиях многополярности?  </w:t>
      </w:r>
    </w:p>
    <w:p w14:paraId="52718FF0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A. Оно утратило значение из-за развития кибероружия  </w:t>
      </w:r>
    </w:p>
    <w:p w14:paraId="69ABDACD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B. Оно остаётся важным элементом стратегической стабильности  </w:t>
      </w:r>
    </w:p>
    <w:p w14:paraId="00F5EAE7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C. Оно применяется только в двусторонних отношениях  </w:t>
      </w:r>
    </w:p>
    <w:p w14:paraId="75416021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D. Оно заменено экономическими санкциями  </w:t>
      </w:r>
    </w:p>
    <w:p w14:paraId="6811C560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CDF521" w14:textId="29145E40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11. Какой кризис </w:t>
      </w:r>
      <w:r w:rsidR="00591DA2">
        <w:rPr>
          <w:rFonts w:ascii="Times New Roman" w:hAnsi="Times New Roman" w:cs="Times New Roman"/>
          <w:sz w:val="28"/>
          <w:szCs w:val="28"/>
        </w:rPr>
        <w:t xml:space="preserve">можно </w:t>
      </w:r>
      <w:proofErr w:type="spellStart"/>
      <w:r w:rsidRPr="005B0801">
        <w:rPr>
          <w:rFonts w:ascii="Times New Roman" w:hAnsi="Times New Roman" w:cs="Times New Roman"/>
          <w:sz w:val="28"/>
          <w:szCs w:val="28"/>
        </w:rPr>
        <w:t>рассмат</w:t>
      </w:r>
      <w:r w:rsidR="00591DA2">
        <w:rPr>
          <w:rFonts w:ascii="Times New Roman" w:hAnsi="Times New Roman" w:cs="Times New Roman"/>
          <w:sz w:val="28"/>
          <w:szCs w:val="28"/>
        </w:rPr>
        <w:t>реть</w:t>
      </w:r>
      <w:proofErr w:type="spellEnd"/>
      <w:r w:rsidRPr="005B0801">
        <w:rPr>
          <w:rFonts w:ascii="Times New Roman" w:hAnsi="Times New Roman" w:cs="Times New Roman"/>
          <w:sz w:val="28"/>
          <w:szCs w:val="28"/>
        </w:rPr>
        <w:t xml:space="preserve"> как проявление системного </w:t>
      </w:r>
      <w:r w:rsidRPr="005B0801">
        <w:rPr>
          <w:rFonts w:ascii="Times New Roman" w:hAnsi="Times New Roman" w:cs="Times New Roman"/>
          <w:sz w:val="28"/>
          <w:szCs w:val="28"/>
        </w:rPr>
        <w:lastRenderedPageBreak/>
        <w:t xml:space="preserve">кризиса современного мирового порядка?  </w:t>
      </w:r>
    </w:p>
    <w:p w14:paraId="5441B320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A. Кризис международного права  </w:t>
      </w:r>
    </w:p>
    <w:p w14:paraId="7781BF0B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B. Кризис однополюсного мировидения и неолиберальной модели  </w:t>
      </w:r>
    </w:p>
    <w:p w14:paraId="478B02D4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C. Кризис демократических институтов  </w:t>
      </w:r>
    </w:p>
    <w:p w14:paraId="3AF86631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D. Кризис транспортной инфраструктуры  </w:t>
      </w:r>
    </w:p>
    <w:p w14:paraId="66754435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C6A05D" w14:textId="655E14C6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12. Какие страны/регионы </w:t>
      </w:r>
      <w:r w:rsidR="001F097E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Pr="005B0801">
        <w:rPr>
          <w:rFonts w:ascii="Times New Roman" w:hAnsi="Times New Roman" w:cs="Times New Roman"/>
          <w:sz w:val="28"/>
          <w:szCs w:val="28"/>
        </w:rPr>
        <w:t xml:space="preserve">как нерегиональные игроки </w:t>
      </w:r>
      <w:r w:rsidR="001F097E">
        <w:rPr>
          <w:rFonts w:ascii="Times New Roman" w:hAnsi="Times New Roman" w:cs="Times New Roman"/>
          <w:sz w:val="28"/>
          <w:szCs w:val="28"/>
        </w:rPr>
        <w:t>на</w:t>
      </w:r>
      <w:r w:rsidRPr="005B0801">
        <w:rPr>
          <w:rFonts w:ascii="Times New Roman" w:hAnsi="Times New Roman" w:cs="Times New Roman"/>
          <w:sz w:val="28"/>
          <w:szCs w:val="28"/>
        </w:rPr>
        <w:t xml:space="preserve"> постсоветском пространстве?  </w:t>
      </w:r>
    </w:p>
    <w:p w14:paraId="4E02D3F8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A. США, Япония, Бразилия  </w:t>
      </w:r>
    </w:p>
    <w:p w14:paraId="5D8AB62C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B. Китай, Турция, ЕС  </w:t>
      </w:r>
    </w:p>
    <w:p w14:paraId="2D7B9119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C. Индия, ЮАР, Мексика  </w:t>
      </w:r>
    </w:p>
    <w:p w14:paraId="787A411F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D. Канада, Австралия, Новая Зеландия  </w:t>
      </w:r>
    </w:p>
    <w:p w14:paraId="052148B0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EE362B" w14:textId="0A2D7D45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>13. Какой из следующих процессов</w:t>
      </w:r>
      <w:r w:rsidR="000F78CB">
        <w:rPr>
          <w:rFonts w:ascii="Times New Roman" w:hAnsi="Times New Roman" w:cs="Times New Roman"/>
          <w:sz w:val="28"/>
          <w:szCs w:val="28"/>
        </w:rPr>
        <w:t xml:space="preserve"> </w:t>
      </w:r>
      <w:r w:rsidRPr="005B0801">
        <w:rPr>
          <w:rFonts w:ascii="Times New Roman" w:hAnsi="Times New Roman" w:cs="Times New Roman"/>
          <w:sz w:val="28"/>
          <w:szCs w:val="28"/>
        </w:rPr>
        <w:t xml:space="preserve">напрямую связан с формированием нового глобального сознания?  </w:t>
      </w:r>
    </w:p>
    <w:p w14:paraId="15A0EC3C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A. Рост числа международных организаций  </w:t>
      </w:r>
    </w:p>
    <w:p w14:paraId="599380C1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B. Виртуализация политических отношений и инверсия традиционных ценностей  </w:t>
      </w:r>
    </w:p>
    <w:p w14:paraId="0ABF467B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C. Увеличение объёмов международной торговли  </w:t>
      </w:r>
    </w:p>
    <w:p w14:paraId="66FF9268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D. Расширение военных альянсов  </w:t>
      </w:r>
    </w:p>
    <w:p w14:paraId="75A082AF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C26AC9" w14:textId="7BE12475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>14. Какой из следующих факторов</w:t>
      </w:r>
      <w:r w:rsidR="00041D42">
        <w:rPr>
          <w:rFonts w:ascii="Times New Roman" w:hAnsi="Times New Roman" w:cs="Times New Roman"/>
          <w:sz w:val="28"/>
          <w:szCs w:val="28"/>
        </w:rPr>
        <w:t xml:space="preserve"> </w:t>
      </w:r>
      <w:r w:rsidRPr="005B0801">
        <w:rPr>
          <w:rFonts w:ascii="Times New Roman" w:hAnsi="Times New Roman" w:cs="Times New Roman"/>
          <w:sz w:val="28"/>
          <w:szCs w:val="28"/>
        </w:rPr>
        <w:t xml:space="preserve">способствует формированию глобального консенсуса в 2010-х годах?  </w:t>
      </w:r>
    </w:p>
    <w:p w14:paraId="22877A90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A. Полное отсутствие геополитической конкуренции  </w:t>
      </w:r>
    </w:p>
    <w:p w14:paraId="42759C1C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B. Доминирование одной идеологии во всём мире  </w:t>
      </w:r>
    </w:p>
    <w:p w14:paraId="34F2C80C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C. Условия, при которых возможно согласование позиций ведущих держав несмотря на конкуренцию  </w:t>
      </w:r>
    </w:p>
    <w:p w14:paraId="60F14116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D. Отказ государств от национального суверенитета  </w:t>
      </w:r>
    </w:p>
    <w:p w14:paraId="225AC2D5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F1370E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15. Какой из следующих регионов рассматривается в лекции как пример сравнения с Европейским союзом в контексте региональной интеграции?  </w:t>
      </w:r>
    </w:p>
    <w:p w14:paraId="56D9C71C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A. Латинская Америка  </w:t>
      </w:r>
    </w:p>
    <w:p w14:paraId="7BB871C2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B. Африканский союз  </w:t>
      </w:r>
    </w:p>
    <w:p w14:paraId="6DF11197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C. Азиатско-Тихоокеанский регион (АТР)  </w:t>
      </w:r>
    </w:p>
    <w:p w14:paraId="543CC045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801">
        <w:rPr>
          <w:rFonts w:ascii="Times New Roman" w:hAnsi="Times New Roman" w:cs="Times New Roman"/>
          <w:sz w:val="28"/>
          <w:szCs w:val="28"/>
        </w:rPr>
        <w:t xml:space="preserve">D. Ближний Восток  </w:t>
      </w:r>
    </w:p>
    <w:p w14:paraId="39A8FEFE" w14:textId="77777777" w:rsidR="00256DCE" w:rsidRPr="005B0801" w:rsidRDefault="00256DCE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851B41" w14:textId="3BDAC012" w:rsidR="008F0D38" w:rsidRPr="005B0801" w:rsidRDefault="008F0D38" w:rsidP="00256DC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F0D38" w:rsidRPr="005B0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B76E2"/>
    <w:multiLevelType w:val="multilevel"/>
    <w:tmpl w:val="FC00176A"/>
    <w:lvl w:ilvl="0">
      <w:start w:val="1"/>
      <w:numFmt w:val="decimal"/>
      <w:lvlText w:val="1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982F59"/>
    <w:multiLevelType w:val="hybridMultilevel"/>
    <w:tmpl w:val="2E942A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60623EC"/>
    <w:multiLevelType w:val="hybridMultilevel"/>
    <w:tmpl w:val="C0900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E3169"/>
    <w:multiLevelType w:val="hybridMultilevel"/>
    <w:tmpl w:val="F2D20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F0BB5"/>
    <w:multiLevelType w:val="hybridMultilevel"/>
    <w:tmpl w:val="162E3000"/>
    <w:lvl w:ilvl="0" w:tplc="30129C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545E27"/>
    <w:multiLevelType w:val="multilevel"/>
    <w:tmpl w:val="714E3E3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134507">
    <w:abstractNumId w:val="0"/>
  </w:num>
  <w:num w:numId="2" w16cid:durableId="1555657241">
    <w:abstractNumId w:val="5"/>
  </w:num>
  <w:num w:numId="3" w16cid:durableId="1836530268">
    <w:abstractNumId w:val="4"/>
  </w:num>
  <w:num w:numId="4" w16cid:durableId="53043204">
    <w:abstractNumId w:val="2"/>
  </w:num>
  <w:num w:numId="5" w16cid:durableId="88964771">
    <w:abstractNumId w:val="3"/>
  </w:num>
  <w:num w:numId="6" w16cid:durableId="453063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EFB"/>
    <w:rsid w:val="00041D42"/>
    <w:rsid w:val="000E0486"/>
    <w:rsid w:val="000F78CB"/>
    <w:rsid w:val="001371F4"/>
    <w:rsid w:val="00137760"/>
    <w:rsid w:val="001C160F"/>
    <w:rsid w:val="001F097E"/>
    <w:rsid w:val="00203DF9"/>
    <w:rsid w:val="00220E9B"/>
    <w:rsid w:val="00256DCE"/>
    <w:rsid w:val="0026084C"/>
    <w:rsid w:val="002822BD"/>
    <w:rsid w:val="00287EFB"/>
    <w:rsid w:val="002B50B0"/>
    <w:rsid w:val="00364535"/>
    <w:rsid w:val="00490BFE"/>
    <w:rsid w:val="004C6C97"/>
    <w:rsid w:val="0050219D"/>
    <w:rsid w:val="00502810"/>
    <w:rsid w:val="005711A7"/>
    <w:rsid w:val="00591DA2"/>
    <w:rsid w:val="005B0801"/>
    <w:rsid w:val="0064650D"/>
    <w:rsid w:val="006627D7"/>
    <w:rsid w:val="00681D2B"/>
    <w:rsid w:val="006A51A7"/>
    <w:rsid w:val="006D0AD1"/>
    <w:rsid w:val="00783950"/>
    <w:rsid w:val="007B69A7"/>
    <w:rsid w:val="007E481E"/>
    <w:rsid w:val="00806DA7"/>
    <w:rsid w:val="008905EC"/>
    <w:rsid w:val="008D3A01"/>
    <w:rsid w:val="008F0D38"/>
    <w:rsid w:val="009147B8"/>
    <w:rsid w:val="009504D3"/>
    <w:rsid w:val="009A77FB"/>
    <w:rsid w:val="009F06C9"/>
    <w:rsid w:val="00A00CB3"/>
    <w:rsid w:val="00A3645C"/>
    <w:rsid w:val="00AE43BA"/>
    <w:rsid w:val="00B54467"/>
    <w:rsid w:val="00B9429F"/>
    <w:rsid w:val="00BA27BD"/>
    <w:rsid w:val="00C75D60"/>
    <w:rsid w:val="00D12513"/>
    <w:rsid w:val="00D15CF2"/>
    <w:rsid w:val="00D434D5"/>
    <w:rsid w:val="00D46226"/>
    <w:rsid w:val="00D80D78"/>
    <w:rsid w:val="00D87396"/>
    <w:rsid w:val="00D926F5"/>
    <w:rsid w:val="00DC00B2"/>
    <w:rsid w:val="00DD6A80"/>
    <w:rsid w:val="00E15A28"/>
    <w:rsid w:val="00E52134"/>
    <w:rsid w:val="00EA43E2"/>
    <w:rsid w:val="00ED0D66"/>
    <w:rsid w:val="00F14A97"/>
    <w:rsid w:val="00F37205"/>
    <w:rsid w:val="00F6612C"/>
    <w:rsid w:val="00FB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DBDD"/>
  <w15:docId w15:val="{E0142956-D91E-AF4B-BF2E-990A4044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37205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F37205"/>
    <w:pPr>
      <w:widowControl w:val="0"/>
      <w:shd w:val="clear" w:color="auto" w:fill="FFFFFF"/>
      <w:spacing w:line="216" w:lineRule="exact"/>
      <w:ind w:hanging="440"/>
    </w:pPr>
    <w:rPr>
      <w:rFonts w:ascii="Times New Roman" w:eastAsia="Times New Roman" w:hAnsi="Times New Roman" w:cs="Times New Roman"/>
      <w:spacing w:val="4"/>
      <w:sz w:val="17"/>
      <w:szCs w:val="17"/>
    </w:rPr>
  </w:style>
  <w:style w:type="character" w:customStyle="1" w:styleId="0pt">
    <w:name w:val="Основной текст + Курсив;Интервал 0 pt"/>
    <w:basedOn w:val="a3"/>
    <w:rsid w:val="00F372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Candara8pt0pt">
    <w:name w:val="Основной текст + Candara;8 pt;Интервал 0 pt"/>
    <w:basedOn w:val="a3"/>
    <w:rsid w:val="00F372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5">
    <w:name w:val="Заголовок №5_"/>
    <w:basedOn w:val="a0"/>
    <w:link w:val="50"/>
    <w:rsid w:val="00F3720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50">
    <w:name w:val="Заголовок №5"/>
    <w:basedOn w:val="a"/>
    <w:link w:val="5"/>
    <w:rsid w:val="00F37205"/>
    <w:pPr>
      <w:widowControl w:val="0"/>
      <w:shd w:val="clear" w:color="auto" w:fill="FFFFFF"/>
      <w:spacing w:before="300" w:line="322" w:lineRule="exact"/>
      <w:ind w:hanging="880"/>
      <w:outlineLvl w:val="4"/>
    </w:pPr>
    <w:rPr>
      <w:rFonts w:ascii="Arial" w:eastAsia="Arial" w:hAnsi="Arial" w:cs="Arial"/>
      <w:b/>
      <w:bCs/>
      <w:sz w:val="21"/>
      <w:szCs w:val="21"/>
    </w:rPr>
  </w:style>
  <w:style w:type="character" w:customStyle="1" w:styleId="11">
    <w:name w:val="Основной текст (11)_"/>
    <w:basedOn w:val="a0"/>
    <w:link w:val="110"/>
    <w:rsid w:val="00F37205"/>
    <w:rPr>
      <w:rFonts w:ascii="Arial" w:eastAsia="Arial" w:hAnsi="Arial" w:cs="Arial"/>
      <w:b/>
      <w:bCs/>
      <w:spacing w:val="1"/>
      <w:sz w:val="21"/>
      <w:szCs w:val="21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F37205"/>
    <w:pPr>
      <w:widowControl w:val="0"/>
      <w:shd w:val="clear" w:color="auto" w:fill="FFFFFF"/>
      <w:spacing w:before="2640" w:after="120" w:line="0" w:lineRule="atLeast"/>
    </w:pPr>
    <w:rPr>
      <w:rFonts w:ascii="Arial" w:eastAsia="Arial" w:hAnsi="Arial" w:cs="Arial"/>
      <w:b/>
      <w:bCs/>
      <w:spacing w:val="1"/>
      <w:sz w:val="21"/>
      <w:szCs w:val="21"/>
    </w:rPr>
  </w:style>
  <w:style w:type="character" w:customStyle="1" w:styleId="0pt0">
    <w:name w:val="Основной текст + Полужирный;Интервал 0 pt"/>
    <w:basedOn w:val="a3"/>
    <w:rsid w:val="00F372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A3645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nhideWhenUsed/>
    <w:rsid w:val="00364535"/>
    <w:pPr>
      <w:suppressAutoHyphens/>
      <w:overflowPunct w:val="0"/>
      <w:spacing w:after="140" w:line="288" w:lineRule="auto"/>
    </w:pPr>
    <w:rPr>
      <w:rFonts w:ascii="Noto Sans Devanagari" w:eastAsia="Noto Sans" w:hAnsi="Noto Sans Devanagari" w:cs="Liberation Sans"/>
      <w:kern w:val="2"/>
      <w:sz w:val="36"/>
      <w:szCs w:val="24"/>
      <w:lang w:val="en-US" w:eastAsia="zh-CN" w:bidi="hi-IN"/>
    </w:rPr>
  </w:style>
  <w:style w:type="character" w:customStyle="1" w:styleId="a6">
    <w:name w:val="Основной текст Знак"/>
    <w:basedOn w:val="a0"/>
    <w:link w:val="a5"/>
    <w:rsid w:val="00364535"/>
    <w:rPr>
      <w:rFonts w:ascii="Noto Sans Devanagari" w:eastAsia="Noto Sans" w:hAnsi="Noto Sans Devanagari" w:cs="Liberation Sans"/>
      <w:kern w:val="2"/>
      <w:sz w:val="36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Office</cp:lastModifiedBy>
  <cp:revision>38</cp:revision>
  <dcterms:created xsi:type="dcterms:W3CDTF">2022-02-03T17:52:00Z</dcterms:created>
  <dcterms:modified xsi:type="dcterms:W3CDTF">2025-09-28T09:28:00Z</dcterms:modified>
</cp:coreProperties>
</file>