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DC38A9" w:rsidRPr="00C00FD6" w14:paraId="2F0DD188" w14:textId="77777777" w:rsidTr="006D38A4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961E7" w14:textId="77777777" w:rsidR="00DC38A9" w:rsidRPr="00C00FD6" w:rsidRDefault="00DC38A9" w:rsidP="00B50CF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4DECCF2" w14:textId="77777777" w:rsidR="00DB653B" w:rsidRPr="00DD141C" w:rsidRDefault="00DB653B" w:rsidP="00DB653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1C">
        <w:rPr>
          <w:rFonts w:ascii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 промежуточной аттестации по дисциплине (модулю)</w:t>
      </w:r>
    </w:p>
    <w:p w14:paraId="226946F1" w14:textId="338FA291" w:rsidR="00DB653B" w:rsidRPr="00DB653B" w:rsidRDefault="00DB653B" w:rsidP="00DB653B">
      <w:pPr>
        <w:spacing w:after="160" w:line="259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653B">
        <w:rPr>
          <w:rFonts w:ascii="Times New Roman" w:hAnsi="Times New Roman" w:cs="Times New Roman"/>
          <w:i/>
          <w:sz w:val="28"/>
          <w:szCs w:val="28"/>
        </w:rPr>
        <w:t>«</w:t>
      </w:r>
      <w:r w:rsidR="00F56D55">
        <w:rPr>
          <w:rFonts w:ascii="Times New Roman" w:hAnsi="Times New Roman" w:cs="Times New Roman"/>
          <w:i/>
          <w:sz w:val="28"/>
          <w:szCs w:val="28"/>
        </w:rPr>
        <w:t>Научно-исследовательская работа</w:t>
      </w:r>
      <w:r w:rsidRPr="00DB653B">
        <w:rPr>
          <w:rFonts w:ascii="Times New Roman" w:hAnsi="Times New Roman" w:cs="Times New Roman"/>
          <w:i/>
          <w:sz w:val="28"/>
          <w:szCs w:val="28"/>
        </w:rPr>
        <w:t>»</w:t>
      </w:r>
    </w:p>
    <w:p w14:paraId="6F69DFC8" w14:textId="77777777" w:rsidR="00DB653B" w:rsidRPr="00DD141C" w:rsidRDefault="00DB653B" w:rsidP="00DB65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1C">
        <w:rPr>
          <w:rFonts w:ascii="Times New Roman" w:eastAsia="Calibri" w:hAnsi="Times New Roman" w:cs="Times New Roman"/>
          <w:sz w:val="28"/>
          <w:szCs w:val="28"/>
        </w:rPr>
        <w:t xml:space="preserve">Оценивание знаний, умений и навыков по результатам прохождения практики осуществляется посредством использования следующих видов оценочных средств: </w:t>
      </w:r>
    </w:p>
    <w:p w14:paraId="4BBAF856" w14:textId="77777777" w:rsidR="00DB653B" w:rsidRPr="00DD141C" w:rsidRDefault="00DB653B" w:rsidP="00DB65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1C">
        <w:rPr>
          <w:rFonts w:ascii="Times New Roman" w:eastAsia="Calibri" w:hAnsi="Times New Roman" w:cs="Times New Roman"/>
          <w:sz w:val="28"/>
          <w:szCs w:val="28"/>
        </w:rPr>
        <w:t>- Анализ отчета о прохождении практики;</w:t>
      </w:r>
    </w:p>
    <w:p w14:paraId="5ED5DEAC" w14:textId="77777777" w:rsidR="00DB653B" w:rsidRPr="00DD141C" w:rsidRDefault="00DB653B" w:rsidP="00DB65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1C">
        <w:rPr>
          <w:rFonts w:ascii="Times New Roman" w:eastAsia="Calibri" w:hAnsi="Times New Roman" w:cs="Times New Roman"/>
          <w:sz w:val="28"/>
          <w:szCs w:val="28"/>
        </w:rPr>
        <w:t>- Защита отчета по практике.</w:t>
      </w:r>
    </w:p>
    <w:p w14:paraId="4DCC47BF" w14:textId="77777777" w:rsidR="00DB653B" w:rsidRPr="00DD141C" w:rsidRDefault="00DB653B" w:rsidP="00DB65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1C">
        <w:rPr>
          <w:rFonts w:ascii="Times New Roman" w:eastAsia="Calibri" w:hAnsi="Times New Roman" w:cs="Times New Roman"/>
          <w:sz w:val="28"/>
          <w:szCs w:val="28"/>
        </w:rPr>
        <w:t xml:space="preserve">Отчет о прохождении практики составляется в соответствии с индивидуальным заданием на практику, которое выдается руководителем практики со стороны университета. </w:t>
      </w:r>
    </w:p>
    <w:p w14:paraId="30E94D5E" w14:textId="77777777" w:rsidR="00DB653B" w:rsidRPr="00DD141C" w:rsidRDefault="00DB653B" w:rsidP="00DB65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1C">
        <w:rPr>
          <w:rFonts w:ascii="Times New Roman" w:eastAsia="Calibri" w:hAnsi="Times New Roman" w:cs="Times New Roman"/>
          <w:sz w:val="28"/>
          <w:szCs w:val="28"/>
        </w:rPr>
        <w:t>Индивидуальное задание, формулируется для каждого студента персонально, копия индивидуального задания хранится в бумажном виде на кафедре.</w:t>
      </w:r>
    </w:p>
    <w:p w14:paraId="6B47E2F8" w14:textId="77777777" w:rsidR="00DB653B" w:rsidRDefault="00DB653B" w:rsidP="00DB653B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1C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зачета с оценкой в течение 14 календарных дней, не включая каникулы, с момента завершения проведения практики в соответствии с календарным учебным графиком и предполагает защиту отчета по практике в отведенное время, назначенное руководителем практики от университета.</w:t>
      </w:r>
    </w:p>
    <w:p w14:paraId="71489C5D" w14:textId="77777777" w:rsidR="00DB653B" w:rsidRPr="005F4E98" w:rsidRDefault="00DB653B" w:rsidP="00DB653B">
      <w:pPr>
        <w:tabs>
          <w:tab w:val="right" w:pos="934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/>
          <w:kern w:val="24"/>
          <w:sz w:val="28"/>
          <w:szCs w:val="28"/>
          <w:lang w:eastAsia="ru-RU"/>
        </w:rPr>
      </w:pPr>
      <w:r w:rsidRPr="005F4E98">
        <w:rPr>
          <w:rFonts w:ascii="Times New Roman" w:eastAsia="Times New Roman" w:hAnsi="Times New Roman" w:cs="Times New Roman"/>
          <w:b/>
          <w:color w:val="0D0D0D"/>
          <w:kern w:val="24"/>
          <w:sz w:val="28"/>
          <w:szCs w:val="28"/>
          <w:lang w:eastAsia="ru-RU"/>
        </w:rPr>
        <w:t xml:space="preserve">Методические указания </w:t>
      </w:r>
    </w:p>
    <w:p w14:paraId="09A3910D" w14:textId="77777777" w:rsidR="00DB653B" w:rsidRPr="005F4E98" w:rsidRDefault="00DB653B" w:rsidP="00DB653B">
      <w:pPr>
        <w:tabs>
          <w:tab w:val="right" w:pos="934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/>
          <w:kern w:val="24"/>
          <w:sz w:val="28"/>
          <w:szCs w:val="28"/>
          <w:lang w:eastAsia="ru-RU"/>
        </w:rPr>
      </w:pPr>
      <w:r w:rsidRPr="005F4E98">
        <w:rPr>
          <w:rFonts w:ascii="Times New Roman" w:eastAsia="Times New Roman" w:hAnsi="Times New Roman" w:cs="Times New Roman"/>
          <w:b/>
          <w:color w:val="0D0D0D"/>
          <w:kern w:val="24"/>
          <w:sz w:val="28"/>
          <w:szCs w:val="28"/>
          <w:lang w:eastAsia="ru-RU"/>
        </w:rPr>
        <w:t>Примерная структура отчета</w:t>
      </w:r>
    </w:p>
    <w:p w14:paraId="63005D89" w14:textId="77777777" w:rsidR="00DB653B" w:rsidRPr="005F4E98" w:rsidRDefault="00DB653B" w:rsidP="00DB653B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Введение</w:t>
      </w:r>
    </w:p>
    <w:p w14:paraId="24B24AFA" w14:textId="66F32B77" w:rsidR="000C62B6" w:rsidRDefault="000C62B6" w:rsidP="00113054">
      <w:pPr>
        <w:pStyle w:val="a5"/>
        <w:numPr>
          <w:ilvl w:val="0"/>
          <w:numId w:val="14"/>
        </w:num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Актуальность выбранного направления исследования, современная проблематика</w:t>
      </w:r>
    </w:p>
    <w:p w14:paraId="5EC3948B" w14:textId="6946A13C" w:rsidR="00113054" w:rsidRDefault="000C62B6" w:rsidP="00113054">
      <w:pPr>
        <w:pStyle w:val="a5"/>
        <w:numPr>
          <w:ilvl w:val="0"/>
          <w:numId w:val="14"/>
        </w:num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Теоретические аспекты выбранного направления исследования</w:t>
      </w:r>
    </w:p>
    <w:p w14:paraId="13C3789A" w14:textId="492E2D6F" w:rsidR="00113054" w:rsidRDefault="000C62B6" w:rsidP="00DB653B">
      <w:pPr>
        <w:pStyle w:val="a5"/>
        <w:numPr>
          <w:ilvl w:val="0"/>
          <w:numId w:val="14"/>
        </w:num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 xml:space="preserve">Обобщение результатов проведенного исследование, определение направлений дальнейшего изучения </w:t>
      </w:r>
    </w:p>
    <w:p w14:paraId="4E35050B" w14:textId="4CF66783" w:rsidR="00DB653B" w:rsidRPr="00113054" w:rsidRDefault="00DB653B" w:rsidP="00113054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 w:rsidRPr="00113054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Заключение</w:t>
      </w:r>
    </w:p>
    <w:p w14:paraId="630F6045" w14:textId="0B241747" w:rsidR="00DB653B" w:rsidRPr="005F4E98" w:rsidRDefault="00113054" w:rsidP="00DB653B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С</w:t>
      </w:r>
      <w:r w:rsidR="00DB653B"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писок литературы</w:t>
      </w:r>
    </w:p>
    <w:p w14:paraId="25DC3860" w14:textId="77777777" w:rsidR="00DB653B" w:rsidRPr="005F4E98" w:rsidRDefault="00DB653B" w:rsidP="00DB653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B230FA" w14:textId="63706550" w:rsidR="00DB653B" w:rsidRPr="005F4E98" w:rsidRDefault="00DB653B" w:rsidP="00DB653B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D0D0D"/>
          <w:kern w:val="24"/>
          <w:sz w:val="28"/>
          <w:szCs w:val="28"/>
          <w:lang w:eastAsia="ru-RU"/>
        </w:rPr>
      </w:pPr>
      <w:r w:rsidRPr="005F4E98">
        <w:rPr>
          <w:rFonts w:ascii="Times New Roman" w:eastAsia="Times New Roman" w:hAnsi="Times New Roman" w:cs="Times New Roman"/>
          <w:b/>
          <w:color w:val="0D0D0D"/>
          <w:kern w:val="24"/>
          <w:sz w:val="28"/>
          <w:szCs w:val="28"/>
          <w:lang w:eastAsia="ru-RU"/>
        </w:rPr>
        <w:t>Требования к оформлению отчета</w:t>
      </w:r>
    </w:p>
    <w:p w14:paraId="520DE287" w14:textId="6573F647" w:rsidR="00DB653B" w:rsidRPr="005F4E98" w:rsidRDefault="00DB653B" w:rsidP="00DB653B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 xml:space="preserve">Минимум </w:t>
      </w:r>
      <w:r w:rsidR="000C62B6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15</w:t>
      </w: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 xml:space="preserve"> стр.</w:t>
      </w:r>
    </w:p>
    <w:p w14:paraId="79B82A9C" w14:textId="77777777" w:rsidR="00DB653B" w:rsidRPr="005F4E98" w:rsidRDefault="00DB653B" w:rsidP="00DB653B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Введение, разделы, заключение, список литературы – с новой страницы</w:t>
      </w:r>
    </w:p>
    <w:p w14:paraId="29478D26" w14:textId="77777777" w:rsidR="00DB653B" w:rsidRPr="005F4E98" w:rsidRDefault="00DB653B" w:rsidP="00DB653B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Выравнивание по ширине</w:t>
      </w:r>
    </w:p>
    <w:p w14:paraId="38FEA2A1" w14:textId="77777777" w:rsidR="00DB653B" w:rsidRPr="005F4E98" w:rsidRDefault="00DB653B" w:rsidP="00DB653B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Размер шрифта – 14 пунктов (допускается 12);</w:t>
      </w:r>
    </w:p>
    <w:p w14:paraId="1BB1BA54" w14:textId="77777777" w:rsidR="00DB653B" w:rsidRPr="005F4E98" w:rsidRDefault="00DB653B" w:rsidP="00DB653B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val="en-US"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Гарнитура</w:t>
      </w: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val="en-US" w:eastAsia="ru-RU"/>
        </w:rPr>
        <w:t xml:space="preserve"> </w:t>
      </w: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шрифта</w:t>
      </w: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val="en-US" w:eastAsia="ru-RU"/>
        </w:rPr>
        <w:t xml:space="preserve"> – </w:t>
      </w: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Таймс</w:t>
      </w: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val="en-US" w:eastAsia="ru-RU"/>
        </w:rPr>
        <w:t xml:space="preserve"> (Times New Roman);</w:t>
      </w:r>
    </w:p>
    <w:p w14:paraId="0C45F911" w14:textId="0A18FBA2" w:rsidR="00DB653B" w:rsidRPr="005F4E98" w:rsidRDefault="00DB653B" w:rsidP="00DB653B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М</w:t>
      </w: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ежстрочный интервал – полуторный;</w:t>
      </w:r>
    </w:p>
    <w:p w14:paraId="0BBB1B3D" w14:textId="77777777" w:rsidR="00113054" w:rsidRDefault="00DB653B" w:rsidP="00DB653B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lastRenderedPageBreak/>
        <w:t>Поля: левое - 30 мм, правое - 15 мм, нижнее - 20 мм, верхнее - 15 мм;</w:t>
      </w:r>
    </w:p>
    <w:p w14:paraId="47534AE1" w14:textId="2410BACB" w:rsidR="00DB653B" w:rsidRPr="005F4E98" w:rsidRDefault="00DB653B" w:rsidP="00DB653B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абзацный отступ – 1,25.</w:t>
      </w:r>
    </w:p>
    <w:p w14:paraId="616C864F" w14:textId="29DA3D09" w:rsidR="00DB653B" w:rsidRPr="005F4E98" w:rsidRDefault="00DB653B" w:rsidP="00DB653B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Страницы нумеруем</w:t>
      </w:r>
      <w:r w:rsidR="00113054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 xml:space="preserve"> (кроме первой страницы)</w:t>
      </w: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.</w:t>
      </w:r>
    </w:p>
    <w:p w14:paraId="3FDB2BE8" w14:textId="77777777" w:rsidR="00DB653B" w:rsidRPr="00DD141C" w:rsidRDefault="00DB653B" w:rsidP="00DB653B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A63906" w14:textId="77777777" w:rsidR="009562DC" w:rsidRPr="009562DC" w:rsidRDefault="009562DC" w:rsidP="009562DC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2DC">
        <w:rPr>
          <w:rFonts w:ascii="Times New Roman" w:eastAsia="Times New Roman" w:hAnsi="Times New Roman" w:cs="Times New Roman"/>
          <w:sz w:val="28"/>
          <w:szCs w:val="28"/>
        </w:rPr>
        <w:t>Критерии оценки отчета и защиты отчета по практике:</w:t>
      </w:r>
    </w:p>
    <w:p w14:paraId="7AE68FFD" w14:textId="77777777" w:rsidR="009562DC" w:rsidRPr="009562DC" w:rsidRDefault="009562DC" w:rsidP="009562DC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2DC">
        <w:rPr>
          <w:rFonts w:ascii="Times New Roman" w:eastAsia="Times New Roman" w:hAnsi="Times New Roman" w:cs="Times New Roman"/>
          <w:sz w:val="28"/>
          <w:szCs w:val="28"/>
        </w:rPr>
        <w:t>Оценка «отлично» выставляется обучающемуся, оформившему отчет в соответствии с требованиями к оформлению, отчет соответствует индивидуальному заданию, студент четко и грамотно отвечает на вопросы руководителя практики от университета.</w:t>
      </w:r>
    </w:p>
    <w:p w14:paraId="7A2EE3ED" w14:textId="77777777" w:rsidR="009562DC" w:rsidRPr="009562DC" w:rsidRDefault="009562DC" w:rsidP="009562DC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2DC">
        <w:rPr>
          <w:rFonts w:ascii="Times New Roman" w:eastAsia="Times New Roman" w:hAnsi="Times New Roman" w:cs="Times New Roman"/>
          <w:sz w:val="28"/>
          <w:szCs w:val="28"/>
        </w:rPr>
        <w:t>Оценка «хорошо» выставляется обучающемуся, оформившему отчет в соответствии с требованиями к оформлению с незначительными нарушениями, отчет соответствует индивидуальному заданию, студент четко и грамотно отвечает на большую часть вопросов руководителя практики от университета.</w:t>
      </w:r>
    </w:p>
    <w:p w14:paraId="73EB0796" w14:textId="77777777" w:rsidR="009562DC" w:rsidRPr="009562DC" w:rsidRDefault="009562DC" w:rsidP="009562DC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2DC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выставляется обучающемуся, оформившему отчет в соответствии с требованиями к оформлению с нарушениями, отчет не полностью соответствует индивидуальному заданию, студент не может четко и грамотно отвечать на вопросы руководителя практики от университета.</w:t>
      </w:r>
    </w:p>
    <w:p w14:paraId="1A8EF583" w14:textId="77777777" w:rsidR="009562DC" w:rsidRPr="009562DC" w:rsidRDefault="009562DC" w:rsidP="009562DC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2DC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выставляется обучающемуся, оформившему отчет с грубыми нарушениями требований к оформлению, отчет не соответствует индивидуальному заданию, студент не может отвечать на вопросы руководителя практики от университета.</w:t>
      </w:r>
    </w:p>
    <w:p w14:paraId="0854D8A5" w14:textId="77777777" w:rsidR="009562DC" w:rsidRDefault="009562DC" w:rsidP="00DB653B">
      <w:pPr>
        <w:spacing w:after="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5630436A" w14:textId="77777777" w:rsidR="00DB653B" w:rsidRPr="00DD141C" w:rsidRDefault="00DB653B" w:rsidP="00DB653B">
      <w:pPr>
        <w:spacing w:after="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141C">
        <w:rPr>
          <w:rFonts w:ascii="Times New Roman" w:eastAsia="Calibri" w:hAnsi="Times New Roman" w:cs="Times New Roman"/>
          <w:b/>
          <w:bCs/>
          <w:sz w:val="28"/>
          <w:szCs w:val="28"/>
        </w:rPr>
        <w:t>Примерный перечень индивидуальных заданий на практику:</w:t>
      </w:r>
    </w:p>
    <w:p w14:paraId="12D6EB95" w14:textId="77777777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B6">
        <w:rPr>
          <w:rFonts w:ascii="Times New Roman" w:eastAsia="Calibri" w:hAnsi="Times New Roman" w:cs="Times New Roman"/>
          <w:sz w:val="28"/>
          <w:szCs w:val="28"/>
        </w:rPr>
        <w:t>1.</w:t>
      </w:r>
      <w:r w:rsidRPr="000C62B6">
        <w:rPr>
          <w:rFonts w:ascii="Times New Roman" w:eastAsia="Calibri" w:hAnsi="Times New Roman" w:cs="Times New Roman"/>
          <w:sz w:val="28"/>
          <w:szCs w:val="28"/>
        </w:rPr>
        <w:tab/>
        <w:t>Изучить отечественную и зарубежную научную, методическую и справочную литературу по следующим вопросам:</w:t>
      </w:r>
    </w:p>
    <w:p w14:paraId="5A187B22" w14:textId="77777777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B6">
        <w:rPr>
          <w:rFonts w:ascii="Times New Roman" w:eastAsia="Calibri" w:hAnsi="Times New Roman" w:cs="Times New Roman"/>
          <w:sz w:val="28"/>
          <w:szCs w:val="28"/>
        </w:rPr>
        <w:t>- изучение понятия, видов и форм наставничества;</w:t>
      </w:r>
    </w:p>
    <w:p w14:paraId="7838B68B" w14:textId="77777777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B6">
        <w:rPr>
          <w:rFonts w:ascii="Times New Roman" w:eastAsia="Calibri" w:hAnsi="Times New Roman" w:cs="Times New Roman"/>
          <w:sz w:val="28"/>
          <w:szCs w:val="28"/>
        </w:rPr>
        <w:t>- анализ организации системы наставничества;</w:t>
      </w:r>
    </w:p>
    <w:p w14:paraId="063F2C44" w14:textId="280E81BB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B6">
        <w:rPr>
          <w:rFonts w:ascii="Times New Roman" w:eastAsia="Calibri" w:hAnsi="Times New Roman" w:cs="Times New Roman"/>
          <w:sz w:val="28"/>
          <w:szCs w:val="28"/>
        </w:rPr>
        <w:t>Оформить отчет по практике в соответствии с требованиями.</w:t>
      </w:r>
    </w:p>
    <w:p w14:paraId="4091D337" w14:textId="6E3A8D2E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0C62B6">
        <w:rPr>
          <w:rFonts w:ascii="Times New Roman" w:eastAsia="Calibri" w:hAnsi="Times New Roman" w:cs="Times New Roman"/>
          <w:sz w:val="28"/>
          <w:szCs w:val="28"/>
        </w:rPr>
        <w:t xml:space="preserve"> Изучить отечественную и зарубежную научную, методическую и справочную литературу по следующим вопросам:</w:t>
      </w:r>
    </w:p>
    <w:p w14:paraId="3560CCC2" w14:textId="77777777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B6">
        <w:rPr>
          <w:rFonts w:ascii="Times New Roman" w:eastAsia="Calibri" w:hAnsi="Times New Roman" w:cs="Times New Roman"/>
          <w:sz w:val="28"/>
          <w:szCs w:val="28"/>
        </w:rPr>
        <w:t>- изучение понятия и показателей качества трудовой жизни;</w:t>
      </w:r>
    </w:p>
    <w:p w14:paraId="5D9BF7E8" w14:textId="77777777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B6">
        <w:rPr>
          <w:rFonts w:ascii="Times New Roman" w:eastAsia="Calibri" w:hAnsi="Times New Roman" w:cs="Times New Roman"/>
          <w:sz w:val="28"/>
          <w:szCs w:val="28"/>
        </w:rPr>
        <w:t>- оценка возможности повышения качества трудовой жизни как инструмента управления человеческими ресурсами;</w:t>
      </w:r>
    </w:p>
    <w:p w14:paraId="7AAD4B6A" w14:textId="4DBBECB5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B6">
        <w:rPr>
          <w:rFonts w:ascii="Times New Roman" w:eastAsia="Calibri" w:hAnsi="Times New Roman" w:cs="Times New Roman"/>
          <w:sz w:val="28"/>
          <w:szCs w:val="28"/>
        </w:rPr>
        <w:t>Оформить отчет по практике в соответствии с требованиями</w:t>
      </w:r>
    </w:p>
    <w:p w14:paraId="653310C6" w14:textId="44F970C4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C62B6">
        <w:rPr>
          <w:rFonts w:ascii="Times New Roman" w:eastAsia="Calibri" w:hAnsi="Times New Roman" w:cs="Times New Roman"/>
          <w:sz w:val="28"/>
          <w:szCs w:val="28"/>
        </w:rPr>
        <w:t>. Изучить отечественную и зарубежную научную, методическую и справочную литературу по следующим вопросам:</w:t>
      </w:r>
    </w:p>
    <w:p w14:paraId="73177217" w14:textId="77777777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B6">
        <w:rPr>
          <w:rFonts w:ascii="Times New Roman" w:eastAsia="Calibri" w:hAnsi="Times New Roman" w:cs="Times New Roman"/>
          <w:sz w:val="28"/>
          <w:szCs w:val="28"/>
        </w:rPr>
        <w:t>- изучение понятия и видов адаптации персонала;</w:t>
      </w:r>
    </w:p>
    <w:p w14:paraId="6580C75A" w14:textId="77777777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B6">
        <w:rPr>
          <w:rFonts w:ascii="Times New Roman" w:eastAsia="Calibri" w:hAnsi="Times New Roman" w:cs="Times New Roman"/>
          <w:sz w:val="28"/>
          <w:szCs w:val="28"/>
        </w:rPr>
        <w:t>- критерии эффективности адаптации работников и ее связь с производительностью труда новых работников;</w:t>
      </w:r>
    </w:p>
    <w:p w14:paraId="1CB13D19" w14:textId="3C783F22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B6">
        <w:rPr>
          <w:rFonts w:ascii="Times New Roman" w:eastAsia="Calibri" w:hAnsi="Times New Roman" w:cs="Times New Roman"/>
          <w:sz w:val="28"/>
          <w:szCs w:val="28"/>
        </w:rPr>
        <w:t>Оформить отчет по практике в соответствии с требованиями</w:t>
      </w:r>
    </w:p>
    <w:p w14:paraId="56819902" w14:textId="5B82F535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Pr="000C62B6">
        <w:rPr>
          <w:rFonts w:ascii="Times New Roman" w:eastAsia="Calibri" w:hAnsi="Times New Roman" w:cs="Times New Roman"/>
          <w:sz w:val="28"/>
          <w:szCs w:val="28"/>
        </w:rPr>
        <w:t>. Изучить отечественную и зарубежную научную, методическую и справочную литературу по следующим вопросам:</w:t>
      </w:r>
    </w:p>
    <w:p w14:paraId="44D7D305" w14:textId="77777777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B6">
        <w:rPr>
          <w:rFonts w:ascii="Times New Roman" w:eastAsia="Calibri" w:hAnsi="Times New Roman" w:cs="Times New Roman"/>
          <w:sz w:val="28"/>
          <w:szCs w:val="28"/>
        </w:rPr>
        <w:t xml:space="preserve">- изучение понятия команды и процесса </w:t>
      </w:r>
      <w:proofErr w:type="spellStart"/>
      <w:r w:rsidRPr="000C62B6">
        <w:rPr>
          <w:rFonts w:ascii="Times New Roman" w:eastAsia="Calibri" w:hAnsi="Times New Roman" w:cs="Times New Roman"/>
          <w:sz w:val="28"/>
          <w:szCs w:val="28"/>
        </w:rPr>
        <w:t>командообразования</w:t>
      </w:r>
      <w:proofErr w:type="spellEnd"/>
      <w:r w:rsidRPr="000C62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6C732DF" w14:textId="77777777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B6">
        <w:rPr>
          <w:rFonts w:ascii="Times New Roman" w:eastAsia="Calibri" w:hAnsi="Times New Roman" w:cs="Times New Roman"/>
          <w:sz w:val="28"/>
          <w:szCs w:val="28"/>
        </w:rPr>
        <w:t xml:space="preserve">- систематизация методов и приемов </w:t>
      </w:r>
      <w:proofErr w:type="spellStart"/>
      <w:r w:rsidRPr="000C62B6">
        <w:rPr>
          <w:rFonts w:ascii="Times New Roman" w:eastAsia="Calibri" w:hAnsi="Times New Roman" w:cs="Times New Roman"/>
          <w:sz w:val="28"/>
          <w:szCs w:val="28"/>
        </w:rPr>
        <w:t>командообразования</w:t>
      </w:r>
      <w:proofErr w:type="spellEnd"/>
      <w:r w:rsidRPr="000C62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BE3CE6" w14:textId="5AE98C99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B6">
        <w:rPr>
          <w:rFonts w:ascii="Times New Roman" w:eastAsia="Calibri" w:hAnsi="Times New Roman" w:cs="Times New Roman"/>
          <w:sz w:val="28"/>
          <w:szCs w:val="28"/>
        </w:rPr>
        <w:t>Оформить отчет по практике в соответствии с требованиями</w:t>
      </w:r>
    </w:p>
    <w:p w14:paraId="0E331993" w14:textId="0935EE57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C62B6">
        <w:rPr>
          <w:rFonts w:ascii="Times New Roman" w:eastAsia="Calibri" w:hAnsi="Times New Roman" w:cs="Times New Roman"/>
          <w:sz w:val="28"/>
          <w:szCs w:val="28"/>
        </w:rPr>
        <w:t>. Изучить отечественную и зарубежную научную, методическую и справочную литературу по следующим вопросам:</w:t>
      </w:r>
    </w:p>
    <w:p w14:paraId="5968E3F5" w14:textId="77777777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B6">
        <w:rPr>
          <w:rFonts w:ascii="Times New Roman" w:eastAsia="Calibri" w:hAnsi="Times New Roman" w:cs="Times New Roman"/>
          <w:sz w:val="28"/>
          <w:szCs w:val="28"/>
        </w:rPr>
        <w:t>- изучение определения кадрового риска, их классификации;</w:t>
      </w:r>
    </w:p>
    <w:p w14:paraId="27FE19C1" w14:textId="77777777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B6">
        <w:rPr>
          <w:rFonts w:ascii="Times New Roman" w:eastAsia="Calibri" w:hAnsi="Times New Roman" w:cs="Times New Roman"/>
          <w:sz w:val="28"/>
          <w:szCs w:val="28"/>
        </w:rPr>
        <w:t>- подходы к управлению кадровыми рисками;</w:t>
      </w:r>
    </w:p>
    <w:p w14:paraId="5A2EBC3B" w14:textId="75053494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B6">
        <w:rPr>
          <w:rFonts w:ascii="Times New Roman" w:eastAsia="Calibri" w:hAnsi="Times New Roman" w:cs="Times New Roman"/>
          <w:sz w:val="28"/>
          <w:szCs w:val="28"/>
        </w:rPr>
        <w:t>Подготовить доклад и презентацию по итогам прохождения практики.</w:t>
      </w:r>
    </w:p>
    <w:p w14:paraId="4DF80956" w14:textId="30CB6F54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B6">
        <w:rPr>
          <w:rFonts w:ascii="Times New Roman" w:eastAsia="Calibri" w:hAnsi="Times New Roman" w:cs="Times New Roman"/>
          <w:sz w:val="28"/>
          <w:szCs w:val="28"/>
        </w:rPr>
        <w:t>Оформить отчет по практике в соответствии с требованиями</w:t>
      </w:r>
    </w:p>
    <w:p w14:paraId="3F8B0348" w14:textId="075E1D02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C62B6">
        <w:rPr>
          <w:rFonts w:ascii="Times New Roman" w:eastAsia="Calibri" w:hAnsi="Times New Roman" w:cs="Times New Roman"/>
          <w:sz w:val="28"/>
          <w:szCs w:val="28"/>
        </w:rPr>
        <w:t>. Изучить отечественную и зарубежную научную, методическую и справочную литературу по следующим вопросам:</w:t>
      </w:r>
    </w:p>
    <w:p w14:paraId="5309AF3B" w14:textId="77777777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B6">
        <w:rPr>
          <w:rFonts w:ascii="Times New Roman" w:eastAsia="Calibri" w:hAnsi="Times New Roman" w:cs="Times New Roman"/>
          <w:sz w:val="28"/>
          <w:szCs w:val="28"/>
        </w:rPr>
        <w:t>- система привлечения молодых работников;</w:t>
      </w:r>
    </w:p>
    <w:p w14:paraId="35944E9D" w14:textId="77777777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B6">
        <w:rPr>
          <w:rFonts w:ascii="Times New Roman" w:eastAsia="Calibri" w:hAnsi="Times New Roman" w:cs="Times New Roman"/>
          <w:sz w:val="28"/>
          <w:szCs w:val="28"/>
        </w:rPr>
        <w:t>- факторы, определяющие привлекательность организации для молодых работников;</w:t>
      </w:r>
    </w:p>
    <w:p w14:paraId="1DD4EAC0" w14:textId="79EF1148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B6">
        <w:rPr>
          <w:rFonts w:ascii="Times New Roman" w:eastAsia="Calibri" w:hAnsi="Times New Roman" w:cs="Times New Roman"/>
          <w:sz w:val="28"/>
          <w:szCs w:val="28"/>
        </w:rPr>
        <w:t>Оформить отчет по практике в соответствии с требованиями</w:t>
      </w:r>
    </w:p>
    <w:p w14:paraId="0C3E7CF4" w14:textId="647567C1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C62B6">
        <w:rPr>
          <w:rFonts w:ascii="Times New Roman" w:eastAsia="Calibri" w:hAnsi="Times New Roman" w:cs="Times New Roman"/>
          <w:sz w:val="28"/>
          <w:szCs w:val="28"/>
        </w:rPr>
        <w:t>. Изучить отечественную и зарубежную научную, методическую и справочную литературу по следующим вопросам:</w:t>
      </w:r>
    </w:p>
    <w:p w14:paraId="544C4EC4" w14:textId="77777777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B6">
        <w:rPr>
          <w:rFonts w:ascii="Times New Roman" w:eastAsia="Calibri" w:hAnsi="Times New Roman" w:cs="Times New Roman"/>
          <w:sz w:val="28"/>
          <w:szCs w:val="28"/>
        </w:rPr>
        <w:t>- изучение сущности, видов и процесса трудовой мотивации;</w:t>
      </w:r>
    </w:p>
    <w:p w14:paraId="0E76A2E7" w14:textId="77777777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B6">
        <w:rPr>
          <w:rFonts w:ascii="Times New Roman" w:eastAsia="Calibri" w:hAnsi="Times New Roman" w:cs="Times New Roman"/>
          <w:sz w:val="28"/>
          <w:szCs w:val="28"/>
        </w:rPr>
        <w:t>- новые технологии мотивации персонала;</w:t>
      </w:r>
    </w:p>
    <w:p w14:paraId="4F9E9889" w14:textId="69542AD3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B6">
        <w:rPr>
          <w:rFonts w:ascii="Times New Roman" w:eastAsia="Calibri" w:hAnsi="Times New Roman" w:cs="Times New Roman"/>
          <w:sz w:val="28"/>
          <w:szCs w:val="28"/>
        </w:rPr>
        <w:t>Оформить отчет по практике в соответствии с требованиями</w:t>
      </w:r>
    </w:p>
    <w:p w14:paraId="124EA4B3" w14:textId="43981E21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C62B6">
        <w:rPr>
          <w:rFonts w:ascii="Times New Roman" w:eastAsia="Calibri" w:hAnsi="Times New Roman" w:cs="Times New Roman"/>
          <w:sz w:val="28"/>
          <w:szCs w:val="28"/>
        </w:rPr>
        <w:t>. Изучить отечественную и зарубежную научную, методическую и справочную литературу по следующим вопросам:</w:t>
      </w:r>
    </w:p>
    <w:p w14:paraId="6E113433" w14:textId="77777777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B6">
        <w:rPr>
          <w:rFonts w:ascii="Times New Roman" w:eastAsia="Calibri" w:hAnsi="Times New Roman" w:cs="Times New Roman"/>
          <w:sz w:val="28"/>
          <w:szCs w:val="28"/>
        </w:rPr>
        <w:t>- инструменты привлечения и удержания работников в организации;</w:t>
      </w:r>
    </w:p>
    <w:p w14:paraId="250C8C2E" w14:textId="77777777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B6">
        <w:rPr>
          <w:rFonts w:ascii="Times New Roman" w:eastAsia="Calibri" w:hAnsi="Times New Roman" w:cs="Times New Roman"/>
          <w:sz w:val="28"/>
          <w:szCs w:val="28"/>
        </w:rPr>
        <w:t>- новые подходы к привлечению и удержанию работников;</w:t>
      </w:r>
    </w:p>
    <w:p w14:paraId="03102C09" w14:textId="0FA001BE" w:rsidR="00DB653B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B6">
        <w:rPr>
          <w:rFonts w:ascii="Times New Roman" w:eastAsia="Calibri" w:hAnsi="Times New Roman" w:cs="Times New Roman"/>
          <w:sz w:val="28"/>
          <w:szCs w:val="28"/>
        </w:rPr>
        <w:t>Оформить отчет по практике в соответствии с требованиями</w:t>
      </w:r>
    </w:p>
    <w:p w14:paraId="305F788F" w14:textId="469CE8DF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C62B6">
        <w:rPr>
          <w:rFonts w:ascii="Times New Roman" w:eastAsia="Calibri" w:hAnsi="Times New Roman" w:cs="Times New Roman"/>
          <w:sz w:val="28"/>
          <w:szCs w:val="28"/>
        </w:rPr>
        <w:t>. Изучить отечественную и зарубежную научную, методическую и справочную литературу по следующим вопросам:</w:t>
      </w:r>
    </w:p>
    <w:p w14:paraId="59A0C99C" w14:textId="77777777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B6">
        <w:rPr>
          <w:rFonts w:ascii="Times New Roman" w:eastAsia="Calibri" w:hAnsi="Times New Roman" w:cs="Times New Roman"/>
          <w:sz w:val="28"/>
          <w:szCs w:val="28"/>
        </w:rPr>
        <w:t>- система обучения и ее связь с мотивацией персонала;</w:t>
      </w:r>
    </w:p>
    <w:p w14:paraId="08634057" w14:textId="77777777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B6">
        <w:rPr>
          <w:rFonts w:ascii="Times New Roman" w:eastAsia="Calibri" w:hAnsi="Times New Roman" w:cs="Times New Roman"/>
          <w:sz w:val="28"/>
          <w:szCs w:val="28"/>
        </w:rPr>
        <w:t>- подходы к организации системы обучения и к оценке ее влияния на мотивацию;</w:t>
      </w:r>
    </w:p>
    <w:p w14:paraId="6068AE86" w14:textId="1F4ED8DD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B6">
        <w:rPr>
          <w:rFonts w:ascii="Times New Roman" w:eastAsia="Calibri" w:hAnsi="Times New Roman" w:cs="Times New Roman"/>
          <w:sz w:val="28"/>
          <w:szCs w:val="28"/>
        </w:rPr>
        <w:t>Оформить отчет по практике в соответствии с требованиями</w:t>
      </w:r>
    </w:p>
    <w:p w14:paraId="2AFC4364" w14:textId="3EA11C8F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0C62B6">
        <w:rPr>
          <w:rFonts w:ascii="Times New Roman" w:eastAsia="Calibri" w:hAnsi="Times New Roman" w:cs="Times New Roman"/>
          <w:sz w:val="28"/>
          <w:szCs w:val="28"/>
        </w:rPr>
        <w:t>. Изучить отечественную и зарубежную научную, методическую и справочную литературу по следующим вопросам:</w:t>
      </w:r>
    </w:p>
    <w:p w14:paraId="2AB21EB5" w14:textId="77777777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B6">
        <w:rPr>
          <w:rFonts w:ascii="Times New Roman" w:eastAsia="Calibri" w:hAnsi="Times New Roman" w:cs="Times New Roman"/>
          <w:sz w:val="28"/>
          <w:szCs w:val="28"/>
        </w:rPr>
        <w:t>- понятие карьерных траекторий работников;</w:t>
      </w:r>
    </w:p>
    <w:p w14:paraId="0E50D542" w14:textId="77777777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B6">
        <w:rPr>
          <w:rFonts w:ascii="Times New Roman" w:eastAsia="Calibri" w:hAnsi="Times New Roman" w:cs="Times New Roman"/>
          <w:sz w:val="28"/>
          <w:szCs w:val="28"/>
        </w:rPr>
        <w:t>- управление карьерой как инструмент развития персонала;</w:t>
      </w:r>
    </w:p>
    <w:p w14:paraId="086F9737" w14:textId="40196925" w:rsidR="000C62B6" w:rsidRPr="000C62B6" w:rsidRDefault="000C62B6" w:rsidP="000C6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B6">
        <w:rPr>
          <w:rFonts w:ascii="Times New Roman" w:eastAsia="Calibri" w:hAnsi="Times New Roman" w:cs="Times New Roman"/>
          <w:sz w:val="28"/>
          <w:szCs w:val="28"/>
        </w:rPr>
        <w:t>Оформить отчет по практике в соответствии с требованиями</w:t>
      </w:r>
    </w:p>
    <w:p w14:paraId="042117E8" w14:textId="77777777" w:rsidR="00DB653B" w:rsidRPr="00DB653B" w:rsidRDefault="00DB653B" w:rsidP="00DB653B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B653B" w:rsidRPr="00DB653B" w:rsidSect="00517E6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5F113" w14:textId="77777777" w:rsidR="00D629A8" w:rsidRDefault="00D629A8">
      <w:pPr>
        <w:spacing w:after="0" w:line="240" w:lineRule="auto"/>
      </w:pPr>
      <w:r>
        <w:separator/>
      </w:r>
    </w:p>
  </w:endnote>
  <w:endnote w:type="continuationSeparator" w:id="0">
    <w:p w14:paraId="4CDDD05B" w14:textId="77777777" w:rsidR="00D629A8" w:rsidRDefault="00D6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950841"/>
      <w:docPartObj>
        <w:docPartGallery w:val="Page Numbers (Bottom of Page)"/>
        <w:docPartUnique/>
      </w:docPartObj>
    </w:sdtPr>
    <w:sdtEndPr/>
    <w:sdtContent>
      <w:p w14:paraId="25B18A69" w14:textId="5C2823C9" w:rsidR="00517E6E" w:rsidRDefault="00256D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2DC">
          <w:rPr>
            <w:noProof/>
          </w:rPr>
          <w:t>3</w:t>
        </w:r>
        <w:r>
          <w:fldChar w:fldCharType="end"/>
        </w:r>
      </w:p>
    </w:sdtContent>
  </w:sdt>
  <w:p w14:paraId="2717B537" w14:textId="77777777" w:rsidR="00517E6E" w:rsidRDefault="00D629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66AB6" w14:textId="77777777" w:rsidR="00D629A8" w:rsidRDefault="00D629A8">
      <w:pPr>
        <w:spacing w:after="0" w:line="240" w:lineRule="auto"/>
      </w:pPr>
      <w:r>
        <w:separator/>
      </w:r>
    </w:p>
  </w:footnote>
  <w:footnote w:type="continuationSeparator" w:id="0">
    <w:p w14:paraId="4CF3EEEA" w14:textId="77777777" w:rsidR="00D629A8" w:rsidRDefault="00D62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BFC"/>
    <w:multiLevelType w:val="hybridMultilevel"/>
    <w:tmpl w:val="4568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0685"/>
    <w:multiLevelType w:val="hybridMultilevel"/>
    <w:tmpl w:val="AD3C4CF6"/>
    <w:lvl w:ilvl="0" w:tplc="EDF440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F22C7"/>
    <w:multiLevelType w:val="hybridMultilevel"/>
    <w:tmpl w:val="AAF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94B05"/>
    <w:multiLevelType w:val="hybridMultilevel"/>
    <w:tmpl w:val="6EA6479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A551C6"/>
    <w:multiLevelType w:val="hybridMultilevel"/>
    <w:tmpl w:val="D51E5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9A7520"/>
    <w:multiLevelType w:val="hybridMultilevel"/>
    <w:tmpl w:val="00A073BA"/>
    <w:lvl w:ilvl="0" w:tplc="12606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14747"/>
    <w:multiLevelType w:val="hybridMultilevel"/>
    <w:tmpl w:val="793E9DAC"/>
    <w:lvl w:ilvl="0" w:tplc="C57E2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DD0303"/>
    <w:multiLevelType w:val="hybridMultilevel"/>
    <w:tmpl w:val="47029398"/>
    <w:lvl w:ilvl="0" w:tplc="DC9AA0F8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C018D5"/>
    <w:multiLevelType w:val="hybridMultilevel"/>
    <w:tmpl w:val="C5C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F1E4A"/>
    <w:multiLevelType w:val="hybridMultilevel"/>
    <w:tmpl w:val="6FCEA77A"/>
    <w:lvl w:ilvl="0" w:tplc="795413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17786"/>
    <w:multiLevelType w:val="hybridMultilevel"/>
    <w:tmpl w:val="538C8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41A4E"/>
    <w:multiLevelType w:val="hybridMultilevel"/>
    <w:tmpl w:val="BC20C264"/>
    <w:lvl w:ilvl="0" w:tplc="6F62A2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D7B00"/>
    <w:multiLevelType w:val="hybridMultilevel"/>
    <w:tmpl w:val="708AE82E"/>
    <w:lvl w:ilvl="0" w:tplc="06F40F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82317"/>
    <w:multiLevelType w:val="hybridMultilevel"/>
    <w:tmpl w:val="EDA0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A9"/>
    <w:rsid w:val="000651E4"/>
    <w:rsid w:val="000C62B6"/>
    <w:rsid w:val="00113054"/>
    <w:rsid w:val="00234F14"/>
    <w:rsid w:val="00256DBA"/>
    <w:rsid w:val="00292AD9"/>
    <w:rsid w:val="002C102B"/>
    <w:rsid w:val="00404105"/>
    <w:rsid w:val="00473485"/>
    <w:rsid w:val="004A69A3"/>
    <w:rsid w:val="005046A3"/>
    <w:rsid w:val="005860A7"/>
    <w:rsid w:val="00593808"/>
    <w:rsid w:val="00686891"/>
    <w:rsid w:val="006E1EF6"/>
    <w:rsid w:val="007341A5"/>
    <w:rsid w:val="00822B03"/>
    <w:rsid w:val="00826536"/>
    <w:rsid w:val="008A3678"/>
    <w:rsid w:val="00936D22"/>
    <w:rsid w:val="009562DC"/>
    <w:rsid w:val="00A21502"/>
    <w:rsid w:val="00A947C6"/>
    <w:rsid w:val="00B50CFD"/>
    <w:rsid w:val="00C112AB"/>
    <w:rsid w:val="00C649F6"/>
    <w:rsid w:val="00D00DC0"/>
    <w:rsid w:val="00D44CB5"/>
    <w:rsid w:val="00D629A8"/>
    <w:rsid w:val="00DB63D6"/>
    <w:rsid w:val="00DB653B"/>
    <w:rsid w:val="00DC38A9"/>
    <w:rsid w:val="00E4339C"/>
    <w:rsid w:val="00E8775D"/>
    <w:rsid w:val="00F03F86"/>
    <w:rsid w:val="00F5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0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C38A9"/>
  </w:style>
  <w:style w:type="paragraph" w:styleId="a5">
    <w:name w:val="List Paragraph"/>
    <w:basedOn w:val="a"/>
    <w:uiPriority w:val="34"/>
    <w:qFormat/>
    <w:rsid w:val="00DC38A9"/>
    <w:pPr>
      <w:ind w:left="720"/>
      <w:contextualSpacing/>
    </w:pPr>
  </w:style>
  <w:style w:type="table" w:styleId="a6">
    <w:name w:val="Table Grid"/>
    <w:basedOn w:val="a1"/>
    <w:uiPriority w:val="39"/>
    <w:rsid w:val="00DC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4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C38A9"/>
  </w:style>
  <w:style w:type="paragraph" w:styleId="a5">
    <w:name w:val="List Paragraph"/>
    <w:basedOn w:val="a"/>
    <w:uiPriority w:val="34"/>
    <w:qFormat/>
    <w:rsid w:val="00DC38A9"/>
    <w:pPr>
      <w:ind w:left="720"/>
      <w:contextualSpacing/>
    </w:pPr>
  </w:style>
  <w:style w:type="table" w:styleId="a6">
    <w:name w:val="Table Grid"/>
    <w:basedOn w:val="a1"/>
    <w:uiPriority w:val="39"/>
    <w:rsid w:val="00DC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Бобунов Андрей Федорович</dc:creator>
  <cp:lastModifiedBy>Вешкурова Алина Борисовна</cp:lastModifiedBy>
  <cp:revision>4</cp:revision>
  <dcterms:created xsi:type="dcterms:W3CDTF">2024-06-06T18:23:00Z</dcterms:created>
  <dcterms:modified xsi:type="dcterms:W3CDTF">2024-06-07T09:57:00Z</dcterms:modified>
</cp:coreProperties>
</file>