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DC38A9" w:rsidRPr="00C00FD6" w14:paraId="2F0DD188" w14:textId="77777777" w:rsidTr="006D38A4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961E7" w14:textId="77777777" w:rsidR="00DC38A9" w:rsidRPr="00C00FD6" w:rsidRDefault="00DC38A9" w:rsidP="00B50CF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4DECCF2" w14:textId="77777777" w:rsidR="00DB653B" w:rsidRPr="00DD141C" w:rsidRDefault="00DB653B" w:rsidP="00DB653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1C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226946F1" w14:textId="338FA291" w:rsidR="00DB653B" w:rsidRPr="00DB653B" w:rsidRDefault="00DB653B" w:rsidP="00DB653B">
      <w:pPr>
        <w:spacing w:after="160" w:line="259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653B">
        <w:rPr>
          <w:rFonts w:ascii="Times New Roman" w:hAnsi="Times New Roman" w:cs="Times New Roman"/>
          <w:i/>
          <w:sz w:val="28"/>
          <w:szCs w:val="28"/>
        </w:rPr>
        <w:t>«</w:t>
      </w:r>
      <w:r w:rsidR="00F56D55">
        <w:rPr>
          <w:rFonts w:ascii="Times New Roman" w:hAnsi="Times New Roman" w:cs="Times New Roman"/>
          <w:i/>
          <w:sz w:val="28"/>
          <w:szCs w:val="28"/>
        </w:rPr>
        <w:t>Научно-исследовательская работа</w:t>
      </w:r>
      <w:r w:rsidRPr="00DB653B">
        <w:rPr>
          <w:rFonts w:ascii="Times New Roman" w:hAnsi="Times New Roman" w:cs="Times New Roman"/>
          <w:i/>
          <w:sz w:val="28"/>
          <w:szCs w:val="28"/>
        </w:rPr>
        <w:t>»</w:t>
      </w:r>
    </w:p>
    <w:p w14:paraId="6F69DFC8" w14:textId="77777777" w:rsidR="00DB653B" w:rsidRPr="00DD141C" w:rsidRDefault="00DB653B" w:rsidP="00DB65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Оценивание знаний, умений и навыков по результатам прохождения практики осуществляется посредством использования следующих видов оценочных средств: </w:t>
      </w:r>
    </w:p>
    <w:p w14:paraId="4BBAF856" w14:textId="77777777" w:rsidR="00DB653B" w:rsidRPr="00DD141C" w:rsidRDefault="00DB653B" w:rsidP="00DB65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>- Анализ отчета о прохождении практики;</w:t>
      </w:r>
    </w:p>
    <w:p w14:paraId="5ED5DEAC" w14:textId="77777777" w:rsidR="00DB653B" w:rsidRPr="00DD141C" w:rsidRDefault="00DB653B" w:rsidP="00DB65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>- Защита отчета по практике.</w:t>
      </w:r>
    </w:p>
    <w:p w14:paraId="4DCC47BF" w14:textId="77777777" w:rsidR="00DB653B" w:rsidRPr="00DD141C" w:rsidRDefault="00DB653B" w:rsidP="00DB65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Отчет о прохождении практики составляется в соответствии с индивидуальным заданием на практику, которое выдается руководителем практики со стороны университета. </w:t>
      </w:r>
    </w:p>
    <w:p w14:paraId="30E94D5E" w14:textId="77777777" w:rsidR="00DB653B" w:rsidRPr="00DD141C" w:rsidRDefault="00DB653B" w:rsidP="00DB65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>Индивидуальное задание, формулируется для каждого студента персонально, копия индивидуального задания хранится в бумажном виде на кафедре.</w:t>
      </w:r>
    </w:p>
    <w:p w14:paraId="6B47E2F8" w14:textId="77777777" w:rsidR="00DB653B" w:rsidRDefault="00DB653B" w:rsidP="00DB653B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41C"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форме зачета с оценкой в течение 14 календарных дней, не включая каникулы, с момента завершения проведения практики в соответствии с календарным учебным графиком и предполагает защиту отчета по практике в отведенное время, назначенное руководителем практики от университета.</w:t>
      </w:r>
    </w:p>
    <w:p w14:paraId="71489C5D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  <w:t xml:space="preserve">Методические указания </w:t>
      </w:r>
    </w:p>
    <w:p w14:paraId="09A3910D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  <w:t>Примерная структура отчета</w:t>
      </w:r>
    </w:p>
    <w:p w14:paraId="63005D89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Введение</w:t>
      </w:r>
    </w:p>
    <w:p w14:paraId="24B24AFA" w14:textId="66F32B77" w:rsidR="000C62B6" w:rsidRDefault="000C62B6" w:rsidP="00113054">
      <w:pPr>
        <w:pStyle w:val="a5"/>
        <w:numPr>
          <w:ilvl w:val="0"/>
          <w:numId w:val="14"/>
        </w:num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Актуальность выбранного направления исследования, современная проблематика</w:t>
      </w:r>
    </w:p>
    <w:p w14:paraId="5EC3948B" w14:textId="6946A13C" w:rsidR="00113054" w:rsidRDefault="000C62B6" w:rsidP="00113054">
      <w:pPr>
        <w:pStyle w:val="a5"/>
        <w:numPr>
          <w:ilvl w:val="0"/>
          <w:numId w:val="14"/>
        </w:num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Теоретические аспекты выбранного направления исследования</w:t>
      </w:r>
    </w:p>
    <w:p w14:paraId="13C3789A" w14:textId="492E2D6F" w:rsidR="00113054" w:rsidRDefault="000C62B6" w:rsidP="00DB653B">
      <w:pPr>
        <w:pStyle w:val="a5"/>
        <w:numPr>
          <w:ilvl w:val="0"/>
          <w:numId w:val="14"/>
        </w:num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Обобщение результатов проведенного исследование, определение направлений дальнейшего изучения </w:t>
      </w:r>
    </w:p>
    <w:p w14:paraId="4E35050B" w14:textId="4CF66783" w:rsidR="00DB653B" w:rsidRPr="00113054" w:rsidRDefault="00DB653B" w:rsidP="00113054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113054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Заключение</w:t>
      </w:r>
    </w:p>
    <w:p w14:paraId="630F6045" w14:textId="0B241747" w:rsidR="00DB653B" w:rsidRPr="005F4E98" w:rsidRDefault="00113054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С</w:t>
      </w:r>
      <w:r w:rsidR="00DB653B"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писок литературы</w:t>
      </w:r>
    </w:p>
    <w:p w14:paraId="25DC3860" w14:textId="77777777" w:rsidR="00DB653B" w:rsidRPr="005F4E98" w:rsidRDefault="00DB653B" w:rsidP="00DB653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B230FA" w14:textId="63706550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  <w:t>Требования к оформлению отчета</w:t>
      </w:r>
    </w:p>
    <w:p w14:paraId="520DE287" w14:textId="6573F64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Минимум </w:t>
      </w:r>
      <w:r w:rsidR="000C62B6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15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 стр.</w:t>
      </w:r>
    </w:p>
    <w:p w14:paraId="79B82A9C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Введение, разделы, заключение, список литературы – с новой страницы</w:t>
      </w:r>
    </w:p>
    <w:p w14:paraId="29478D26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Выравнивание по ширине</w:t>
      </w:r>
    </w:p>
    <w:p w14:paraId="38FEA2A1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Размер шрифта – 14 пунктов (допускается 12);</w:t>
      </w:r>
    </w:p>
    <w:p w14:paraId="1BB1BA54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val="en-US"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Гарнитура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val="en-US" w:eastAsia="ru-RU"/>
        </w:rPr>
        <w:t xml:space="preserve"> 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шрифта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val="en-US" w:eastAsia="ru-RU"/>
        </w:rPr>
        <w:t xml:space="preserve"> – 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Таймс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val="en-US" w:eastAsia="ru-RU"/>
        </w:rPr>
        <w:t xml:space="preserve"> (Times New Roman);</w:t>
      </w:r>
    </w:p>
    <w:p w14:paraId="0C45F911" w14:textId="0A18FBA2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М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ежстрочный интервал – полуторный;</w:t>
      </w:r>
    </w:p>
    <w:p w14:paraId="0BBB1B3D" w14:textId="77777777" w:rsidR="00113054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lastRenderedPageBreak/>
        <w:t>Поля: левое - 30 мм, правое - 15 мм, нижнее - 20 мм, верхнее - 15 мм;</w:t>
      </w:r>
    </w:p>
    <w:p w14:paraId="47534AE1" w14:textId="2410BACB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абзацный отступ – 1,25.</w:t>
      </w:r>
    </w:p>
    <w:p w14:paraId="616C864F" w14:textId="29DA3D09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Страницы нумеруем</w:t>
      </w:r>
      <w:r w:rsidR="00113054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 (кроме первой страницы)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.</w:t>
      </w:r>
    </w:p>
    <w:p w14:paraId="3FDB2BE8" w14:textId="77777777" w:rsidR="00DB653B" w:rsidRPr="00DD141C" w:rsidRDefault="00DB653B" w:rsidP="00DB653B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A63906" w14:textId="77777777" w:rsidR="009562DC" w:rsidRPr="009562DC" w:rsidRDefault="009562DC" w:rsidP="009562DC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2DC">
        <w:rPr>
          <w:rFonts w:ascii="Times New Roman" w:eastAsia="Times New Roman" w:hAnsi="Times New Roman" w:cs="Times New Roman"/>
          <w:sz w:val="28"/>
          <w:szCs w:val="28"/>
        </w:rPr>
        <w:t>Критерии оценки отчета и защиты отчета по практике:</w:t>
      </w:r>
    </w:p>
    <w:p w14:paraId="7AE68FFD" w14:textId="77777777" w:rsidR="009562DC" w:rsidRPr="009562DC" w:rsidRDefault="009562DC" w:rsidP="009562DC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2DC">
        <w:rPr>
          <w:rFonts w:ascii="Times New Roman" w:eastAsia="Times New Roman" w:hAnsi="Times New Roman" w:cs="Times New Roman"/>
          <w:sz w:val="28"/>
          <w:szCs w:val="28"/>
        </w:rPr>
        <w:t>Оценка «отлично» выставляется обучающемуся, оформившему отчет в соответствии с требованиями к оформлению, отчет соответствует индивидуальному заданию, студент четко и грамотно отвечает на вопросы руководителя практики от университета.</w:t>
      </w:r>
    </w:p>
    <w:p w14:paraId="7A2EE3ED" w14:textId="77777777" w:rsidR="009562DC" w:rsidRPr="009562DC" w:rsidRDefault="009562DC" w:rsidP="009562DC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2DC">
        <w:rPr>
          <w:rFonts w:ascii="Times New Roman" w:eastAsia="Times New Roman" w:hAnsi="Times New Roman" w:cs="Times New Roman"/>
          <w:sz w:val="28"/>
          <w:szCs w:val="28"/>
        </w:rPr>
        <w:t>Оценка «хорошо» выставляется обучающемуся, оформившему отчет в соответствии с требованиями к оформлению с незначительными нарушениями, отчет соответствует индивидуальному заданию, студент четко и грамотно отвечает на большую часть вопросов руководителя практики от университета.</w:t>
      </w:r>
    </w:p>
    <w:p w14:paraId="73EB0796" w14:textId="77777777" w:rsidR="009562DC" w:rsidRPr="009562DC" w:rsidRDefault="009562DC" w:rsidP="009562DC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2DC">
        <w:rPr>
          <w:rFonts w:ascii="Times New Roman" w:eastAsia="Times New Roman" w:hAnsi="Times New Roman" w:cs="Times New Roman"/>
          <w:sz w:val="28"/>
          <w:szCs w:val="28"/>
        </w:rPr>
        <w:t>Оценка «удовлетворительно» выставляется обучающемуся, оформившему отчет в соответствии с требованиями к оформлению с нарушениями, отчет не полностью соответствует индивидуальному заданию, студент не может четко и грамотно отвечать на вопросы руководителя практики от университета.</w:t>
      </w:r>
    </w:p>
    <w:p w14:paraId="1A8EF583" w14:textId="77777777" w:rsidR="009562DC" w:rsidRPr="009562DC" w:rsidRDefault="009562DC" w:rsidP="009562DC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2DC">
        <w:rPr>
          <w:rFonts w:ascii="Times New Roman" w:eastAsia="Times New Roman" w:hAnsi="Times New Roman" w:cs="Times New Roman"/>
          <w:sz w:val="28"/>
          <w:szCs w:val="28"/>
        </w:rPr>
        <w:t>Оценка «неудовлетворительно» выставляется обучающемуся, оформившему отчет с грубыми нарушениями требований к оформлению, отчет не соответствует индивидуальному заданию, студент не может отвечать на вопросы руководителя практики от университета.</w:t>
      </w:r>
    </w:p>
    <w:p w14:paraId="0854D8A5" w14:textId="77777777" w:rsidR="009562DC" w:rsidRDefault="009562DC" w:rsidP="00DB653B">
      <w:pPr>
        <w:spacing w:after="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5630436A" w14:textId="77777777" w:rsidR="00DB653B" w:rsidRPr="00DD141C" w:rsidRDefault="00DB653B" w:rsidP="00DB653B">
      <w:pPr>
        <w:spacing w:after="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141C">
        <w:rPr>
          <w:rFonts w:ascii="Times New Roman" w:eastAsia="Calibri" w:hAnsi="Times New Roman" w:cs="Times New Roman"/>
          <w:b/>
          <w:bCs/>
          <w:sz w:val="28"/>
          <w:szCs w:val="28"/>
        </w:rPr>
        <w:t>Примерный перечень индивидуальных заданий на практику:</w:t>
      </w:r>
    </w:p>
    <w:p w14:paraId="12D6EB95" w14:textId="77777777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1.</w:t>
      </w:r>
      <w:r w:rsidRPr="000C62B6">
        <w:rPr>
          <w:rFonts w:ascii="Times New Roman" w:eastAsia="Calibri" w:hAnsi="Times New Roman" w:cs="Times New Roman"/>
          <w:sz w:val="28"/>
          <w:szCs w:val="28"/>
        </w:rPr>
        <w:tab/>
        <w:t>Изучить отечественную и зарубежную научную, методическую и справочную литературу по следующим вопросам:</w:t>
      </w:r>
    </w:p>
    <w:p w14:paraId="5A187B22" w14:textId="77777777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- изучение понятия, видов и форм наставничества;</w:t>
      </w:r>
    </w:p>
    <w:p w14:paraId="7838B68B" w14:textId="77777777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- анализ организации системы наставничества;</w:t>
      </w:r>
    </w:p>
    <w:p w14:paraId="063F2C44" w14:textId="280E81BB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Оформить отчет по практике в соответствии с требованиями.</w:t>
      </w:r>
    </w:p>
    <w:p w14:paraId="4091D337" w14:textId="6E3A8D2E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0C62B6">
        <w:rPr>
          <w:rFonts w:ascii="Times New Roman" w:eastAsia="Calibri" w:hAnsi="Times New Roman" w:cs="Times New Roman"/>
          <w:sz w:val="28"/>
          <w:szCs w:val="28"/>
        </w:rPr>
        <w:t xml:space="preserve"> Изучить отечественную и зарубежную научную, методическую и справочную литературу по следующим вопросам:</w:t>
      </w:r>
    </w:p>
    <w:p w14:paraId="3560CCC2" w14:textId="77777777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- изучение понятия и показателей качества трудовой жизни;</w:t>
      </w:r>
    </w:p>
    <w:p w14:paraId="5D9BF7E8" w14:textId="77777777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- оценка возможности повышения качества трудовой жизни как инструмента управления человеческими ресурсами;</w:t>
      </w:r>
    </w:p>
    <w:p w14:paraId="7AAD4B6A" w14:textId="4DBBECB5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Оформить отчет по практике в соответствии с требованиями</w:t>
      </w:r>
    </w:p>
    <w:p w14:paraId="653310C6" w14:textId="44F970C4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C62B6">
        <w:rPr>
          <w:rFonts w:ascii="Times New Roman" w:eastAsia="Calibri" w:hAnsi="Times New Roman" w:cs="Times New Roman"/>
          <w:sz w:val="28"/>
          <w:szCs w:val="28"/>
        </w:rPr>
        <w:t>. Изучить отечественную и зарубежную научную, методическую и справочную литературу по следующим вопросам:</w:t>
      </w:r>
    </w:p>
    <w:p w14:paraId="73177217" w14:textId="77777777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- изучение понятия и видов адаптации персонала;</w:t>
      </w:r>
    </w:p>
    <w:p w14:paraId="6580C75A" w14:textId="77777777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- критерии эффективности адаптации работников и ее связь с производительностью труда новых работников;</w:t>
      </w:r>
    </w:p>
    <w:p w14:paraId="1CB13D19" w14:textId="3C783F22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Оформить отчет по практике в соответствии с требованиями</w:t>
      </w:r>
    </w:p>
    <w:p w14:paraId="56819902" w14:textId="5B82F535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Pr="000C62B6">
        <w:rPr>
          <w:rFonts w:ascii="Times New Roman" w:eastAsia="Calibri" w:hAnsi="Times New Roman" w:cs="Times New Roman"/>
          <w:sz w:val="28"/>
          <w:szCs w:val="28"/>
        </w:rPr>
        <w:t>. Изучить отечественную и зарубежную научную, методическую и справочную литературу по следующим вопросам:</w:t>
      </w:r>
    </w:p>
    <w:p w14:paraId="44D7D305" w14:textId="77777777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 xml:space="preserve">- изучение понятия команды и процесса </w:t>
      </w:r>
      <w:proofErr w:type="spellStart"/>
      <w:r w:rsidRPr="000C62B6">
        <w:rPr>
          <w:rFonts w:ascii="Times New Roman" w:eastAsia="Calibri" w:hAnsi="Times New Roman" w:cs="Times New Roman"/>
          <w:sz w:val="28"/>
          <w:szCs w:val="28"/>
        </w:rPr>
        <w:t>командообразования</w:t>
      </w:r>
      <w:proofErr w:type="spellEnd"/>
      <w:r w:rsidRPr="000C62B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6C732DF" w14:textId="77777777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 xml:space="preserve">- систематизация методов и приемов </w:t>
      </w:r>
      <w:proofErr w:type="spellStart"/>
      <w:r w:rsidRPr="000C62B6">
        <w:rPr>
          <w:rFonts w:ascii="Times New Roman" w:eastAsia="Calibri" w:hAnsi="Times New Roman" w:cs="Times New Roman"/>
          <w:sz w:val="28"/>
          <w:szCs w:val="28"/>
        </w:rPr>
        <w:t>командообразования</w:t>
      </w:r>
      <w:proofErr w:type="spellEnd"/>
      <w:r w:rsidRPr="000C62B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5BE3CE6" w14:textId="5AE98C99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Оформить отчет по практике в соответствии с требованиями</w:t>
      </w:r>
    </w:p>
    <w:p w14:paraId="0E331993" w14:textId="0935EE57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C62B6">
        <w:rPr>
          <w:rFonts w:ascii="Times New Roman" w:eastAsia="Calibri" w:hAnsi="Times New Roman" w:cs="Times New Roman"/>
          <w:sz w:val="28"/>
          <w:szCs w:val="28"/>
        </w:rPr>
        <w:t>. Изучить отечественную и зарубежную научную, методическую и справочную литературу по следующим вопросам:</w:t>
      </w:r>
    </w:p>
    <w:p w14:paraId="5968E3F5" w14:textId="77777777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- изучение определения кадрового риска, их классификации;</w:t>
      </w:r>
    </w:p>
    <w:p w14:paraId="27FE19C1" w14:textId="77777777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- подходы к управлению кадровыми рисками;</w:t>
      </w:r>
    </w:p>
    <w:p w14:paraId="5A2EBC3B" w14:textId="75053494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Подготовить доклад и презентацию по итогам прохождения практики.</w:t>
      </w:r>
    </w:p>
    <w:p w14:paraId="4DF80956" w14:textId="30CB6F54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Оформить отчет по практике в соответствии с требованиями</w:t>
      </w:r>
    </w:p>
    <w:p w14:paraId="3F8B0348" w14:textId="075E1D02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C62B6">
        <w:rPr>
          <w:rFonts w:ascii="Times New Roman" w:eastAsia="Calibri" w:hAnsi="Times New Roman" w:cs="Times New Roman"/>
          <w:sz w:val="28"/>
          <w:szCs w:val="28"/>
        </w:rPr>
        <w:t>. Изучить отечественную и зарубежную научную, методическую и справочную литературу по следующим вопросам:</w:t>
      </w:r>
    </w:p>
    <w:p w14:paraId="5309AF3B" w14:textId="77777777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- система привлечения молодых работников;</w:t>
      </w:r>
    </w:p>
    <w:p w14:paraId="35944E9D" w14:textId="77777777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- факторы, определяющие привлекательность организации для молодых работников;</w:t>
      </w:r>
    </w:p>
    <w:p w14:paraId="1DD4EAC0" w14:textId="79EF1148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Оформить отчет по практике в соответствии с требованиями</w:t>
      </w:r>
    </w:p>
    <w:p w14:paraId="0C3E7CF4" w14:textId="647567C1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C62B6">
        <w:rPr>
          <w:rFonts w:ascii="Times New Roman" w:eastAsia="Calibri" w:hAnsi="Times New Roman" w:cs="Times New Roman"/>
          <w:sz w:val="28"/>
          <w:szCs w:val="28"/>
        </w:rPr>
        <w:t>. Изучить отечественную и зарубежную научную, методическую и справочную литературу по следующим вопросам:</w:t>
      </w:r>
    </w:p>
    <w:p w14:paraId="544C4EC4" w14:textId="77777777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- изучение сущности, видов и процесса трудовой мотивации;</w:t>
      </w:r>
    </w:p>
    <w:p w14:paraId="0E76A2E7" w14:textId="77777777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- новые технологии мотивации персонала;</w:t>
      </w:r>
    </w:p>
    <w:p w14:paraId="4F9E9889" w14:textId="69542AD3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Оформить отчет по практике в соответствии с требованиями</w:t>
      </w:r>
    </w:p>
    <w:p w14:paraId="124EA4B3" w14:textId="43981E21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C62B6">
        <w:rPr>
          <w:rFonts w:ascii="Times New Roman" w:eastAsia="Calibri" w:hAnsi="Times New Roman" w:cs="Times New Roman"/>
          <w:sz w:val="28"/>
          <w:szCs w:val="28"/>
        </w:rPr>
        <w:t>. Изучить отечественную и зарубежную научную, методическую и справочную литературу по следующим вопросам:</w:t>
      </w:r>
    </w:p>
    <w:p w14:paraId="6E113433" w14:textId="77777777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- инструменты привлечения и удержания работников в организации;</w:t>
      </w:r>
    </w:p>
    <w:p w14:paraId="250C8C2E" w14:textId="77777777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- новые подходы к привлечению и удержанию работников;</w:t>
      </w:r>
    </w:p>
    <w:p w14:paraId="03102C09" w14:textId="0FA001BE" w:rsidR="00DB653B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Оформить отчет по практике в соответствии с требованиями</w:t>
      </w:r>
    </w:p>
    <w:p w14:paraId="305F788F" w14:textId="469CE8DF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0C62B6">
        <w:rPr>
          <w:rFonts w:ascii="Times New Roman" w:eastAsia="Calibri" w:hAnsi="Times New Roman" w:cs="Times New Roman"/>
          <w:sz w:val="28"/>
          <w:szCs w:val="28"/>
        </w:rPr>
        <w:t>. Изучить отечественную и зарубежную научную, методическую и справочную литературу по следующим вопросам:</w:t>
      </w:r>
    </w:p>
    <w:p w14:paraId="59A0C99C" w14:textId="77777777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- система обучения и ее связь с мотивацией персонала;</w:t>
      </w:r>
    </w:p>
    <w:p w14:paraId="08634057" w14:textId="77777777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- подходы к организации системы обучения и к оценке ее влияния на мотивацию;</w:t>
      </w:r>
    </w:p>
    <w:p w14:paraId="6068AE86" w14:textId="1F4ED8DD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Оформить отчет по практике в соответствии с требованиями</w:t>
      </w:r>
    </w:p>
    <w:p w14:paraId="2AFC4364" w14:textId="3EA11C8F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0C62B6">
        <w:rPr>
          <w:rFonts w:ascii="Times New Roman" w:eastAsia="Calibri" w:hAnsi="Times New Roman" w:cs="Times New Roman"/>
          <w:sz w:val="28"/>
          <w:szCs w:val="28"/>
        </w:rPr>
        <w:t>. Изучить отечественную и зарубежную научную, методическую и справочную литературу по следующим вопросам:</w:t>
      </w:r>
    </w:p>
    <w:p w14:paraId="2AB21EB5" w14:textId="77777777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- понятие карьерных траекторий работников;</w:t>
      </w:r>
    </w:p>
    <w:p w14:paraId="0E50D542" w14:textId="77777777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- управление карьерой как инструмент развития персонала;</w:t>
      </w:r>
    </w:p>
    <w:p w14:paraId="086F9737" w14:textId="40196925" w:rsidR="000C62B6" w:rsidRPr="000C62B6" w:rsidRDefault="000C62B6" w:rsidP="000C6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B6">
        <w:rPr>
          <w:rFonts w:ascii="Times New Roman" w:eastAsia="Calibri" w:hAnsi="Times New Roman" w:cs="Times New Roman"/>
          <w:sz w:val="28"/>
          <w:szCs w:val="28"/>
        </w:rPr>
        <w:t>Оформить отчет по практике в соответствии с требованиями</w:t>
      </w:r>
    </w:p>
    <w:p w14:paraId="042117E8" w14:textId="77777777" w:rsidR="00DB653B" w:rsidRPr="00DB653B" w:rsidRDefault="00DB653B" w:rsidP="00DB653B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B653B" w:rsidRPr="00DB653B" w:rsidSect="00517E6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5F113" w14:textId="77777777" w:rsidR="00D629A8" w:rsidRDefault="00D629A8">
      <w:pPr>
        <w:spacing w:after="0" w:line="240" w:lineRule="auto"/>
      </w:pPr>
      <w:r>
        <w:separator/>
      </w:r>
    </w:p>
  </w:endnote>
  <w:endnote w:type="continuationSeparator" w:id="0">
    <w:p w14:paraId="4CDDD05B" w14:textId="77777777" w:rsidR="00D629A8" w:rsidRDefault="00D6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950841"/>
      <w:docPartObj>
        <w:docPartGallery w:val="Page Numbers (Bottom of Page)"/>
        <w:docPartUnique/>
      </w:docPartObj>
    </w:sdtPr>
    <w:sdtEndPr/>
    <w:sdtContent>
      <w:p w14:paraId="25B18A69" w14:textId="5C2823C9" w:rsidR="00517E6E" w:rsidRDefault="00256D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2DC">
          <w:rPr>
            <w:noProof/>
          </w:rPr>
          <w:t>3</w:t>
        </w:r>
        <w:r>
          <w:fldChar w:fldCharType="end"/>
        </w:r>
      </w:p>
    </w:sdtContent>
  </w:sdt>
  <w:p w14:paraId="2717B537" w14:textId="77777777" w:rsidR="00517E6E" w:rsidRDefault="00D629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66AB6" w14:textId="77777777" w:rsidR="00D629A8" w:rsidRDefault="00D629A8">
      <w:pPr>
        <w:spacing w:after="0" w:line="240" w:lineRule="auto"/>
      </w:pPr>
      <w:r>
        <w:separator/>
      </w:r>
    </w:p>
  </w:footnote>
  <w:footnote w:type="continuationSeparator" w:id="0">
    <w:p w14:paraId="4CF3EEEA" w14:textId="77777777" w:rsidR="00D629A8" w:rsidRDefault="00D62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FC"/>
    <w:multiLevelType w:val="hybridMultilevel"/>
    <w:tmpl w:val="4568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80685"/>
    <w:multiLevelType w:val="hybridMultilevel"/>
    <w:tmpl w:val="AD3C4CF6"/>
    <w:lvl w:ilvl="0" w:tplc="EDF440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F22C7"/>
    <w:multiLevelType w:val="hybridMultilevel"/>
    <w:tmpl w:val="AAFA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94B05"/>
    <w:multiLevelType w:val="hybridMultilevel"/>
    <w:tmpl w:val="6EA6479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A551C6"/>
    <w:multiLevelType w:val="hybridMultilevel"/>
    <w:tmpl w:val="D51E5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9A7520"/>
    <w:multiLevelType w:val="hybridMultilevel"/>
    <w:tmpl w:val="00A073BA"/>
    <w:lvl w:ilvl="0" w:tplc="12606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14747"/>
    <w:multiLevelType w:val="hybridMultilevel"/>
    <w:tmpl w:val="793E9DAC"/>
    <w:lvl w:ilvl="0" w:tplc="C57E2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DD0303"/>
    <w:multiLevelType w:val="hybridMultilevel"/>
    <w:tmpl w:val="47029398"/>
    <w:lvl w:ilvl="0" w:tplc="DC9AA0F8">
      <w:start w:val="1"/>
      <w:numFmt w:val="decimal"/>
      <w:lvlText w:val="%1."/>
      <w:lvlJc w:val="left"/>
      <w:pPr>
        <w:ind w:left="1699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C018D5"/>
    <w:multiLevelType w:val="hybridMultilevel"/>
    <w:tmpl w:val="C5CA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F1E4A"/>
    <w:multiLevelType w:val="hybridMultilevel"/>
    <w:tmpl w:val="6FCEA77A"/>
    <w:lvl w:ilvl="0" w:tplc="795413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7786"/>
    <w:multiLevelType w:val="hybridMultilevel"/>
    <w:tmpl w:val="538C8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41A4E"/>
    <w:multiLevelType w:val="hybridMultilevel"/>
    <w:tmpl w:val="BC20C264"/>
    <w:lvl w:ilvl="0" w:tplc="6F62A2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D7B00"/>
    <w:multiLevelType w:val="hybridMultilevel"/>
    <w:tmpl w:val="708AE82E"/>
    <w:lvl w:ilvl="0" w:tplc="06F40FA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882317"/>
    <w:multiLevelType w:val="hybridMultilevel"/>
    <w:tmpl w:val="EDA0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A9"/>
    <w:rsid w:val="000651E4"/>
    <w:rsid w:val="000C62B6"/>
    <w:rsid w:val="00113054"/>
    <w:rsid w:val="00234F14"/>
    <w:rsid w:val="00256DBA"/>
    <w:rsid w:val="00292AD9"/>
    <w:rsid w:val="002C102B"/>
    <w:rsid w:val="00404105"/>
    <w:rsid w:val="00473485"/>
    <w:rsid w:val="004A69A3"/>
    <w:rsid w:val="005046A3"/>
    <w:rsid w:val="005860A7"/>
    <w:rsid w:val="00593808"/>
    <w:rsid w:val="00686891"/>
    <w:rsid w:val="006E1EF6"/>
    <w:rsid w:val="007341A5"/>
    <w:rsid w:val="00822B03"/>
    <w:rsid w:val="00826536"/>
    <w:rsid w:val="008A3678"/>
    <w:rsid w:val="00936D22"/>
    <w:rsid w:val="009562DC"/>
    <w:rsid w:val="00A21502"/>
    <w:rsid w:val="00A947C6"/>
    <w:rsid w:val="00B50CFD"/>
    <w:rsid w:val="00C112AB"/>
    <w:rsid w:val="00C649F6"/>
    <w:rsid w:val="00D00DC0"/>
    <w:rsid w:val="00D44CB5"/>
    <w:rsid w:val="00D629A8"/>
    <w:rsid w:val="00DB63D6"/>
    <w:rsid w:val="00DB653B"/>
    <w:rsid w:val="00DC38A9"/>
    <w:rsid w:val="00E4339C"/>
    <w:rsid w:val="00E8775D"/>
    <w:rsid w:val="00F03F86"/>
    <w:rsid w:val="00F5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0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38A9"/>
  </w:style>
  <w:style w:type="paragraph" w:styleId="a5">
    <w:name w:val="List Paragraph"/>
    <w:basedOn w:val="a"/>
    <w:uiPriority w:val="34"/>
    <w:qFormat/>
    <w:rsid w:val="00DC38A9"/>
    <w:pPr>
      <w:ind w:left="720"/>
      <w:contextualSpacing/>
    </w:pPr>
  </w:style>
  <w:style w:type="table" w:styleId="a6">
    <w:name w:val="Table Grid"/>
    <w:basedOn w:val="a1"/>
    <w:uiPriority w:val="39"/>
    <w:rsid w:val="00DC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38A9"/>
  </w:style>
  <w:style w:type="paragraph" w:styleId="a5">
    <w:name w:val="List Paragraph"/>
    <w:basedOn w:val="a"/>
    <w:uiPriority w:val="34"/>
    <w:qFormat/>
    <w:rsid w:val="00DC38A9"/>
    <w:pPr>
      <w:ind w:left="720"/>
      <w:contextualSpacing/>
    </w:pPr>
  </w:style>
  <w:style w:type="table" w:styleId="a6">
    <w:name w:val="Table Grid"/>
    <w:basedOn w:val="a1"/>
    <w:uiPriority w:val="39"/>
    <w:rsid w:val="00DC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Бобунов Андрей Федорович</dc:creator>
  <cp:lastModifiedBy>Вешкурова Алина Борисовна</cp:lastModifiedBy>
  <cp:revision>4</cp:revision>
  <dcterms:created xsi:type="dcterms:W3CDTF">2024-06-06T18:23:00Z</dcterms:created>
  <dcterms:modified xsi:type="dcterms:W3CDTF">2024-06-07T09:57:00Z</dcterms:modified>
</cp:coreProperties>
</file>