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1DB9D" w14:textId="77777777" w:rsidR="00144747" w:rsidRPr="008F1B5A" w:rsidRDefault="00144747" w:rsidP="00144747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о</w:t>
      </w:r>
      <w:r w:rsidRPr="008F1B5A">
        <w:rPr>
          <w:b/>
          <w:sz w:val="28"/>
          <w:szCs w:val="28"/>
        </w:rPr>
        <w:t>ценочные материалы, применяемые при проведении</w:t>
      </w:r>
    </w:p>
    <w:p w14:paraId="5D731DBB" w14:textId="77777777" w:rsidR="00144747" w:rsidRDefault="00144747" w:rsidP="00144747">
      <w:pPr>
        <w:ind w:firstLine="709"/>
        <w:contextualSpacing/>
        <w:jc w:val="center"/>
        <w:rPr>
          <w:b/>
          <w:sz w:val="28"/>
          <w:szCs w:val="28"/>
        </w:rPr>
      </w:pPr>
      <w:r w:rsidRPr="008F1B5A">
        <w:rPr>
          <w:b/>
          <w:sz w:val="28"/>
          <w:szCs w:val="28"/>
        </w:rPr>
        <w:t xml:space="preserve">промежуточной аттестации по дисциплине (модулю) </w:t>
      </w:r>
    </w:p>
    <w:p w14:paraId="244866FA" w14:textId="77777777" w:rsidR="00144747" w:rsidRDefault="00144747" w:rsidP="00144747">
      <w:pPr>
        <w:ind w:firstLine="709"/>
        <w:contextualSpacing/>
        <w:jc w:val="center"/>
        <w:rPr>
          <w:b/>
          <w:sz w:val="28"/>
          <w:szCs w:val="28"/>
        </w:rPr>
      </w:pPr>
    </w:p>
    <w:p w14:paraId="08A348B6" w14:textId="266970AB" w:rsidR="00144747" w:rsidRPr="00CE4700" w:rsidRDefault="00144747" w:rsidP="00144747">
      <w:pPr>
        <w:ind w:firstLine="709"/>
        <w:contextualSpacing/>
        <w:jc w:val="center"/>
        <w:rPr>
          <w:b/>
          <w:sz w:val="28"/>
          <w:szCs w:val="28"/>
        </w:rPr>
      </w:pPr>
      <w:r w:rsidRPr="00CE4700">
        <w:rPr>
          <w:b/>
          <w:sz w:val="28"/>
          <w:szCs w:val="28"/>
        </w:rPr>
        <w:t>«</w:t>
      </w:r>
      <w:r w:rsidR="00EE02CE">
        <w:rPr>
          <w:b/>
          <w:bCs/>
          <w:sz w:val="28"/>
          <w:szCs w:val="28"/>
        </w:rPr>
        <w:t>Н</w:t>
      </w:r>
      <w:r w:rsidR="00AA7A3F">
        <w:rPr>
          <w:b/>
          <w:bCs/>
          <w:sz w:val="28"/>
          <w:szCs w:val="28"/>
        </w:rPr>
        <w:t>ормирование</w:t>
      </w:r>
      <w:r>
        <w:rPr>
          <w:b/>
          <w:bCs/>
          <w:sz w:val="28"/>
          <w:szCs w:val="28"/>
        </w:rPr>
        <w:t xml:space="preserve"> труда</w:t>
      </w:r>
      <w:r w:rsidRPr="00CE4700">
        <w:rPr>
          <w:b/>
          <w:sz w:val="28"/>
          <w:szCs w:val="28"/>
        </w:rPr>
        <w:t>»</w:t>
      </w:r>
    </w:p>
    <w:p w14:paraId="7B2910F5" w14:textId="77777777" w:rsidR="00144747" w:rsidRDefault="00144747" w:rsidP="00144747">
      <w:pPr>
        <w:ind w:firstLine="709"/>
        <w:contextualSpacing/>
        <w:jc w:val="center"/>
        <w:rPr>
          <w:sz w:val="28"/>
          <w:szCs w:val="28"/>
        </w:rPr>
      </w:pPr>
    </w:p>
    <w:p w14:paraId="717C7299" w14:textId="66312BFA" w:rsidR="00144747" w:rsidRDefault="00144747" w:rsidP="0014474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промежуточной аттестации обучающемуся предлагается дать ответы на 2 вопроса, приведенных в экзаменационном билете, из нижеприведенного списка.</w:t>
      </w:r>
    </w:p>
    <w:p w14:paraId="4E45517D" w14:textId="77777777" w:rsidR="00144747" w:rsidRDefault="00144747" w:rsidP="00144747">
      <w:pPr>
        <w:ind w:firstLine="709"/>
        <w:contextualSpacing/>
        <w:jc w:val="center"/>
        <w:rPr>
          <w:sz w:val="28"/>
          <w:szCs w:val="28"/>
        </w:rPr>
      </w:pPr>
    </w:p>
    <w:p w14:paraId="545416A1" w14:textId="77777777" w:rsidR="00144747" w:rsidRDefault="00144747" w:rsidP="00144747">
      <w:pPr>
        <w:ind w:firstLine="709"/>
        <w:contextualSpacing/>
        <w:jc w:val="center"/>
        <w:rPr>
          <w:sz w:val="28"/>
          <w:szCs w:val="28"/>
        </w:rPr>
      </w:pPr>
      <w:r w:rsidRPr="00EC130E">
        <w:rPr>
          <w:sz w:val="28"/>
          <w:szCs w:val="28"/>
        </w:rPr>
        <w:t>Примерный перечень вопросов</w:t>
      </w:r>
    </w:p>
    <w:p w14:paraId="1BDB7281" w14:textId="77777777" w:rsidR="00D1796F" w:rsidRDefault="00D1796F" w:rsidP="00144747">
      <w:pPr>
        <w:jc w:val="center"/>
      </w:pPr>
    </w:p>
    <w:p w14:paraId="39EC29F1" w14:textId="36140519" w:rsidR="00653EFA" w:rsidRPr="00EE02CE" w:rsidRDefault="00653EFA" w:rsidP="00EE02CE">
      <w:pPr>
        <w:pStyle w:val="a7"/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EE02CE">
        <w:rPr>
          <w:iCs/>
          <w:sz w:val="28"/>
          <w:szCs w:val="28"/>
        </w:rPr>
        <w:t>Дайте краткую характеристику развития науки об организации и нормировании труда за годы советской власти.</w:t>
      </w:r>
    </w:p>
    <w:p w14:paraId="3411DC77" w14:textId="391453AB" w:rsidR="00653EFA" w:rsidRPr="00EE02CE" w:rsidRDefault="00653EFA" w:rsidP="00EE02CE">
      <w:pPr>
        <w:pStyle w:val="a7"/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EE02CE">
        <w:rPr>
          <w:iCs/>
          <w:sz w:val="28"/>
          <w:szCs w:val="28"/>
        </w:rPr>
        <w:t>В чем состоит содержание и значение Всесоюзного совещания по организации труда в 1967 г.?</w:t>
      </w:r>
    </w:p>
    <w:p w14:paraId="3872D548" w14:textId="5BDA9AD1" w:rsidR="00653EFA" w:rsidRPr="00EE02CE" w:rsidRDefault="00653EFA" w:rsidP="00EE02CE">
      <w:pPr>
        <w:pStyle w:val="a7"/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EE02CE">
        <w:rPr>
          <w:iCs/>
          <w:sz w:val="28"/>
          <w:szCs w:val="28"/>
        </w:rPr>
        <w:t>Какие задачи должна решать научная организация труда?</w:t>
      </w:r>
    </w:p>
    <w:p w14:paraId="286CF9C2" w14:textId="6C7219A4" w:rsidR="00653EFA" w:rsidRPr="00EE02CE" w:rsidRDefault="00653EFA" w:rsidP="00EE02CE">
      <w:pPr>
        <w:pStyle w:val="a7"/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EE02CE">
        <w:rPr>
          <w:iCs/>
          <w:sz w:val="28"/>
          <w:szCs w:val="28"/>
        </w:rPr>
        <w:t>Что понимается под функциями НОТ, какие функции выполняет НОТ на предприятии?</w:t>
      </w:r>
    </w:p>
    <w:p w14:paraId="77B64FB4" w14:textId="73AFCDB2" w:rsidR="00653EFA" w:rsidRPr="00EE02CE" w:rsidRDefault="00653EFA" w:rsidP="00EE02CE">
      <w:pPr>
        <w:pStyle w:val="a7"/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EE02CE">
        <w:rPr>
          <w:iCs/>
          <w:sz w:val="28"/>
          <w:szCs w:val="28"/>
        </w:rPr>
        <w:t>Что понимается под принципами научной организации труда?</w:t>
      </w:r>
    </w:p>
    <w:p w14:paraId="281CB07E" w14:textId="3A730F77" w:rsidR="00653EFA" w:rsidRPr="00EE02CE" w:rsidRDefault="00653EFA" w:rsidP="00EE02CE">
      <w:pPr>
        <w:pStyle w:val="a7"/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EE02CE">
        <w:rPr>
          <w:iCs/>
          <w:sz w:val="28"/>
          <w:szCs w:val="28"/>
        </w:rPr>
        <w:t>В чем заключается классификация принципов НОТ?</w:t>
      </w:r>
    </w:p>
    <w:p w14:paraId="237CAA68" w14:textId="6B250DFD" w:rsidR="00653EFA" w:rsidRPr="00EE02CE" w:rsidRDefault="00653EFA" w:rsidP="00EE02CE">
      <w:pPr>
        <w:pStyle w:val="a7"/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EE02CE">
        <w:rPr>
          <w:iCs/>
          <w:sz w:val="28"/>
          <w:szCs w:val="28"/>
        </w:rPr>
        <w:t xml:space="preserve">Что понимается под </w:t>
      </w:r>
      <w:proofErr w:type="spellStart"/>
      <w:r w:rsidRPr="00EE02CE">
        <w:rPr>
          <w:iCs/>
          <w:sz w:val="28"/>
          <w:szCs w:val="28"/>
        </w:rPr>
        <w:t>гуманизацией</w:t>
      </w:r>
      <w:proofErr w:type="spellEnd"/>
      <w:r w:rsidRPr="00EE02CE">
        <w:rPr>
          <w:iCs/>
          <w:sz w:val="28"/>
          <w:szCs w:val="28"/>
        </w:rPr>
        <w:t xml:space="preserve"> труда, в чем состоит ее значение?</w:t>
      </w:r>
    </w:p>
    <w:p w14:paraId="2D727E46" w14:textId="079680E0" w:rsidR="00FE324B" w:rsidRPr="00EE02CE" w:rsidRDefault="00FE324B" w:rsidP="00EE02CE">
      <w:pPr>
        <w:pStyle w:val="a7"/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EE02CE">
        <w:rPr>
          <w:iCs/>
          <w:sz w:val="28"/>
          <w:szCs w:val="28"/>
        </w:rPr>
        <w:t>Совмещение профессий и должностей, многостаночное и многоагрегатное обслуживание, расширение зон обслуживания.</w:t>
      </w:r>
    </w:p>
    <w:p w14:paraId="7C608171" w14:textId="33DABC76" w:rsidR="00FE324B" w:rsidRPr="00EE02CE" w:rsidRDefault="00FE324B" w:rsidP="00EE02CE">
      <w:pPr>
        <w:pStyle w:val="a7"/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EE02CE">
        <w:rPr>
          <w:iCs/>
          <w:sz w:val="28"/>
          <w:szCs w:val="28"/>
        </w:rPr>
        <w:t xml:space="preserve">Режим труда и отдыха. </w:t>
      </w:r>
    </w:p>
    <w:p w14:paraId="52ACAD2E" w14:textId="697CBF59" w:rsidR="00F60CD0" w:rsidRPr="00EE02CE" w:rsidRDefault="00F60CD0" w:rsidP="00EE02CE">
      <w:pPr>
        <w:pStyle w:val="a7"/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EE02CE">
        <w:rPr>
          <w:iCs/>
          <w:sz w:val="28"/>
          <w:szCs w:val="28"/>
        </w:rPr>
        <w:t>Что понимается под дисциплиной труда и каково ее значение?</w:t>
      </w:r>
    </w:p>
    <w:p w14:paraId="74075BDB" w14:textId="71C5BA48" w:rsidR="00FA470F" w:rsidRDefault="00FA470F" w:rsidP="00EE02C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Сущность и роль нормирования труда.</w:t>
      </w:r>
    </w:p>
    <w:p w14:paraId="595BC543" w14:textId="49884D26" w:rsidR="00FA470F" w:rsidRDefault="00FA470F" w:rsidP="00EE02C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Режим труда и отдыха.</w:t>
      </w:r>
    </w:p>
    <w:p w14:paraId="30AB79FA" w14:textId="0D04815A" w:rsidR="00FA470F" w:rsidRDefault="00FA470F" w:rsidP="00EE02C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Учет рабочего времени и его виды.</w:t>
      </w:r>
    </w:p>
    <w:p w14:paraId="3D732F1B" w14:textId="00E3054F" w:rsidR="00FA470F" w:rsidRDefault="00FA470F" w:rsidP="00EE02C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Классификация затрат рабочего времени исполнителя.</w:t>
      </w:r>
    </w:p>
    <w:p w14:paraId="06E2FCFF" w14:textId="204F503D" w:rsidR="00FA470F" w:rsidRDefault="00FA470F" w:rsidP="00EE02C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Структура затрат рабочего времени исполнителя.</w:t>
      </w:r>
    </w:p>
    <w:p w14:paraId="4D10827A" w14:textId="1DC5F1E8" w:rsidR="00FA470F" w:rsidRDefault="00FA470F" w:rsidP="00EE02C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Нормируемые и ненормируемые затраты рабочего времени. Потери рабочего времени.</w:t>
      </w:r>
    </w:p>
    <w:p w14:paraId="0D6A52DF" w14:textId="4DDE03AC" w:rsidR="00FA470F" w:rsidRDefault="00FA470F" w:rsidP="00EE02C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Методы изучения использования рабочего времени.</w:t>
      </w:r>
    </w:p>
    <w:p w14:paraId="42F9F29A" w14:textId="593FAA06" w:rsidR="00FA470F" w:rsidRDefault="00FA470F" w:rsidP="00EE02C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Фотография рабочего времени, её сущность и цель проведения.</w:t>
      </w:r>
    </w:p>
    <w:p w14:paraId="09DCE3A0" w14:textId="7A6A83BD" w:rsidR="00FA470F" w:rsidRDefault="00FA470F" w:rsidP="00EE02C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Этапы проведения фотографии рабочего времени.</w:t>
      </w:r>
    </w:p>
    <w:p w14:paraId="7A153741" w14:textId="634CE883" w:rsidR="00FA470F" w:rsidRDefault="00FA470F" w:rsidP="00EE02C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Индивидуальная фотография рабочего времени, методика поведения и обработки результатов.</w:t>
      </w:r>
    </w:p>
    <w:p w14:paraId="1AF5B96B" w14:textId="1880D75D" w:rsidR="00FA470F" w:rsidRDefault="00FA470F" w:rsidP="00EE02C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Фотография рабочего времени методом моментальных наблюдений.</w:t>
      </w:r>
    </w:p>
    <w:p w14:paraId="5FD6FAA3" w14:textId="21D2C23C" w:rsidR="00FA470F" w:rsidRDefault="00FA470F" w:rsidP="00EE02C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rStyle w:val="spellingerror"/>
          <w:color w:val="000000"/>
          <w:sz w:val="28"/>
          <w:szCs w:val="28"/>
        </w:rPr>
        <w:t>Самофотография</w:t>
      </w:r>
      <w:proofErr w:type="spellEnd"/>
      <w:r>
        <w:rPr>
          <w:rStyle w:val="normaltextrun"/>
          <w:color w:val="000000"/>
          <w:sz w:val="28"/>
          <w:szCs w:val="28"/>
        </w:rPr>
        <w:t>.</w:t>
      </w:r>
    </w:p>
    <w:p w14:paraId="555A24F7" w14:textId="2D723B29" w:rsidR="00FA470F" w:rsidRDefault="00FA470F" w:rsidP="00EE02C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Хронометраж, методика проведения и обработки результатов.</w:t>
      </w:r>
    </w:p>
    <w:p w14:paraId="7E490B31" w14:textId="125452B0" w:rsidR="00FA470F" w:rsidRDefault="00FA470F" w:rsidP="00EE02C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Технологический и математический анализ хронометражных рядов.</w:t>
      </w:r>
    </w:p>
    <w:p w14:paraId="533F537B" w14:textId="47F4E5A8" w:rsidR="00FA470F" w:rsidRDefault="00FA470F" w:rsidP="00EE02C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Методы проведения наблюдения при изучении трудовых процессов и затрат рабочего времени.</w:t>
      </w:r>
    </w:p>
    <w:p w14:paraId="259D28CD" w14:textId="191B2EF5" w:rsidR="00FA470F" w:rsidRDefault="00FA470F" w:rsidP="00EE02C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Фотография производственного процесса.</w:t>
      </w:r>
    </w:p>
    <w:p w14:paraId="1932FD18" w14:textId="42E52713" w:rsidR="00FA470F" w:rsidRDefault="00FA470F" w:rsidP="00EE02C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Классификация норм труда.</w:t>
      </w:r>
    </w:p>
    <w:p w14:paraId="5424332C" w14:textId="6C18D4F9" w:rsidR="00FA470F" w:rsidRDefault="00FA470F" w:rsidP="00EE02CE">
      <w:pPr>
        <w:pStyle w:val="paragraph"/>
        <w:numPr>
          <w:ilvl w:val="0"/>
          <w:numId w:val="8"/>
        </w:numPr>
        <w:tabs>
          <w:tab w:val="left" w:pos="6570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lastRenderedPageBreak/>
        <w:t>Структура нормы времени на операцию (работу).</w:t>
      </w:r>
    </w:p>
    <w:p w14:paraId="0BCBF455" w14:textId="0FAF42D4" w:rsidR="00FA470F" w:rsidRDefault="00FA470F" w:rsidP="00EE02C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Методы нормирования труда.</w:t>
      </w:r>
    </w:p>
    <w:p w14:paraId="2A691016" w14:textId="51A387EC" w:rsidR="00FA470F" w:rsidRDefault="00FA470F" w:rsidP="00EE02C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Аналитически-исследовательский и аналитически-расчётный способы определения затрат труда.</w:t>
      </w:r>
    </w:p>
    <w:p w14:paraId="1B9AE01B" w14:textId="09A23876" w:rsidR="00FA470F" w:rsidRDefault="00FA470F" w:rsidP="00EE02C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Сущность технически (научно) обоснованных норм затрат труда.</w:t>
      </w:r>
    </w:p>
    <w:p w14:paraId="1F94238F" w14:textId="2F5CC489" w:rsidR="00FA470F" w:rsidRDefault="00FA470F" w:rsidP="00EE02C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Обоснование норм по труду.</w:t>
      </w:r>
    </w:p>
    <w:p w14:paraId="1124DDD3" w14:textId="14EC820E" w:rsidR="00FA470F" w:rsidRDefault="00FA470F" w:rsidP="00EE02C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Сущность нормативов по труду.</w:t>
      </w:r>
    </w:p>
    <w:p w14:paraId="4E5E95F5" w14:textId="4530A3C0" w:rsidR="00FA470F" w:rsidRDefault="00FA470F" w:rsidP="00EE02C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Основные этапы проектирования нормативов по труду.</w:t>
      </w:r>
    </w:p>
    <w:p w14:paraId="1DABBB96" w14:textId="7606CFD8" w:rsidR="00FA470F" w:rsidRDefault="00FA470F" w:rsidP="00EE02C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Система нормирования труда в ОАО «РЖД».</w:t>
      </w:r>
    </w:p>
    <w:p w14:paraId="60482C54" w14:textId="7E607C2A" w:rsidR="00FA470F" w:rsidRPr="00DA56D3" w:rsidRDefault="00FA470F" w:rsidP="00EE02C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Мониторинг организации работы в системе нормирования труда на всех уровнях вертикали управления ОАО «РЖД».</w:t>
      </w:r>
    </w:p>
    <w:p w14:paraId="462DE09E" w14:textId="77777777" w:rsidR="00FA470F" w:rsidRPr="00F60CD0" w:rsidRDefault="00FA470F" w:rsidP="00F60CD0">
      <w:pPr>
        <w:jc w:val="both"/>
        <w:rPr>
          <w:iCs/>
          <w:sz w:val="28"/>
          <w:szCs w:val="28"/>
        </w:rPr>
      </w:pPr>
      <w:bookmarkStart w:id="0" w:name="_GoBack"/>
      <w:bookmarkEnd w:id="0"/>
    </w:p>
    <w:sectPr w:rsidR="00FA470F" w:rsidRPr="00F60CD0" w:rsidSect="00053CD0">
      <w:footerReference w:type="even" r:id="rId8"/>
      <w:footerReference w:type="default" r:id="rId9"/>
      <w:pgSz w:w="11906" w:h="16838"/>
      <w:pgMar w:top="1134" w:right="850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D1C98" w14:textId="77777777" w:rsidR="009B25BF" w:rsidRDefault="009B25BF">
      <w:r>
        <w:separator/>
      </w:r>
    </w:p>
  </w:endnote>
  <w:endnote w:type="continuationSeparator" w:id="0">
    <w:p w14:paraId="2EC18A02" w14:textId="77777777" w:rsidR="009B25BF" w:rsidRDefault="009B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764C8" w14:textId="77777777" w:rsidR="004D58C2" w:rsidRDefault="004D58C2" w:rsidP="0028466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00226CD" w14:textId="77777777" w:rsidR="004D58C2" w:rsidRDefault="004D58C2" w:rsidP="00317B7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B3127" w14:textId="77777777" w:rsidR="004D58C2" w:rsidRDefault="004D58C2" w:rsidP="00317B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264DD" w14:textId="77777777" w:rsidR="009B25BF" w:rsidRDefault="009B25BF">
      <w:r>
        <w:separator/>
      </w:r>
    </w:p>
  </w:footnote>
  <w:footnote w:type="continuationSeparator" w:id="0">
    <w:p w14:paraId="1A853A66" w14:textId="77777777" w:rsidR="009B25BF" w:rsidRDefault="009B2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24F"/>
    <w:multiLevelType w:val="hybridMultilevel"/>
    <w:tmpl w:val="DEA28F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13338C"/>
    <w:multiLevelType w:val="hybridMultilevel"/>
    <w:tmpl w:val="73108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A1CE3"/>
    <w:multiLevelType w:val="hybridMultilevel"/>
    <w:tmpl w:val="C9B254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57006D"/>
    <w:multiLevelType w:val="hybridMultilevel"/>
    <w:tmpl w:val="182CD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42D2D"/>
    <w:multiLevelType w:val="hybridMultilevel"/>
    <w:tmpl w:val="C944B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800C1"/>
    <w:multiLevelType w:val="hybridMultilevel"/>
    <w:tmpl w:val="2E5263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C918B4"/>
    <w:multiLevelType w:val="hybridMultilevel"/>
    <w:tmpl w:val="C58894F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74BA662F"/>
    <w:multiLevelType w:val="hybridMultilevel"/>
    <w:tmpl w:val="7C00AB7A"/>
    <w:lvl w:ilvl="0" w:tplc="9AD8F1A8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6F"/>
    <w:rsid w:val="0001163E"/>
    <w:rsid w:val="00053CD0"/>
    <w:rsid w:val="00072217"/>
    <w:rsid w:val="0007425D"/>
    <w:rsid w:val="00083B0A"/>
    <w:rsid w:val="000A73EB"/>
    <w:rsid w:val="000C6E1E"/>
    <w:rsid w:val="000F7CDD"/>
    <w:rsid w:val="00144747"/>
    <w:rsid w:val="001472D7"/>
    <w:rsid w:val="0015410F"/>
    <w:rsid w:val="00160C3C"/>
    <w:rsid w:val="00160D57"/>
    <w:rsid w:val="00170ACD"/>
    <w:rsid w:val="001838D8"/>
    <w:rsid w:val="00192A51"/>
    <w:rsid w:val="001D5022"/>
    <w:rsid w:val="001E12F3"/>
    <w:rsid w:val="001F0AF4"/>
    <w:rsid w:val="00207C6A"/>
    <w:rsid w:val="00222825"/>
    <w:rsid w:val="0023183F"/>
    <w:rsid w:val="00267D11"/>
    <w:rsid w:val="00275B2F"/>
    <w:rsid w:val="00284667"/>
    <w:rsid w:val="0028742A"/>
    <w:rsid w:val="002A3BB5"/>
    <w:rsid w:val="002B1EBA"/>
    <w:rsid w:val="002B29AD"/>
    <w:rsid w:val="002B62D2"/>
    <w:rsid w:val="002B6899"/>
    <w:rsid w:val="002C66BC"/>
    <w:rsid w:val="002C741F"/>
    <w:rsid w:val="002D16B8"/>
    <w:rsid w:val="002E3938"/>
    <w:rsid w:val="002E630B"/>
    <w:rsid w:val="00303F7F"/>
    <w:rsid w:val="0031715B"/>
    <w:rsid w:val="00317B7B"/>
    <w:rsid w:val="00332FB7"/>
    <w:rsid w:val="003769C3"/>
    <w:rsid w:val="003924E1"/>
    <w:rsid w:val="003A4C4D"/>
    <w:rsid w:val="003B70EA"/>
    <w:rsid w:val="003B736F"/>
    <w:rsid w:val="003C032A"/>
    <w:rsid w:val="003E70BA"/>
    <w:rsid w:val="004070F5"/>
    <w:rsid w:val="004218CC"/>
    <w:rsid w:val="00421C8C"/>
    <w:rsid w:val="00450E24"/>
    <w:rsid w:val="0045328E"/>
    <w:rsid w:val="00480098"/>
    <w:rsid w:val="004905C3"/>
    <w:rsid w:val="0049780C"/>
    <w:rsid w:val="004D374D"/>
    <w:rsid w:val="004D58C2"/>
    <w:rsid w:val="004D7FEF"/>
    <w:rsid w:val="005059E8"/>
    <w:rsid w:val="005104D2"/>
    <w:rsid w:val="005329C5"/>
    <w:rsid w:val="0054647F"/>
    <w:rsid w:val="005816FD"/>
    <w:rsid w:val="005A444C"/>
    <w:rsid w:val="005E41CF"/>
    <w:rsid w:val="00604722"/>
    <w:rsid w:val="006178FE"/>
    <w:rsid w:val="0062288A"/>
    <w:rsid w:val="00643259"/>
    <w:rsid w:val="00653EFA"/>
    <w:rsid w:val="00667677"/>
    <w:rsid w:val="00672A3E"/>
    <w:rsid w:val="006D145C"/>
    <w:rsid w:val="006E2C1D"/>
    <w:rsid w:val="007033DB"/>
    <w:rsid w:val="00744C18"/>
    <w:rsid w:val="007647C9"/>
    <w:rsid w:val="007B2940"/>
    <w:rsid w:val="00807142"/>
    <w:rsid w:val="008240BE"/>
    <w:rsid w:val="008371F4"/>
    <w:rsid w:val="00860063"/>
    <w:rsid w:val="008A4AC6"/>
    <w:rsid w:val="008A591F"/>
    <w:rsid w:val="008C3C0B"/>
    <w:rsid w:val="008E7923"/>
    <w:rsid w:val="008F70C6"/>
    <w:rsid w:val="00906BCE"/>
    <w:rsid w:val="009176B6"/>
    <w:rsid w:val="00924839"/>
    <w:rsid w:val="00937F6B"/>
    <w:rsid w:val="0096430B"/>
    <w:rsid w:val="00964320"/>
    <w:rsid w:val="009706EE"/>
    <w:rsid w:val="00975BF0"/>
    <w:rsid w:val="0098377E"/>
    <w:rsid w:val="009A7353"/>
    <w:rsid w:val="009B1CFB"/>
    <w:rsid w:val="009B25BF"/>
    <w:rsid w:val="009C3272"/>
    <w:rsid w:val="009E4844"/>
    <w:rsid w:val="00A31A80"/>
    <w:rsid w:val="00A33BD6"/>
    <w:rsid w:val="00A602E0"/>
    <w:rsid w:val="00A70ECA"/>
    <w:rsid w:val="00AA5930"/>
    <w:rsid w:val="00AA7A3F"/>
    <w:rsid w:val="00AE4F8C"/>
    <w:rsid w:val="00AF2B15"/>
    <w:rsid w:val="00B2197A"/>
    <w:rsid w:val="00B254B3"/>
    <w:rsid w:val="00B32F4D"/>
    <w:rsid w:val="00B40ADA"/>
    <w:rsid w:val="00B4156B"/>
    <w:rsid w:val="00B612F1"/>
    <w:rsid w:val="00B64F79"/>
    <w:rsid w:val="00BA6C0A"/>
    <w:rsid w:val="00BC1369"/>
    <w:rsid w:val="00BD06C6"/>
    <w:rsid w:val="00C0198A"/>
    <w:rsid w:val="00C279F2"/>
    <w:rsid w:val="00C30E66"/>
    <w:rsid w:val="00C77C46"/>
    <w:rsid w:val="00C8512A"/>
    <w:rsid w:val="00C92608"/>
    <w:rsid w:val="00D05E67"/>
    <w:rsid w:val="00D12F6C"/>
    <w:rsid w:val="00D1648A"/>
    <w:rsid w:val="00D1796F"/>
    <w:rsid w:val="00D22B8E"/>
    <w:rsid w:val="00D2362D"/>
    <w:rsid w:val="00D802DC"/>
    <w:rsid w:val="00DB38BC"/>
    <w:rsid w:val="00DC0513"/>
    <w:rsid w:val="00DF5266"/>
    <w:rsid w:val="00DF7B35"/>
    <w:rsid w:val="00E169A3"/>
    <w:rsid w:val="00E304BF"/>
    <w:rsid w:val="00E43974"/>
    <w:rsid w:val="00E45D92"/>
    <w:rsid w:val="00E71C67"/>
    <w:rsid w:val="00E82DAB"/>
    <w:rsid w:val="00E84253"/>
    <w:rsid w:val="00E85FCD"/>
    <w:rsid w:val="00EA2A70"/>
    <w:rsid w:val="00ED3CEC"/>
    <w:rsid w:val="00EE02CE"/>
    <w:rsid w:val="00EF5D76"/>
    <w:rsid w:val="00F02C6D"/>
    <w:rsid w:val="00F316FE"/>
    <w:rsid w:val="00F4325D"/>
    <w:rsid w:val="00F60CD0"/>
    <w:rsid w:val="00FA470F"/>
    <w:rsid w:val="00FD2102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3F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17B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7B7B"/>
  </w:style>
  <w:style w:type="paragraph" w:styleId="a5">
    <w:name w:val="header"/>
    <w:basedOn w:val="a"/>
    <w:link w:val="a6"/>
    <w:rsid w:val="009E48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E4844"/>
    <w:rPr>
      <w:sz w:val="24"/>
      <w:szCs w:val="24"/>
    </w:rPr>
  </w:style>
  <w:style w:type="paragraph" w:styleId="3">
    <w:name w:val="Body Text Indent 3"/>
    <w:basedOn w:val="a"/>
    <w:link w:val="30"/>
    <w:rsid w:val="002B68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6899"/>
    <w:rPr>
      <w:sz w:val="16"/>
      <w:szCs w:val="16"/>
    </w:rPr>
  </w:style>
  <w:style w:type="paragraph" w:styleId="a7">
    <w:name w:val="List Paragraph"/>
    <w:basedOn w:val="a"/>
    <w:uiPriority w:val="34"/>
    <w:qFormat/>
    <w:rsid w:val="00D1648A"/>
    <w:pPr>
      <w:ind w:left="720"/>
      <w:contextualSpacing/>
    </w:pPr>
  </w:style>
  <w:style w:type="table" w:styleId="a8">
    <w:name w:val="Table Grid"/>
    <w:basedOn w:val="a1"/>
    <w:rsid w:val="004532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FA470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A470F"/>
  </w:style>
  <w:style w:type="character" w:customStyle="1" w:styleId="spellingerror">
    <w:name w:val="spellingerror"/>
    <w:basedOn w:val="a0"/>
    <w:rsid w:val="00FA4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17B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7B7B"/>
  </w:style>
  <w:style w:type="paragraph" w:styleId="a5">
    <w:name w:val="header"/>
    <w:basedOn w:val="a"/>
    <w:link w:val="a6"/>
    <w:rsid w:val="009E48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E4844"/>
    <w:rPr>
      <w:sz w:val="24"/>
      <w:szCs w:val="24"/>
    </w:rPr>
  </w:style>
  <w:style w:type="paragraph" w:styleId="3">
    <w:name w:val="Body Text Indent 3"/>
    <w:basedOn w:val="a"/>
    <w:link w:val="30"/>
    <w:rsid w:val="002B68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6899"/>
    <w:rPr>
      <w:sz w:val="16"/>
      <w:szCs w:val="16"/>
    </w:rPr>
  </w:style>
  <w:style w:type="paragraph" w:styleId="a7">
    <w:name w:val="List Paragraph"/>
    <w:basedOn w:val="a"/>
    <w:uiPriority w:val="34"/>
    <w:qFormat/>
    <w:rsid w:val="00D1648A"/>
    <w:pPr>
      <w:ind w:left="720"/>
      <w:contextualSpacing/>
    </w:pPr>
  </w:style>
  <w:style w:type="table" w:styleId="a8">
    <w:name w:val="Table Grid"/>
    <w:basedOn w:val="a1"/>
    <w:rsid w:val="004532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FA470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A470F"/>
  </w:style>
  <w:style w:type="character" w:customStyle="1" w:styleId="spellingerror">
    <w:name w:val="spellingerror"/>
    <w:basedOn w:val="a0"/>
    <w:rsid w:val="00FA4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6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Несова Татьяна Анатольевна</cp:lastModifiedBy>
  <cp:revision>7</cp:revision>
  <cp:lastPrinted>2021-05-14T03:06:00Z</cp:lastPrinted>
  <dcterms:created xsi:type="dcterms:W3CDTF">2022-02-07T06:28:00Z</dcterms:created>
  <dcterms:modified xsi:type="dcterms:W3CDTF">2024-05-03T06:31:00Z</dcterms:modified>
</cp:coreProperties>
</file>