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2134">
        <w:rPr>
          <w:rFonts w:ascii="Times New Roman" w:hAnsi="Times New Roman"/>
          <w:b/>
          <w:bCs/>
          <w:noProof/>
          <w:sz w:val="28"/>
          <w:szCs w:val="28"/>
        </w:rPr>
        <w:t>Организация доступной среды для инвалидов</w:t>
      </w:r>
      <w:r w:rsidR="00E15A28">
        <w:rPr>
          <w:rFonts w:ascii="Times New Roman" w:hAnsi="Times New Roman"/>
          <w:b/>
          <w:bCs/>
          <w:noProof/>
          <w:sz w:val="28"/>
          <w:szCs w:val="28"/>
        </w:rPr>
        <w:t xml:space="preserve"> на транспорте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A00CB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A00CB3" w:rsidRDefault="00A00CB3" w:rsidP="00A00CB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A00CB3" w:rsidP="00A00C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 к зачету:</w:t>
      </w:r>
    </w:p>
    <w:p w:rsidR="00E52134" w:rsidRPr="00E52134" w:rsidRDefault="00E52134" w:rsidP="00E52134">
      <w:pPr>
        <w:spacing w:line="276" w:lineRule="auto"/>
        <w:ind w:right="-108" w:firstLine="61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Основные документы международного права в области работы с инвалидами.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Основные документы российского права в области работы с инвалидами.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3.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Нормативно-правовая база, регламентирующая организациюдоступной среды инвалидам и другим маломобильным группам населения..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4.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Нормы международного права и способы их образования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5.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инвалиды по зрению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6.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«ивалиды-колясочники»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7.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инвалиды по слуху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8.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люди с нарушениями опорно-двигательной системы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9.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зоны; «Территория, прилегающая к зданию».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10.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 «вход (входы) в здание».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зоны: лестницы и пандусы.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зоны: автостоянки и парковки.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lastRenderedPageBreak/>
        <w:t>13.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 с нарушением слуха.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14.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 с нарушением опроно-двигательного аппарата.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15.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. Специфика общения с инвалидами при оказании транспортных услуг: люди, частично или полностью лишенные зрения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16.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люди, передвигающиеся на кресле-коляске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17.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Германия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18.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США.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19.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Франция.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20.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Российский опыт формирования доступной среды инвалидам и другим маломобильным группам населения.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Оказание волонтерской и ситуационной помощи инвалидам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 xml:space="preserve">Волонтерская помощь на транспорте: посещение культурно-массовых мероприятий. </w:t>
      </w:r>
    </w:p>
    <w:p w:rsidR="00BA27BD" w:rsidRDefault="00BA27BD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текущего контроля по дисциплине (модулю) </w:t>
      </w: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2134">
        <w:rPr>
          <w:rFonts w:ascii="Times New Roman" w:hAnsi="Times New Roman"/>
          <w:b/>
          <w:bCs/>
          <w:noProof/>
          <w:sz w:val="28"/>
          <w:szCs w:val="28"/>
        </w:rPr>
        <w:t>Организация доступной среды для инвалидов</w:t>
      </w:r>
      <w:r w:rsidR="00E15A28">
        <w:rPr>
          <w:rFonts w:ascii="Times New Roman" w:hAnsi="Times New Roman"/>
          <w:b/>
          <w:bCs/>
          <w:noProof/>
          <w:sz w:val="28"/>
          <w:szCs w:val="28"/>
        </w:rPr>
        <w:t xml:space="preserve"> на транспорте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0D38" w:rsidRDefault="008F0D38" w:rsidP="008F0D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8" w:rsidRDefault="008F0D38" w:rsidP="008F0D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10 тестовых заданий из нижеприведенного списка. </w:t>
      </w:r>
    </w:p>
    <w:p w:rsidR="008F0D38" w:rsidRDefault="008F0D38" w:rsidP="008F0D3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8F0D38" w:rsidRDefault="008F0D38" w:rsidP="008F0D3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тестовых заданий:</w:t>
      </w: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1.</w:t>
      </w:r>
      <w:r w:rsidRPr="008F0D38">
        <w:rPr>
          <w:rFonts w:ascii="Times New Roman" w:hAnsi="Times New Roman" w:cs="Times New Roman"/>
          <w:sz w:val="28"/>
          <w:szCs w:val="28"/>
        </w:rPr>
        <w:tab/>
        <w:t>Существует 2 основополагающих способа ориентирования людей с дисфункцией зрения в пространстве</w:t>
      </w:r>
      <w:r w:rsidR="005D57C6">
        <w:rPr>
          <w:rFonts w:ascii="Times New Roman" w:hAnsi="Times New Roman" w:cs="Times New Roman"/>
          <w:sz w:val="28"/>
          <w:szCs w:val="28"/>
        </w:rPr>
        <w:t xml:space="preserve"> </w:t>
      </w:r>
      <w:r w:rsidRPr="008F0D38">
        <w:rPr>
          <w:rFonts w:ascii="Times New Roman" w:hAnsi="Times New Roman" w:cs="Times New Roman"/>
          <w:sz w:val="28"/>
          <w:szCs w:val="28"/>
        </w:rPr>
        <w:t xml:space="preserve">– Звуковой и…: 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тактильный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диалектический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синкретический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2.</w:t>
      </w:r>
      <w:r w:rsidRPr="008F0D38">
        <w:rPr>
          <w:rFonts w:ascii="Times New Roman" w:hAnsi="Times New Roman" w:cs="Times New Roman"/>
          <w:sz w:val="28"/>
          <w:szCs w:val="28"/>
        </w:rPr>
        <w:tab/>
        <w:t>К звуковому ориентированию относятся: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звуковой маяк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звуковой штекер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звуковая антенна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3.</w:t>
      </w:r>
      <w:r w:rsidRPr="008F0D38">
        <w:rPr>
          <w:rFonts w:ascii="Times New Roman" w:hAnsi="Times New Roman" w:cs="Times New Roman"/>
          <w:sz w:val="28"/>
          <w:szCs w:val="28"/>
        </w:rPr>
        <w:tab/>
        <w:t>Тактильный способ ориентирования людей с ослабленным зрением заключается в получении информации через: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а) осязание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 xml:space="preserve">б) обоняние </w:t>
      </w:r>
    </w:p>
    <w:p w:rsid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в) звук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4.</w:t>
      </w:r>
      <w:r w:rsidRPr="008F0D38">
        <w:rPr>
          <w:rFonts w:ascii="Times New Roman" w:hAnsi="Times New Roman" w:cs="Times New Roman"/>
          <w:sz w:val="28"/>
          <w:szCs w:val="28"/>
        </w:rPr>
        <w:tab/>
        <w:t>Тактильные указатели, разметка, различные специализированные устройства позволяют незрячим без посторонней помощи ориентироваться в: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незнакомом месте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в конфликтной ситуации</w:t>
      </w:r>
    </w:p>
    <w:p w:rsid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заключении соглашения</w:t>
      </w:r>
    </w:p>
    <w:p w:rsidR="005D57C6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5.</w:t>
      </w:r>
      <w:r w:rsidRPr="008F0D38">
        <w:rPr>
          <w:rFonts w:ascii="Times New Roman" w:hAnsi="Times New Roman" w:cs="Times New Roman"/>
          <w:sz w:val="28"/>
          <w:szCs w:val="28"/>
        </w:rPr>
        <w:tab/>
        <w:t>При наличии каких признаков можно точно утверждать, что речь идет именно об обычае, а не об обыкновении?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0D38" w:rsidRPr="008F0D38">
        <w:rPr>
          <w:rFonts w:ascii="Times New Roman" w:hAnsi="Times New Roman" w:cs="Times New Roman"/>
          <w:sz w:val="28"/>
          <w:szCs w:val="28"/>
        </w:rPr>
        <w:t>.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всеобщность признания, отсутствие письменной формы закрепления, признание в качестве юридически обязательного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0D38" w:rsidRPr="008F0D38">
        <w:rPr>
          <w:rFonts w:ascii="Times New Roman" w:hAnsi="Times New Roman" w:cs="Times New Roman"/>
          <w:sz w:val="28"/>
          <w:szCs w:val="28"/>
        </w:rPr>
        <w:t>.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всеобщность признания и признание в качестве юридически обязательного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38" w:rsidRPr="008F0D38">
        <w:rPr>
          <w:rFonts w:ascii="Times New Roman" w:hAnsi="Times New Roman" w:cs="Times New Roman"/>
          <w:sz w:val="28"/>
          <w:szCs w:val="28"/>
        </w:rPr>
        <w:t>.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всеобщность признания, единообразие применения, признание в качестве юридически обязательного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6.</w:t>
      </w:r>
      <w:r w:rsidRPr="008F0D38">
        <w:rPr>
          <w:rFonts w:ascii="Times New Roman" w:hAnsi="Times New Roman" w:cs="Times New Roman"/>
          <w:sz w:val="28"/>
          <w:szCs w:val="28"/>
        </w:rPr>
        <w:tab/>
        <w:t xml:space="preserve">Системы навигации, спроектированные для слепых и </w:t>
      </w:r>
      <w:r w:rsidRPr="008F0D38">
        <w:rPr>
          <w:rFonts w:ascii="Times New Roman" w:hAnsi="Times New Roman" w:cs="Times New Roman"/>
          <w:sz w:val="28"/>
          <w:szCs w:val="28"/>
        </w:rPr>
        <w:lastRenderedPageBreak/>
        <w:t>слабовидящих людей, должны иметь принципиально</w:t>
      </w:r>
      <w:proofErr w:type="gramStart"/>
      <w:r w:rsidRPr="008F0D38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8F0D38">
        <w:rPr>
          <w:rFonts w:ascii="Times New Roman" w:hAnsi="Times New Roman" w:cs="Times New Roman"/>
          <w:sz w:val="28"/>
          <w:szCs w:val="28"/>
        </w:rPr>
        <w:t>. характеристики: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 xml:space="preserve">противоположные 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сходные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пересекающиеся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7.</w:t>
      </w:r>
      <w:r w:rsidRPr="008F0D38">
        <w:rPr>
          <w:rFonts w:ascii="Times New Roman" w:hAnsi="Times New Roman" w:cs="Times New Roman"/>
          <w:sz w:val="28"/>
          <w:szCs w:val="28"/>
        </w:rPr>
        <w:tab/>
        <w:t xml:space="preserve">К наглядным средствам </w:t>
      </w:r>
      <w:proofErr w:type="spellStart"/>
      <w:r w:rsidRPr="008F0D38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Pr="008F0D38">
        <w:rPr>
          <w:rFonts w:ascii="Times New Roman" w:hAnsi="Times New Roman" w:cs="Times New Roman"/>
          <w:sz w:val="28"/>
          <w:szCs w:val="28"/>
        </w:rPr>
        <w:t xml:space="preserve"> средств не относятся:  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Наглядные средства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Средства обнаружения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 xml:space="preserve">Средства индикации 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Средства фрустрации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8.</w:t>
      </w:r>
      <w:r w:rsidRPr="008F0D38">
        <w:rPr>
          <w:rFonts w:ascii="Times New Roman" w:hAnsi="Times New Roman" w:cs="Times New Roman"/>
          <w:sz w:val="28"/>
          <w:szCs w:val="28"/>
        </w:rPr>
        <w:tab/>
        <w:t>Радио-звуковой маяк со световой индикацией, дающий уточняющую информацию, также необходимо устанавливать для обеспечения равной доступности незрячих и слабовидящих в учреждение. Двери входной группы должны контрастировать со стенами?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Да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Только в медицинских учреждениях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9.</w:t>
      </w:r>
      <w:r w:rsidRPr="008F0D38">
        <w:rPr>
          <w:rFonts w:ascii="Times New Roman" w:hAnsi="Times New Roman" w:cs="Times New Roman"/>
          <w:sz w:val="28"/>
          <w:szCs w:val="28"/>
        </w:rPr>
        <w:tab/>
        <w:t>Создание равной доступности в приоритетных сферах жизнедеятельности людей на инвалидных креслах происходит благодаря большому количеству важных условий, различных приспособлений и устройств, к ним не относится: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 xml:space="preserve">пандусы с верным углом наклона и поручнями 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лифт с возможностью разворота коляски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кнопка вызова помощи в местах, где колясочник остается один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 xml:space="preserve">наличие персонального радиоустройства 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10.</w:t>
      </w:r>
      <w:r w:rsidRPr="008F0D38">
        <w:rPr>
          <w:rFonts w:ascii="Times New Roman" w:hAnsi="Times New Roman" w:cs="Times New Roman"/>
          <w:sz w:val="28"/>
          <w:szCs w:val="28"/>
        </w:rPr>
        <w:tab/>
        <w:t>Туалетную комнату для людей на креслах-колясках необходимо ли адаптировать с помощью специальной удобной сантехники, опорных поручней и всевозможных держателей?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да</w:t>
      </w:r>
    </w:p>
    <w:p w:rsidR="008F0D38" w:rsidRP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8F0D38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38" w:rsidRPr="008F0D38">
        <w:rPr>
          <w:rFonts w:ascii="Times New Roman" w:hAnsi="Times New Roman" w:cs="Times New Roman"/>
          <w:sz w:val="28"/>
          <w:szCs w:val="28"/>
        </w:rPr>
        <w:t>)</w:t>
      </w:r>
      <w:r w:rsidR="008F0D38" w:rsidRPr="008F0D38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D57C6">
        <w:rPr>
          <w:rFonts w:ascii="Times New Roman" w:hAnsi="Times New Roman" w:cs="Times New Roman"/>
          <w:sz w:val="28"/>
          <w:szCs w:val="28"/>
        </w:rPr>
        <w:t xml:space="preserve">1. Каким документом установлены права инвалидов во всем мире: 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D57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7C6">
        <w:rPr>
          <w:rFonts w:ascii="Times New Roman" w:hAnsi="Times New Roman" w:cs="Times New Roman"/>
          <w:sz w:val="28"/>
          <w:szCs w:val="28"/>
        </w:rPr>
        <w:t xml:space="preserve">Конституция РФ; 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D57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7C6">
        <w:rPr>
          <w:rFonts w:ascii="Times New Roman" w:hAnsi="Times New Roman" w:cs="Times New Roman"/>
          <w:sz w:val="28"/>
          <w:szCs w:val="28"/>
        </w:rPr>
        <w:t>Конвенция о правах инвалидов (правильный ответ);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D57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7C6">
        <w:rPr>
          <w:rFonts w:ascii="Times New Roman" w:hAnsi="Times New Roman" w:cs="Times New Roman"/>
          <w:sz w:val="28"/>
          <w:szCs w:val="28"/>
        </w:rPr>
        <w:t xml:space="preserve">Всеобщая декларация прав человека. 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C6">
        <w:rPr>
          <w:rFonts w:ascii="Times New Roman" w:hAnsi="Times New Roman" w:cs="Times New Roman"/>
          <w:sz w:val="28"/>
          <w:szCs w:val="28"/>
        </w:rPr>
        <w:t>12.</w:t>
      </w:r>
      <w:r>
        <w:t xml:space="preserve"> </w:t>
      </w:r>
      <w:r w:rsidRPr="005D57C6">
        <w:rPr>
          <w:rFonts w:ascii="Times New Roman" w:hAnsi="Times New Roman" w:cs="Times New Roman"/>
          <w:sz w:val="28"/>
          <w:szCs w:val="28"/>
        </w:rPr>
        <w:t xml:space="preserve">Для удобства пребывания и передвижения инвалидов вокзалы должны быть оборудованы: 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D57C6">
        <w:rPr>
          <w:rFonts w:ascii="Times New Roman" w:hAnsi="Times New Roman" w:cs="Times New Roman"/>
          <w:sz w:val="28"/>
          <w:szCs w:val="28"/>
        </w:rPr>
        <w:t xml:space="preserve">) пандусами; 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D57C6">
        <w:rPr>
          <w:rFonts w:ascii="Times New Roman" w:hAnsi="Times New Roman" w:cs="Times New Roman"/>
          <w:sz w:val="28"/>
          <w:szCs w:val="28"/>
        </w:rPr>
        <w:t xml:space="preserve">) грузопассажирскими лифтами для инвалидов в коляске с сопровождающими лицами; 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C6">
        <w:rPr>
          <w:rFonts w:ascii="Times New Roman" w:hAnsi="Times New Roman" w:cs="Times New Roman"/>
          <w:sz w:val="28"/>
          <w:szCs w:val="28"/>
        </w:rPr>
        <w:lastRenderedPageBreak/>
        <w:t xml:space="preserve">в) местами для инвалидных колясок в зале ожидания; 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C6">
        <w:rPr>
          <w:rFonts w:ascii="Times New Roman" w:hAnsi="Times New Roman" w:cs="Times New Roman"/>
          <w:sz w:val="28"/>
          <w:szCs w:val="28"/>
        </w:rPr>
        <w:t xml:space="preserve">г) специальными столиками в кафе, ресторане, буфетах с учетом размера колясок; 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C6">
        <w:rPr>
          <w:rFonts w:ascii="Times New Roman" w:hAnsi="Times New Roman" w:cs="Times New Roman"/>
          <w:sz w:val="28"/>
          <w:szCs w:val="28"/>
        </w:rPr>
        <w:t xml:space="preserve">д) специальными кабинами в общественных туалетах; 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C6">
        <w:rPr>
          <w:rFonts w:ascii="Times New Roman" w:hAnsi="Times New Roman" w:cs="Times New Roman"/>
          <w:sz w:val="28"/>
          <w:szCs w:val="28"/>
        </w:rPr>
        <w:t>е) всем вышеперечисленным.</w:t>
      </w:r>
    </w:p>
    <w:p w:rsidR="005D57C6" w:rsidRDefault="005D57C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FD6" w:rsidRDefault="00C41FD6" w:rsidP="00C41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13</w:t>
      </w:r>
      <w:r w:rsidRPr="00C41FD6">
        <w:rPr>
          <w:rFonts w:ascii="Times New Roman" w:hAnsi="Times New Roman" w:cs="Times New Roman"/>
          <w:sz w:val="28"/>
          <w:szCs w:val="28"/>
        </w:rPr>
        <w:t>. Разумное приспособление</w:t>
      </w:r>
      <w:r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C41FD6" w:rsidRDefault="00C41FD6" w:rsidP="00C41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а) это обязанность предоставлять инвалидам возможность пользоваться на вокзалах залом повышенной комфортн</w:t>
      </w:r>
      <w:r>
        <w:rPr>
          <w:rFonts w:ascii="Times New Roman" w:hAnsi="Times New Roman" w:cs="Times New Roman"/>
          <w:sz w:val="28"/>
          <w:szCs w:val="28"/>
        </w:rPr>
        <w:t>ости для официальных делегаций;</w:t>
      </w:r>
    </w:p>
    <w:p w:rsidR="00C41FD6" w:rsidRDefault="00C41FD6" w:rsidP="00C41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б) 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т.п.; </w:t>
      </w:r>
    </w:p>
    <w:p w:rsidR="00C41FD6" w:rsidRDefault="00C41FD6" w:rsidP="00C41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в) это обязанность для обеспечения доступности инвалидов полностью реконструировать здание, которое является памятником архитектуры.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1</w:t>
      </w:r>
      <w:r w:rsidRPr="00C41FD6">
        <w:rPr>
          <w:rFonts w:ascii="Times New Roman" w:hAnsi="Times New Roman" w:cs="Times New Roman"/>
          <w:sz w:val="28"/>
          <w:szCs w:val="28"/>
        </w:rPr>
        <w:t>4. Выявление и устранение препятствий и барьеров, мешающих доступности, должны распространяться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а) здания, дороги, транспорт, другие внутренние и внешние объекты;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б) информационные, коммуникационные и другие службы, включая электронные службы и экстренные службы;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в) социальные программы и социальные услуги, включая возможность эффективной социальной адаптации инвалидов в обществе;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г) все перечисленное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15</w:t>
      </w:r>
      <w:r w:rsidRPr="00C41FD6">
        <w:rPr>
          <w:rFonts w:ascii="Times New Roman" w:hAnsi="Times New Roman" w:cs="Times New Roman"/>
          <w:sz w:val="28"/>
          <w:szCs w:val="28"/>
        </w:rPr>
        <w:t>. Работники пассажирской инфраструктуры обязаны знать требования следующих инструкц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1FD6">
        <w:rPr>
          <w:rFonts w:ascii="Times New Roman" w:hAnsi="Times New Roman" w:cs="Times New Roman"/>
          <w:sz w:val="28"/>
          <w:szCs w:val="28"/>
        </w:rPr>
        <w:t xml:space="preserve">й по обслуживанию маломобильных пассажиров: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а) по выделению зон обслуживания на объекте и обеспечение с организацией допуска и сопровождения ко всем функциональным зонам инфраструктуры;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б) по организации парковки автотранспорта, доставившего/ожидающего пассажира и его сопровождения по объекту на посадку /в транспортное средство с последующей организацией посадки/ высадки;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в) по оказанию ситуационной помощи в возможности воспользоваться услугами, предоставляемыми пассажирам;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г) все перечисленные неверно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16</w:t>
      </w:r>
      <w:r w:rsidRPr="00C41FD6">
        <w:rPr>
          <w:rFonts w:ascii="Times New Roman" w:hAnsi="Times New Roman" w:cs="Times New Roman"/>
          <w:sz w:val="28"/>
          <w:szCs w:val="28"/>
        </w:rPr>
        <w:t xml:space="preserve">. Какое количество </w:t>
      </w:r>
      <w:proofErr w:type="spellStart"/>
      <w:r w:rsidRPr="00C41FD6">
        <w:rPr>
          <w:rFonts w:ascii="Times New Roman" w:hAnsi="Times New Roman" w:cs="Times New Roman"/>
          <w:sz w:val="28"/>
          <w:szCs w:val="28"/>
        </w:rPr>
        <w:t>машиномест</w:t>
      </w:r>
      <w:proofErr w:type="spellEnd"/>
      <w:r w:rsidRPr="00C41FD6">
        <w:rPr>
          <w:rFonts w:ascii="Times New Roman" w:hAnsi="Times New Roman" w:cs="Times New Roman"/>
          <w:sz w:val="28"/>
          <w:szCs w:val="28"/>
        </w:rPr>
        <w:t xml:space="preserve"> должно выделяться бесплатно для автотранспортных средств инвалидов на автостоянках (парковках):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a) не менее 15%;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б) не менее 10%;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в) не менее 5%;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г) не менее 20%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Pr="00C41FD6">
        <w:rPr>
          <w:rFonts w:ascii="Times New Roman" w:hAnsi="Times New Roman" w:cs="Times New Roman"/>
          <w:sz w:val="28"/>
          <w:szCs w:val="28"/>
        </w:rPr>
        <w:t>. Заявка на сопровождение пассажиров предоставляется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41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а) в авиации за 48 ч, на железн</w:t>
      </w:r>
      <w:r>
        <w:rPr>
          <w:rFonts w:ascii="Times New Roman" w:hAnsi="Times New Roman" w:cs="Times New Roman"/>
          <w:sz w:val="28"/>
          <w:szCs w:val="28"/>
        </w:rPr>
        <w:t>одорожном транспорте за 24 часа</w:t>
      </w:r>
      <w:r w:rsidRPr="00C41F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1FD6" w:rsidRP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б) в авиации и на железнодорожном транспорте за 36 ч;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в) в момент обращения пассажира;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г) в авиации за 24 ч, на железнодорожном транспорте за 48 ч.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C41FD6">
        <w:rPr>
          <w:rFonts w:ascii="Times New Roman" w:hAnsi="Times New Roman" w:cs="Times New Roman"/>
          <w:sz w:val="28"/>
          <w:szCs w:val="28"/>
        </w:rPr>
        <w:t xml:space="preserve">. Что относится к беспрепятственному доступу инвалидов к объектам пассажирской инфраструктуры: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а) возможность их передвижения в сопровождении в транспортном средстве;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б) возможность их самостоятельного передвижения по объектам пассажирской инфраструктуры;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в) возможность их передвижения в сопровождении только по прилегающей территории объекта пассажирской инфраструктуры;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г) все перечисленное неверно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C41FD6">
        <w:rPr>
          <w:rFonts w:ascii="Times New Roman" w:hAnsi="Times New Roman" w:cs="Times New Roman"/>
          <w:sz w:val="28"/>
          <w:szCs w:val="28"/>
        </w:rPr>
        <w:t xml:space="preserve">. Какая информация должна дублироваться для сведения пассажиров (в виде звуковой и визуальной) и представлена на объектах пассажирской инфраструктуры: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а) об отправлении и прибытии транспортных средств, правилах перевозки пассажиров;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б) о маршрутах движения без препятствий и зон обслуживания инвалидов;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в) о работе основных подразделений транспортного комплекса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C41FD6">
        <w:rPr>
          <w:rFonts w:ascii="Times New Roman" w:hAnsi="Times New Roman" w:cs="Times New Roman"/>
          <w:sz w:val="28"/>
          <w:szCs w:val="28"/>
        </w:rPr>
        <w:t xml:space="preserve">. В аэропорту инвалидам предоставляются следующие бесплатные услуги: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а) сопровождение и помощь при перемещении по территории аэропорта (правильный ответ);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 xml:space="preserve">б) горячее питание в период ожидания посадки на самолет; </w:t>
      </w:r>
    </w:p>
    <w:p w:rsidR="00C41FD6" w:rsidRDefault="00C41FD6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D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41FD6">
        <w:rPr>
          <w:rFonts w:ascii="Times New Roman" w:hAnsi="Times New Roman" w:cs="Times New Roman"/>
          <w:sz w:val="28"/>
          <w:szCs w:val="28"/>
        </w:rPr>
        <w:t>услуги интернет-кафе.</w:t>
      </w:r>
    </w:p>
    <w:sectPr w:rsidR="00C4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B"/>
    <w:rsid w:val="001371F4"/>
    <w:rsid w:val="00137760"/>
    <w:rsid w:val="00203DF9"/>
    <w:rsid w:val="00220E9B"/>
    <w:rsid w:val="0026084C"/>
    <w:rsid w:val="00287EFB"/>
    <w:rsid w:val="002B50B0"/>
    <w:rsid w:val="004C6C97"/>
    <w:rsid w:val="005711A7"/>
    <w:rsid w:val="005D57C6"/>
    <w:rsid w:val="0064650D"/>
    <w:rsid w:val="006627D7"/>
    <w:rsid w:val="006D0AD1"/>
    <w:rsid w:val="00783950"/>
    <w:rsid w:val="007E481E"/>
    <w:rsid w:val="00806DA7"/>
    <w:rsid w:val="008905EC"/>
    <w:rsid w:val="008D3A01"/>
    <w:rsid w:val="008F0D38"/>
    <w:rsid w:val="009504D3"/>
    <w:rsid w:val="009A77FB"/>
    <w:rsid w:val="009F06C9"/>
    <w:rsid w:val="00A00CB3"/>
    <w:rsid w:val="00B54467"/>
    <w:rsid w:val="00B9429F"/>
    <w:rsid w:val="00BA27BD"/>
    <w:rsid w:val="00C41FD6"/>
    <w:rsid w:val="00D12513"/>
    <w:rsid w:val="00D46226"/>
    <w:rsid w:val="00D87396"/>
    <w:rsid w:val="00D926F5"/>
    <w:rsid w:val="00DC00B2"/>
    <w:rsid w:val="00E15A28"/>
    <w:rsid w:val="00E52134"/>
    <w:rsid w:val="00EA43E2"/>
    <w:rsid w:val="00ED0D66"/>
    <w:rsid w:val="00F14A97"/>
    <w:rsid w:val="00F37205"/>
    <w:rsid w:val="00F6612C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625A"/>
  <w15:docId w15:val="{3EC22016-D1B0-42FC-9406-13CF1379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Шитикова Мария Михайловна</cp:lastModifiedBy>
  <cp:revision>13</cp:revision>
  <dcterms:created xsi:type="dcterms:W3CDTF">2022-02-03T17:52:00Z</dcterms:created>
  <dcterms:modified xsi:type="dcterms:W3CDTF">2025-10-22T13:10:00Z</dcterms:modified>
</cp:coreProperties>
</file>