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E43" w:rsidRDefault="00D41E43" w:rsidP="00D41E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D41E43" w:rsidRDefault="00D41E43" w:rsidP="00D41E4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промежуточной аттестации по дисциплине</w:t>
      </w:r>
    </w:p>
    <w:p w:rsidR="009D32DB" w:rsidRPr="00D41E43" w:rsidRDefault="00D41E43" w:rsidP="00D41E43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D41E4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41E43">
        <w:rPr>
          <w:rFonts w:ascii="Times New Roman" w:hAnsi="Times New Roman" w:cs="Times New Roman"/>
          <w:b/>
          <w:bCs/>
          <w:sz w:val="28"/>
          <w:szCs w:val="28"/>
        </w:rPr>
        <w:t>Основы технологии в строительстве</w:t>
      </w:r>
      <w:r w:rsidRPr="00D41E4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Основные понятия и определения</w:t>
      </w:r>
      <w:r w:rsidRPr="00D41E43">
        <w:rPr>
          <w:spacing w:val="3"/>
          <w:sz w:val="28"/>
          <w:szCs w:val="28"/>
        </w:rPr>
        <w:t> в строительстве. Классификация строительных процессов и работ.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Строительные процессы</w:t>
      </w:r>
      <w:r w:rsidRPr="00D41E43">
        <w:rPr>
          <w:spacing w:val="3"/>
          <w:sz w:val="28"/>
          <w:szCs w:val="28"/>
        </w:rPr>
        <w:t>: материальные и информационные составляющие, их характеристика.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Классифи</w:t>
      </w:r>
      <w:bookmarkStart w:id="0" w:name="_GoBack"/>
      <w:bookmarkEnd w:id="0"/>
      <w:r w:rsidRPr="00D41E43">
        <w:rPr>
          <w:rStyle w:val="a4"/>
          <w:rFonts w:eastAsiaTheme="majorEastAsia"/>
          <w:spacing w:val="3"/>
          <w:sz w:val="28"/>
          <w:szCs w:val="28"/>
        </w:rPr>
        <w:t>кация строительных процессов</w:t>
      </w:r>
      <w:r w:rsidRPr="00D41E43">
        <w:rPr>
          <w:spacing w:val="3"/>
          <w:sz w:val="28"/>
          <w:szCs w:val="28"/>
        </w:rPr>
        <w:t> по технологическим признакам, степени механизации и сложности.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Пространственные параметры</w:t>
      </w:r>
      <w:r w:rsidRPr="00D41E43">
        <w:rPr>
          <w:spacing w:val="3"/>
          <w:sz w:val="28"/>
          <w:szCs w:val="28"/>
        </w:rPr>
        <w:t> строительных процессов и их влияние на организацию работ.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Техническое регулирование</w:t>
      </w:r>
      <w:r w:rsidRPr="00D41E43">
        <w:rPr>
          <w:spacing w:val="3"/>
          <w:sz w:val="28"/>
          <w:szCs w:val="28"/>
        </w:rPr>
        <w:t> в строительстве. Национальные стандарты и своды правил.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Проектно-технологическая документация</w:t>
      </w:r>
      <w:r w:rsidRPr="00D41E43">
        <w:rPr>
          <w:spacing w:val="3"/>
          <w:sz w:val="28"/>
          <w:szCs w:val="28"/>
        </w:rPr>
        <w:t>: состав и назначение.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Проект организации строительства</w:t>
      </w:r>
      <w:r w:rsidRPr="00D41E43">
        <w:rPr>
          <w:spacing w:val="3"/>
          <w:sz w:val="28"/>
          <w:szCs w:val="28"/>
        </w:rPr>
        <w:t>: содержание и порядок разработки.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Проект производства работ</w:t>
      </w:r>
      <w:r w:rsidRPr="00D41E43">
        <w:rPr>
          <w:spacing w:val="3"/>
          <w:sz w:val="28"/>
          <w:szCs w:val="28"/>
        </w:rPr>
        <w:t>: структура и основные разделы.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Строительный генеральный план</w:t>
      </w:r>
      <w:r w:rsidRPr="00D41E43">
        <w:rPr>
          <w:spacing w:val="3"/>
          <w:sz w:val="28"/>
          <w:szCs w:val="28"/>
        </w:rPr>
        <w:t>: виды и содержание.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Календарное планирование</w:t>
      </w:r>
      <w:r w:rsidRPr="00D41E43">
        <w:rPr>
          <w:spacing w:val="3"/>
          <w:sz w:val="28"/>
          <w:szCs w:val="28"/>
        </w:rPr>
        <w:t> в строительстве. Методы составления графиков.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Технологические карты</w:t>
      </w:r>
      <w:r w:rsidRPr="00D41E43">
        <w:rPr>
          <w:spacing w:val="3"/>
          <w:sz w:val="28"/>
          <w:szCs w:val="28"/>
        </w:rPr>
        <w:t>: структура и порядок разработки.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Контроль качества</w:t>
      </w:r>
      <w:r w:rsidRPr="00D41E43">
        <w:rPr>
          <w:spacing w:val="3"/>
          <w:sz w:val="28"/>
          <w:szCs w:val="28"/>
        </w:rPr>
        <w:t> строительной продукции. Виды строительного надзора.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Транспортные процессы</w:t>
      </w:r>
      <w:r w:rsidRPr="00D41E43">
        <w:rPr>
          <w:spacing w:val="3"/>
          <w:sz w:val="28"/>
          <w:szCs w:val="28"/>
        </w:rPr>
        <w:t> в строительстве. Виды перевозок и их организация.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Подготовительные работы</w:t>
      </w:r>
      <w:r w:rsidRPr="00D41E43">
        <w:rPr>
          <w:spacing w:val="3"/>
          <w:sz w:val="28"/>
          <w:szCs w:val="28"/>
        </w:rPr>
        <w:t> на строительной площадке. Расчистка территории.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Земляные работы</w:t>
      </w:r>
      <w:r w:rsidRPr="00D41E43">
        <w:rPr>
          <w:spacing w:val="3"/>
          <w:sz w:val="28"/>
          <w:szCs w:val="28"/>
        </w:rPr>
        <w:t>: классификация грунтов, методы разработки.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Устройство фундаментов</w:t>
      </w:r>
      <w:r w:rsidRPr="00D41E43">
        <w:rPr>
          <w:spacing w:val="3"/>
          <w:sz w:val="28"/>
          <w:szCs w:val="28"/>
        </w:rPr>
        <w:t>: виды и технология выполнения работ.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lastRenderedPageBreak/>
        <w:t>Монтаж строительных конструкций</w:t>
      </w:r>
      <w:r w:rsidRPr="00D41E43">
        <w:rPr>
          <w:spacing w:val="3"/>
          <w:sz w:val="28"/>
          <w:szCs w:val="28"/>
        </w:rPr>
        <w:t>: методы и способы производства работ.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Бетонные и железобетонные работы</w:t>
      </w:r>
      <w:r w:rsidRPr="00D41E43">
        <w:rPr>
          <w:spacing w:val="3"/>
          <w:sz w:val="28"/>
          <w:szCs w:val="28"/>
        </w:rPr>
        <w:t>: технология выполнения.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Каменные работы</w:t>
      </w:r>
      <w:r w:rsidRPr="00D41E43">
        <w:rPr>
          <w:spacing w:val="3"/>
          <w:sz w:val="28"/>
          <w:szCs w:val="28"/>
        </w:rPr>
        <w:t>: системы перевязки швов, виды кладки.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Кровельные работы</w:t>
      </w:r>
      <w:r w:rsidRPr="00D41E43">
        <w:rPr>
          <w:spacing w:val="3"/>
          <w:sz w:val="28"/>
          <w:szCs w:val="28"/>
        </w:rPr>
        <w:t>: виды кровель и технология их устройства.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Отделочные работы</w:t>
      </w:r>
      <w:r w:rsidRPr="00D41E43">
        <w:rPr>
          <w:spacing w:val="3"/>
          <w:sz w:val="28"/>
          <w:szCs w:val="28"/>
        </w:rPr>
        <w:t>: виды и технология выполнения.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Организация труда</w:t>
      </w:r>
      <w:r w:rsidRPr="00D41E43">
        <w:rPr>
          <w:spacing w:val="3"/>
          <w:sz w:val="28"/>
          <w:szCs w:val="28"/>
        </w:rPr>
        <w:t> на строительной площадке. Бригадная форма организации.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Нормативная документация</w:t>
      </w:r>
      <w:r w:rsidRPr="00D41E43">
        <w:rPr>
          <w:spacing w:val="3"/>
          <w:sz w:val="28"/>
          <w:szCs w:val="28"/>
        </w:rPr>
        <w:t xml:space="preserve"> в строительстве: </w:t>
      </w:r>
      <w:proofErr w:type="spellStart"/>
      <w:r w:rsidRPr="00D41E43">
        <w:rPr>
          <w:spacing w:val="3"/>
          <w:sz w:val="28"/>
          <w:szCs w:val="28"/>
        </w:rPr>
        <w:t>ЕНиР</w:t>
      </w:r>
      <w:proofErr w:type="spellEnd"/>
      <w:r w:rsidRPr="00D41E43">
        <w:rPr>
          <w:spacing w:val="3"/>
          <w:sz w:val="28"/>
          <w:szCs w:val="28"/>
        </w:rPr>
        <w:t>, СНиП, ГОСТ.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Унификация и типизация</w:t>
      </w:r>
      <w:r w:rsidRPr="00D41E43">
        <w:rPr>
          <w:spacing w:val="3"/>
          <w:sz w:val="28"/>
          <w:szCs w:val="28"/>
        </w:rPr>
        <w:t> в строительстве. Их значение и применение.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Механизация строительства</w:t>
      </w:r>
      <w:r w:rsidRPr="00D41E43">
        <w:rPr>
          <w:spacing w:val="3"/>
          <w:sz w:val="28"/>
          <w:szCs w:val="28"/>
        </w:rPr>
        <w:t>: классификация строительных машин.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Охрана труда</w:t>
      </w:r>
      <w:r w:rsidRPr="00D41E43">
        <w:rPr>
          <w:spacing w:val="3"/>
          <w:sz w:val="28"/>
          <w:szCs w:val="28"/>
        </w:rPr>
        <w:t> в строительстве. Требования безопасности.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Организация рабочего места</w:t>
      </w:r>
      <w:r w:rsidRPr="00D41E43">
        <w:rPr>
          <w:spacing w:val="3"/>
          <w:sz w:val="28"/>
          <w:szCs w:val="28"/>
        </w:rPr>
        <w:t> строителя. Требования к оснащению.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Сметное дело</w:t>
      </w:r>
      <w:r w:rsidRPr="00D41E43">
        <w:rPr>
          <w:spacing w:val="3"/>
          <w:sz w:val="28"/>
          <w:szCs w:val="28"/>
        </w:rPr>
        <w:t>: основы составления смет.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Погрузочно-разгрузочные работы</w:t>
      </w:r>
      <w:r w:rsidRPr="00D41E43">
        <w:rPr>
          <w:spacing w:val="3"/>
          <w:sz w:val="28"/>
          <w:szCs w:val="28"/>
        </w:rPr>
        <w:t>: организация и технология.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Вертикальная планировка</w:t>
      </w:r>
      <w:r w:rsidRPr="00D41E43">
        <w:rPr>
          <w:spacing w:val="3"/>
          <w:sz w:val="28"/>
          <w:szCs w:val="28"/>
        </w:rPr>
        <w:t> строительной площадки. Методы выполнения.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Устройство инженерных сетей</w:t>
      </w:r>
      <w:r w:rsidRPr="00D41E43">
        <w:rPr>
          <w:spacing w:val="3"/>
          <w:sz w:val="28"/>
          <w:szCs w:val="28"/>
        </w:rPr>
        <w:t>: технология прокладки.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Гидроизоляционные работы</w:t>
      </w:r>
      <w:r w:rsidRPr="00D41E43">
        <w:rPr>
          <w:spacing w:val="3"/>
          <w:sz w:val="28"/>
          <w:szCs w:val="28"/>
        </w:rPr>
        <w:t>: виды и технология выполнения.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Теплоизоляционные работы</w:t>
      </w:r>
      <w:r w:rsidRPr="00D41E43">
        <w:rPr>
          <w:spacing w:val="3"/>
          <w:sz w:val="28"/>
          <w:szCs w:val="28"/>
        </w:rPr>
        <w:t>: виды и технология выполнения.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Устройство полов</w:t>
      </w:r>
      <w:r w:rsidRPr="00D41E43">
        <w:rPr>
          <w:spacing w:val="3"/>
          <w:sz w:val="28"/>
          <w:szCs w:val="28"/>
        </w:rPr>
        <w:t>: виды и технология выполнения.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12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Остекление зданий</w:t>
      </w:r>
      <w:r w:rsidRPr="00D41E43">
        <w:rPr>
          <w:spacing w:val="3"/>
          <w:sz w:val="28"/>
          <w:szCs w:val="28"/>
        </w:rPr>
        <w:t>: виды работ и технология выполнения.</w:t>
      </w:r>
    </w:p>
    <w:p w:rsidR="00D41E43" w:rsidRPr="00D41E43" w:rsidRDefault="00D41E43" w:rsidP="00D41E43">
      <w:pPr>
        <w:pStyle w:val="a7"/>
        <w:numPr>
          <w:ilvl w:val="0"/>
          <w:numId w:val="30"/>
        </w:numPr>
        <w:shd w:val="clear" w:color="auto" w:fill="FFFFFF"/>
        <w:spacing w:before="120" w:beforeAutospacing="0" w:after="0" w:afterAutospacing="0" w:line="420" w:lineRule="atLeast"/>
        <w:rPr>
          <w:spacing w:val="3"/>
          <w:sz w:val="28"/>
          <w:szCs w:val="28"/>
        </w:rPr>
      </w:pPr>
      <w:r w:rsidRPr="00D41E43">
        <w:rPr>
          <w:rStyle w:val="a4"/>
          <w:rFonts w:eastAsiaTheme="majorEastAsia"/>
          <w:spacing w:val="3"/>
          <w:sz w:val="28"/>
          <w:szCs w:val="28"/>
        </w:rPr>
        <w:t>Особенности производства работ</w:t>
      </w:r>
      <w:r w:rsidRPr="00D41E43">
        <w:rPr>
          <w:spacing w:val="3"/>
          <w:sz w:val="28"/>
          <w:szCs w:val="28"/>
        </w:rPr>
        <w:t> в зимних условиях.</w:t>
      </w:r>
    </w:p>
    <w:p w:rsidR="00D41E43" w:rsidRPr="00D41E43" w:rsidRDefault="00D41E43" w:rsidP="00D41E4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41E43" w:rsidRPr="00D41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92B"/>
    <w:multiLevelType w:val="hybridMultilevel"/>
    <w:tmpl w:val="EC7C178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41B4"/>
    <w:multiLevelType w:val="hybridMultilevel"/>
    <w:tmpl w:val="D10685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2DAA"/>
    <w:multiLevelType w:val="hybridMultilevel"/>
    <w:tmpl w:val="0C568AD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836"/>
    <w:multiLevelType w:val="hybridMultilevel"/>
    <w:tmpl w:val="E15C1C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1222D"/>
    <w:multiLevelType w:val="hybridMultilevel"/>
    <w:tmpl w:val="8A7410D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C727C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6" w15:restartNumberingAfterBreak="0">
    <w:nsid w:val="3453249F"/>
    <w:multiLevelType w:val="hybridMultilevel"/>
    <w:tmpl w:val="2C5402A4"/>
    <w:lvl w:ilvl="0" w:tplc="847A9D9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83678"/>
    <w:multiLevelType w:val="hybridMultilevel"/>
    <w:tmpl w:val="DBF4E3C2"/>
    <w:lvl w:ilvl="0" w:tplc="D2F6A02E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05BD"/>
    <w:multiLevelType w:val="hybridMultilevel"/>
    <w:tmpl w:val="B16268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964F9"/>
    <w:multiLevelType w:val="hybridMultilevel"/>
    <w:tmpl w:val="BCC2D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94E"/>
    <w:multiLevelType w:val="multilevel"/>
    <w:tmpl w:val="D848FE06"/>
    <w:lvl w:ilvl="0">
      <w:start w:val="1"/>
      <w:numFmt w:val="decimal"/>
      <w:suff w:val="space"/>
      <w:lvlText w:val="%1"/>
      <w:lvlJc w:val="left"/>
      <w:pPr>
        <w:ind w:left="1004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80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68"/>
        </w:tabs>
        <w:ind w:left="186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11" w15:restartNumberingAfterBreak="0">
    <w:nsid w:val="44C17109"/>
    <w:multiLevelType w:val="hybridMultilevel"/>
    <w:tmpl w:val="926839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BA2857"/>
    <w:multiLevelType w:val="hybridMultilevel"/>
    <w:tmpl w:val="BCE8931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7C6F31"/>
    <w:multiLevelType w:val="hybridMultilevel"/>
    <w:tmpl w:val="ED40558C"/>
    <w:lvl w:ilvl="0" w:tplc="04190017">
      <w:start w:val="1"/>
      <w:numFmt w:val="lowerLetter"/>
      <w:lvlText w:val="%1)"/>
      <w:lvlJc w:val="left"/>
      <w:pPr>
        <w:ind w:left="5250" w:hanging="360"/>
      </w:pPr>
    </w:lvl>
    <w:lvl w:ilvl="1" w:tplc="04190019">
      <w:start w:val="1"/>
      <w:numFmt w:val="lowerLetter"/>
      <w:lvlText w:val="%2."/>
      <w:lvlJc w:val="left"/>
      <w:pPr>
        <w:ind w:left="5970" w:hanging="360"/>
      </w:pPr>
    </w:lvl>
    <w:lvl w:ilvl="2" w:tplc="0419001B">
      <w:start w:val="1"/>
      <w:numFmt w:val="lowerRoman"/>
      <w:lvlText w:val="%3."/>
      <w:lvlJc w:val="right"/>
      <w:pPr>
        <w:ind w:left="6690" w:hanging="180"/>
      </w:pPr>
    </w:lvl>
    <w:lvl w:ilvl="3" w:tplc="0419000F">
      <w:start w:val="1"/>
      <w:numFmt w:val="decimal"/>
      <w:lvlText w:val="%4."/>
      <w:lvlJc w:val="left"/>
      <w:pPr>
        <w:ind w:left="7410" w:hanging="360"/>
      </w:pPr>
    </w:lvl>
    <w:lvl w:ilvl="4" w:tplc="04190019">
      <w:start w:val="1"/>
      <w:numFmt w:val="lowerLetter"/>
      <w:lvlText w:val="%5."/>
      <w:lvlJc w:val="left"/>
      <w:pPr>
        <w:ind w:left="8130" w:hanging="360"/>
      </w:pPr>
    </w:lvl>
    <w:lvl w:ilvl="5" w:tplc="0419001B">
      <w:start w:val="1"/>
      <w:numFmt w:val="lowerRoman"/>
      <w:lvlText w:val="%6."/>
      <w:lvlJc w:val="right"/>
      <w:pPr>
        <w:ind w:left="8850" w:hanging="180"/>
      </w:pPr>
    </w:lvl>
    <w:lvl w:ilvl="6" w:tplc="0419000F">
      <w:start w:val="1"/>
      <w:numFmt w:val="decimal"/>
      <w:lvlText w:val="%7."/>
      <w:lvlJc w:val="left"/>
      <w:pPr>
        <w:ind w:left="9570" w:hanging="360"/>
      </w:pPr>
    </w:lvl>
    <w:lvl w:ilvl="7" w:tplc="04190019">
      <w:start w:val="1"/>
      <w:numFmt w:val="lowerLetter"/>
      <w:lvlText w:val="%8."/>
      <w:lvlJc w:val="left"/>
      <w:pPr>
        <w:ind w:left="10290" w:hanging="360"/>
      </w:pPr>
    </w:lvl>
    <w:lvl w:ilvl="8" w:tplc="0419001B">
      <w:start w:val="1"/>
      <w:numFmt w:val="lowerRoman"/>
      <w:lvlText w:val="%9."/>
      <w:lvlJc w:val="right"/>
      <w:pPr>
        <w:ind w:left="11010" w:hanging="180"/>
      </w:pPr>
    </w:lvl>
  </w:abstractNum>
  <w:abstractNum w:abstractNumId="14" w15:restartNumberingAfterBreak="0">
    <w:nsid w:val="5F5E65A0"/>
    <w:multiLevelType w:val="hybridMultilevel"/>
    <w:tmpl w:val="7C9A9780"/>
    <w:lvl w:ilvl="0" w:tplc="C838947A">
      <w:start w:val="1"/>
      <w:numFmt w:val="decimal"/>
      <w:pStyle w:val="1"/>
      <w:lvlText w:val="%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9D2E34"/>
    <w:multiLevelType w:val="multilevel"/>
    <w:tmpl w:val="7EAE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EF2563"/>
    <w:multiLevelType w:val="hybridMultilevel"/>
    <w:tmpl w:val="175C78F4"/>
    <w:lvl w:ilvl="0" w:tplc="34B45DE0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50706"/>
    <w:multiLevelType w:val="hybridMultilevel"/>
    <w:tmpl w:val="5E36AA6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A28CA"/>
    <w:multiLevelType w:val="hybridMultilevel"/>
    <w:tmpl w:val="0BAAB4CA"/>
    <w:lvl w:ilvl="0" w:tplc="14A0A2E0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40796"/>
    <w:multiLevelType w:val="hybridMultilevel"/>
    <w:tmpl w:val="50AC45C6"/>
    <w:lvl w:ilvl="0" w:tplc="D540AB2A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12653"/>
    <w:multiLevelType w:val="hybridMultilevel"/>
    <w:tmpl w:val="DDCEE2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02567"/>
    <w:multiLevelType w:val="hybridMultilevel"/>
    <w:tmpl w:val="694AB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4"/>
  </w:num>
  <w:num w:numId="11">
    <w:abstractNumId w:val="9"/>
  </w:num>
  <w:num w:numId="12">
    <w:abstractNumId w:val="2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65E"/>
    <w:rsid w:val="000F7A22"/>
    <w:rsid w:val="0059465E"/>
    <w:rsid w:val="005E283C"/>
    <w:rsid w:val="005E58FD"/>
    <w:rsid w:val="00682D86"/>
    <w:rsid w:val="006F795B"/>
    <w:rsid w:val="009A5627"/>
    <w:rsid w:val="009D32DB"/>
    <w:rsid w:val="00A77619"/>
    <w:rsid w:val="00BF70F4"/>
    <w:rsid w:val="00CC7CB0"/>
    <w:rsid w:val="00D41E43"/>
    <w:rsid w:val="00EE51D9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626"/>
  <w15:docId w15:val="{80BA2D66-324E-4E18-ADCD-742A51C60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1D9"/>
  </w:style>
  <w:style w:type="paragraph" w:styleId="10">
    <w:name w:val="heading 1"/>
    <w:basedOn w:val="a"/>
    <w:next w:val="a"/>
    <w:link w:val="11"/>
    <w:uiPriority w:val="9"/>
    <w:qFormat/>
    <w:rsid w:val="00EE5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6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6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8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8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8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8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8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8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E5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56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28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283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28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283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28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EE51D9"/>
    <w:pPr>
      <w:ind w:left="720"/>
      <w:contextualSpacing/>
    </w:pPr>
  </w:style>
  <w:style w:type="character" w:styleId="a4">
    <w:name w:val="Strong"/>
    <w:basedOn w:val="a0"/>
    <w:uiPriority w:val="22"/>
    <w:qFormat/>
    <w:rsid w:val="009A5627"/>
    <w:rPr>
      <w:b/>
      <w:bCs/>
    </w:rPr>
  </w:style>
  <w:style w:type="character" w:styleId="a5">
    <w:name w:val="Emphasis"/>
    <w:basedOn w:val="a0"/>
    <w:uiPriority w:val="20"/>
    <w:qFormat/>
    <w:rsid w:val="009A5627"/>
    <w:rPr>
      <w:i/>
      <w:iCs/>
    </w:rPr>
  </w:style>
  <w:style w:type="paragraph" w:styleId="a6">
    <w:name w:val="TOC Heading"/>
    <w:basedOn w:val="10"/>
    <w:next w:val="a"/>
    <w:uiPriority w:val="39"/>
    <w:semiHidden/>
    <w:unhideWhenUsed/>
    <w:qFormat/>
    <w:rsid w:val="009A5627"/>
    <w:pPr>
      <w:outlineLvl w:val="9"/>
    </w:pPr>
    <w:rPr>
      <w:lang w:eastAsia="en-US"/>
    </w:rPr>
  </w:style>
  <w:style w:type="paragraph" w:customStyle="1" w:styleId="1">
    <w:name w:val="Стиль1"/>
    <w:basedOn w:val="2"/>
    <w:qFormat/>
    <w:rsid w:val="00A77619"/>
    <w:pPr>
      <w:numPr>
        <w:numId w:val="10"/>
      </w:numPr>
      <w:spacing w:before="0" w:line="240" w:lineRule="auto"/>
    </w:pPr>
    <w:rPr>
      <w:rFonts w:ascii="Times New Roman" w:hAnsi="Times New Roman"/>
      <w:b w:val="0"/>
      <w:color w:val="auto"/>
      <w:sz w:val="28"/>
    </w:rPr>
  </w:style>
  <w:style w:type="paragraph" w:styleId="a7">
    <w:name w:val="Normal (Web)"/>
    <w:basedOn w:val="a"/>
    <w:uiPriority w:val="99"/>
    <w:unhideWhenUsed/>
    <w:rsid w:val="009D3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682D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8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Гуськова Марина Федоровна</cp:lastModifiedBy>
  <cp:revision>5</cp:revision>
  <dcterms:created xsi:type="dcterms:W3CDTF">2024-04-08T09:28:00Z</dcterms:created>
  <dcterms:modified xsi:type="dcterms:W3CDTF">2025-10-01T15:40:00Z</dcterms:modified>
</cp:coreProperties>
</file>