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0280" w14:textId="16838498" w:rsidR="005E30EA" w:rsidRPr="006E7D75" w:rsidRDefault="00772790" w:rsidP="00EC25B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6E7D7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Примерный перечень оценочных материалов по дисциплине (модуля)</w:t>
      </w:r>
    </w:p>
    <w:p w14:paraId="0C0206CA" w14:textId="05971F4E" w:rsidR="00772790" w:rsidRPr="006E7D75" w:rsidRDefault="00772790" w:rsidP="00EC25B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6E7D7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«</w:t>
      </w:r>
      <w:r w:rsidR="00F476DC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Педагогические технологии формирования риск-ориентированного мышления</w:t>
      </w:r>
      <w:r w:rsidRPr="006E7D7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»</w:t>
      </w:r>
    </w:p>
    <w:p w14:paraId="728E37C8" w14:textId="5B8C9E63" w:rsidR="00054B01" w:rsidRPr="006E7D75" w:rsidRDefault="00772790" w:rsidP="00EC25B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6E7D7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Для аттестации на </w:t>
      </w:r>
      <w:r w:rsidR="00B25303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зачете</w:t>
      </w:r>
      <w:r w:rsidR="001C41D7" w:rsidRPr="006E7D7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,</w:t>
      </w:r>
      <w:r w:rsidRPr="006E7D7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студенту предлагается ответить на 2 вопроса из приведённого ниже списка:</w:t>
      </w:r>
    </w:p>
    <w:p w14:paraId="0AEBD791" w14:textId="77777777" w:rsidR="00F476DC" w:rsidRPr="00F476DC" w:rsidRDefault="00F476DC" w:rsidP="00F476D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Общие понятия и сущность подхода</w:t>
      </w:r>
    </w:p>
    <w:p w14:paraId="14B98542" w14:textId="77777777" w:rsidR="00F476DC" w:rsidRPr="00F476DC" w:rsidRDefault="00F476DC" w:rsidP="00F476DC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Что такое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ориентированный подход в педагогике?</w:t>
      </w:r>
    </w:p>
    <w:p w14:paraId="2C39F591" w14:textId="77777777" w:rsidR="00F476DC" w:rsidRPr="00F476DC" w:rsidRDefault="00F476DC" w:rsidP="00F476DC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В чём принципиальное отличие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ориентированного подхода от традиционных педагогических методов?</w:t>
      </w:r>
    </w:p>
    <w:p w14:paraId="468E852E" w14:textId="77777777" w:rsidR="00F476DC" w:rsidRPr="00F476DC" w:rsidRDefault="00F476DC" w:rsidP="00F476DC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Каковы исторические предпосылки возникновения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ориентированного подхода в образовании?</w:t>
      </w:r>
    </w:p>
    <w:p w14:paraId="649816D1" w14:textId="77777777" w:rsidR="00F476DC" w:rsidRPr="00F476DC" w:rsidRDefault="00F476DC" w:rsidP="00F476DC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Какие ключевые педагогические концепции легли в основу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ориентированного подхода?</w:t>
      </w:r>
    </w:p>
    <w:p w14:paraId="39B0395A" w14:textId="77777777" w:rsidR="00F476DC" w:rsidRPr="00F476DC" w:rsidRDefault="00F476DC" w:rsidP="00F476DC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В чём заключается педагогическая ценность управления рисками в образовательном процессе?</w:t>
      </w:r>
    </w:p>
    <w:p w14:paraId="3894FAFA" w14:textId="77777777" w:rsidR="00F476DC" w:rsidRPr="00F476DC" w:rsidRDefault="00F476DC" w:rsidP="00F476D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Теоретические основы</w:t>
      </w:r>
    </w:p>
    <w:p w14:paraId="466D1506" w14:textId="77777777" w:rsidR="00F476DC" w:rsidRPr="00F476DC" w:rsidRDefault="00F476DC" w:rsidP="00F476DC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Какие научные теории (педагогические, психологические, социологические) лежат в основе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ориентированного подхода?</w:t>
      </w:r>
    </w:p>
    <w:p w14:paraId="61CC569A" w14:textId="77777777" w:rsidR="00F476DC" w:rsidRPr="00F476DC" w:rsidRDefault="00F476DC" w:rsidP="00F476DC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теория принятия решений связана с педагогическим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ориентированным подходом?</w:t>
      </w:r>
    </w:p>
    <w:p w14:paraId="77234076" w14:textId="77777777" w:rsidR="00F476DC" w:rsidRPr="00F476DC" w:rsidRDefault="00F476DC" w:rsidP="00F476DC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Какова роль теории систем в понимании образовательных рисков?</w:t>
      </w:r>
    </w:p>
    <w:p w14:paraId="1E6CEC00" w14:textId="77777777" w:rsidR="00F476DC" w:rsidRPr="00F476DC" w:rsidRDefault="00F476DC" w:rsidP="00F476DC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концепция зоны ближайшего развития Выготского соотносится с педагогическим управлением рисками?</w:t>
      </w:r>
    </w:p>
    <w:p w14:paraId="53A67CAA" w14:textId="77777777" w:rsidR="00F476DC" w:rsidRPr="00F476DC" w:rsidRDefault="00F476DC" w:rsidP="00F476DC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Какие психологические теории помогают понять восприятие рисков участниками образовательного процесса?</w:t>
      </w:r>
    </w:p>
    <w:p w14:paraId="3509563B" w14:textId="77777777" w:rsidR="00F476DC" w:rsidRPr="00F476DC" w:rsidRDefault="00F476DC" w:rsidP="00F476D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Виды и классификация рисков в образовании</w:t>
      </w:r>
    </w:p>
    <w:p w14:paraId="423DF26B" w14:textId="77777777" w:rsidR="00F476DC" w:rsidRPr="00F476DC" w:rsidRDefault="00F476DC" w:rsidP="00F476DC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Какие виды образовательных рисков можно выделить (организационные, методические, социальные и т. д.)?</w:t>
      </w:r>
    </w:p>
    <w:p w14:paraId="5D89DCAB" w14:textId="77777777" w:rsidR="00F476DC" w:rsidRPr="00F476DC" w:rsidRDefault="00F476DC" w:rsidP="00F476DC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классифицируются риски по степени их влияния на образовательный процесс?</w:t>
      </w:r>
    </w:p>
    <w:p w14:paraId="0CE3783F" w14:textId="77777777" w:rsidR="00F476DC" w:rsidRPr="00F476DC" w:rsidRDefault="00F476DC" w:rsidP="00F476DC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Что такое «приемлемый риск» в педагогическом контексте?</w:t>
      </w:r>
    </w:p>
    <w:p w14:paraId="0D88C07D" w14:textId="77777777" w:rsidR="00F476DC" w:rsidRPr="00F476DC" w:rsidRDefault="00F476DC" w:rsidP="00F476DC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Приведите примеры типичных рисков на разных уровнях образования (дошкольное, школьное, высшее).</w:t>
      </w:r>
    </w:p>
    <w:p w14:paraId="524D2658" w14:textId="77777777" w:rsidR="00F476DC" w:rsidRPr="00F476DC" w:rsidRDefault="00F476DC" w:rsidP="00F476DC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различаются риски в формальном и неформальном образовании?</w:t>
      </w:r>
    </w:p>
    <w:p w14:paraId="74C4DAE0" w14:textId="77777777" w:rsidR="00F476DC" w:rsidRPr="00F476DC" w:rsidRDefault="00F476DC" w:rsidP="00F476D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Принципы и цели</w:t>
      </w:r>
    </w:p>
    <w:p w14:paraId="3F0DCC92" w14:textId="77777777" w:rsidR="00F476DC" w:rsidRPr="00F476DC" w:rsidRDefault="00F476DC" w:rsidP="00F476DC">
      <w:pPr>
        <w:numPr>
          <w:ilvl w:val="0"/>
          <w:numId w:val="1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Каковы основные педагогические принципы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ориентированного подхода?</w:t>
      </w:r>
    </w:p>
    <w:p w14:paraId="0F6DC6FF" w14:textId="77777777" w:rsidR="00F476DC" w:rsidRPr="00F476DC" w:rsidRDefault="00F476DC" w:rsidP="00F476DC">
      <w:pPr>
        <w:numPr>
          <w:ilvl w:val="0"/>
          <w:numId w:val="1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Какие цели преследует внедрение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ориентированного подхода в образовательной организации?</w:t>
      </w:r>
    </w:p>
    <w:p w14:paraId="0177E2D5" w14:textId="77777777" w:rsidR="00F476DC" w:rsidRPr="00F476DC" w:rsidRDefault="00F476DC" w:rsidP="00F476DC">
      <w:pPr>
        <w:numPr>
          <w:ilvl w:val="0"/>
          <w:numId w:val="1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соотносятся цели обучения и управление рисками в педагогическом процессе?</w:t>
      </w:r>
    </w:p>
    <w:p w14:paraId="6F45AFB6" w14:textId="77777777" w:rsidR="00F476DC" w:rsidRPr="00F476DC" w:rsidRDefault="00F476DC" w:rsidP="00F476DC">
      <w:pPr>
        <w:numPr>
          <w:ilvl w:val="0"/>
          <w:numId w:val="1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В чём состоит принцип превентивности в педагогическом управлении рисками?</w:t>
      </w:r>
    </w:p>
    <w:p w14:paraId="5F72CB02" w14:textId="77777777" w:rsidR="00F476DC" w:rsidRPr="00F476DC" w:rsidRDefault="00F476DC" w:rsidP="00F476DC">
      <w:pPr>
        <w:numPr>
          <w:ilvl w:val="0"/>
          <w:numId w:val="1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Почему принцип гибкости важен </w:t>
      </w:r>
      <w:proofErr w:type="gramStart"/>
      <w:r w:rsidRPr="00F476DC">
        <w:rPr>
          <w:rFonts w:ascii="Arial" w:eastAsia="Times New Roman" w:hAnsi="Arial" w:cs="Arial"/>
          <w:sz w:val="24"/>
          <w:szCs w:val="24"/>
          <w:lang w:eastAsia="ru-RU"/>
        </w:rPr>
        <w:t>для риск</w:t>
      </w:r>
      <w:proofErr w:type="gramEnd"/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ориентированного педагогического подхода?</w:t>
      </w:r>
    </w:p>
    <w:p w14:paraId="51E2F4B3" w14:textId="77777777" w:rsidR="00F476DC" w:rsidRPr="00F476DC" w:rsidRDefault="00F476DC" w:rsidP="00F476D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Методы и инструменты</w:t>
      </w:r>
    </w:p>
    <w:p w14:paraId="0AD2633A" w14:textId="77777777" w:rsidR="00F476DC" w:rsidRPr="00F476DC" w:rsidRDefault="00F476DC" w:rsidP="00F476DC">
      <w:pPr>
        <w:numPr>
          <w:ilvl w:val="0"/>
          <w:numId w:val="2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Какие методы выявления и идентификации образовательных рисков существуют?</w:t>
      </w:r>
    </w:p>
    <w:p w14:paraId="443566A3" w14:textId="77777777" w:rsidR="00F476DC" w:rsidRPr="00F476DC" w:rsidRDefault="00F476DC" w:rsidP="00F476DC">
      <w:pPr>
        <w:numPr>
          <w:ilvl w:val="0"/>
          <w:numId w:val="2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проводится педагогическая оценка рисков (качественные и количественные методы)?</w:t>
      </w:r>
    </w:p>
    <w:p w14:paraId="4FAF4864" w14:textId="77777777" w:rsidR="00F476DC" w:rsidRPr="00F476DC" w:rsidRDefault="00F476DC" w:rsidP="00F476DC">
      <w:pPr>
        <w:numPr>
          <w:ilvl w:val="0"/>
          <w:numId w:val="2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Что такое матрица рисков в педагогическом применении?</w:t>
      </w:r>
    </w:p>
    <w:p w14:paraId="1279019E" w14:textId="77777777" w:rsidR="00F476DC" w:rsidRPr="00F476DC" w:rsidRDefault="00F476DC" w:rsidP="00F476DC">
      <w:pPr>
        <w:numPr>
          <w:ilvl w:val="0"/>
          <w:numId w:val="2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Какие инструменты мониторинга рисков используются в образовательных организациях?</w:t>
      </w:r>
    </w:p>
    <w:p w14:paraId="473FC358" w14:textId="77777777" w:rsidR="00F476DC" w:rsidRPr="00F476DC" w:rsidRDefault="00F476DC" w:rsidP="00F476DC">
      <w:pPr>
        <w:numPr>
          <w:ilvl w:val="0"/>
          <w:numId w:val="2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применяются SWOT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анализ и PEST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анализ для выявления педагогических рисков?</w:t>
      </w:r>
    </w:p>
    <w:p w14:paraId="7435E29A" w14:textId="77777777" w:rsidR="00F476DC" w:rsidRPr="00F476DC" w:rsidRDefault="00F476DC" w:rsidP="00F476D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Практическое применение</w:t>
      </w:r>
    </w:p>
    <w:p w14:paraId="524333C4" w14:textId="77777777" w:rsidR="00F476DC" w:rsidRPr="00F476DC" w:rsidRDefault="00F476DC" w:rsidP="00F476DC">
      <w:pPr>
        <w:numPr>
          <w:ilvl w:val="0"/>
          <w:numId w:val="2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внедряется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ориентированный подход на уровне образовательной программы?</w:t>
      </w:r>
    </w:p>
    <w:p w14:paraId="7725CFED" w14:textId="77777777" w:rsidR="00F476DC" w:rsidRPr="00F476DC" w:rsidRDefault="00F476DC" w:rsidP="00F476DC">
      <w:pPr>
        <w:numPr>
          <w:ilvl w:val="0"/>
          <w:numId w:val="2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Приведите примеры педагогических стратегий снижения рисков в учебном процессе.</w:t>
      </w:r>
    </w:p>
    <w:p w14:paraId="00A69C41" w14:textId="77777777" w:rsidR="00F476DC" w:rsidRPr="00F476DC" w:rsidRDefault="00F476DC" w:rsidP="00F476DC">
      <w:pPr>
        <w:numPr>
          <w:ilvl w:val="0"/>
          <w:numId w:val="2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ориентированный подход влияет на планирование учебного процесса?</w:t>
      </w:r>
    </w:p>
    <w:p w14:paraId="12C5257C" w14:textId="77777777" w:rsidR="00F476DC" w:rsidRPr="00F476DC" w:rsidRDefault="00F476DC" w:rsidP="00F476DC">
      <w:pPr>
        <w:numPr>
          <w:ilvl w:val="0"/>
          <w:numId w:val="2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Какие меры профилактики рисков можно реализовать на уровне отдельного урока?</w:t>
      </w:r>
    </w:p>
    <w:p w14:paraId="303BBE8C" w14:textId="77777777" w:rsidR="00F476DC" w:rsidRPr="00F476DC" w:rsidRDefault="00F476DC" w:rsidP="00F476DC">
      <w:pPr>
        <w:numPr>
          <w:ilvl w:val="0"/>
          <w:numId w:val="2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адаптировать учебные материалы с учётом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ориентированного подхода?</w:t>
      </w:r>
    </w:p>
    <w:p w14:paraId="7F09BE2F" w14:textId="77777777" w:rsidR="00F476DC" w:rsidRPr="00F476DC" w:rsidRDefault="00F476DC" w:rsidP="00F476D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Управление рисками в разных аспектах образования</w:t>
      </w:r>
    </w:p>
    <w:p w14:paraId="33D217E9" w14:textId="77777777" w:rsidR="00F476DC" w:rsidRPr="00F476DC" w:rsidRDefault="00F476DC" w:rsidP="00F476DC">
      <w:pPr>
        <w:numPr>
          <w:ilvl w:val="0"/>
          <w:numId w:val="2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управлять рисками при внедрении инновационных педагогических технологий?</w:t>
      </w:r>
    </w:p>
    <w:p w14:paraId="1DEC070F" w14:textId="77777777" w:rsidR="00F476DC" w:rsidRPr="00F476DC" w:rsidRDefault="00F476DC" w:rsidP="00F476DC">
      <w:pPr>
        <w:numPr>
          <w:ilvl w:val="0"/>
          <w:numId w:val="2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Каковы особенности управления рисками в инклюзивном образовании?</w:t>
      </w:r>
    </w:p>
    <w:p w14:paraId="02D793E2" w14:textId="77777777" w:rsidR="00F476DC" w:rsidRPr="00F476DC" w:rsidRDefault="00F476DC" w:rsidP="00F476DC">
      <w:pPr>
        <w:numPr>
          <w:ilvl w:val="0"/>
          <w:numId w:val="2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минимизировать риски при организации проектной деятельности учащихся?</w:t>
      </w:r>
    </w:p>
    <w:p w14:paraId="2350F8E1" w14:textId="77777777" w:rsidR="00F476DC" w:rsidRPr="00F476DC" w:rsidRDefault="00F476DC" w:rsidP="00F476DC">
      <w:pPr>
        <w:numPr>
          <w:ilvl w:val="0"/>
          <w:numId w:val="2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Какие риски возникают при цифровизации образования и как их снизить?</w:t>
      </w:r>
    </w:p>
    <w:p w14:paraId="746896EB" w14:textId="77777777" w:rsidR="00F476DC" w:rsidRPr="00F476DC" w:rsidRDefault="00F476DC" w:rsidP="00F476DC">
      <w:pPr>
        <w:numPr>
          <w:ilvl w:val="0"/>
          <w:numId w:val="2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управлять репутационными рисками образовательной организации?</w:t>
      </w:r>
    </w:p>
    <w:p w14:paraId="6B72BBA4" w14:textId="77777777" w:rsidR="00F476DC" w:rsidRPr="00F476DC" w:rsidRDefault="00F476DC" w:rsidP="00F476D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Роль участников образовательного процесса</w:t>
      </w:r>
    </w:p>
    <w:p w14:paraId="2B956F9A" w14:textId="77777777" w:rsidR="00F476DC" w:rsidRPr="00F476DC" w:rsidRDefault="00F476DC" w:rsidP="00F476DC">
      <w:pPr>
        <w:numPr>
          <w:ilvl w:val="0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Какова роль педагога в системе педагогического управления рисками?</w:t>
      </w:r>
    </w:p>
    <w:p w14:paraId="1EE72583" w14:textId="77777777" w:rsidR="00F476DC" w:rsidRPr="00F476DC" w:rsidRDefault="00F476DC" w:rsidP="00F476DC">
      <w:pPr>
        <w:numPr>
          <w:ilvl w:val="0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вовлечь учащихся в процесс идентификации и минимизации образовательных рисков?</w:t>
      </w:r>
    </w:p>
    <w:p w14:paraId="2496DFC5" w14:textId="77777777" w:rsidR="00F476DC" w:rsidRPr="00F476DC" w:rsidRDefault="00F476DC" w:rsidP="00F476DC">
      <w:pPr>
        <w:numPr>
          <w:ilvl w:val="0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В чём заключается роль администрации образовательной организации в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менеджменте?</w:t>
      </w:r>
    </w:p>
    <w:p w14:paraId="4B133F7D" w14:textId="77777777" w:rsidR="00F476DC" w:rsidRPr="00F476DC" w:rsidRDefault="00F476DC" w:rsidP="00F476DC">
      <w:pPr>
        <w:numPr>
          <w:ilvl w:val="0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родители могут участвовать в управлении образовательными рисками?</w:t>
      </w:r>
    </w:p>
    <w:p w14:paraId="3C777DB8" w14:textId="77777777" w:rsidR="00F476DC" w:rsidRPr="00F476DC" w:rsidRDefault="00F476DC" w:rsidP="00F476DC">
      <w:pPr>
        <w:numPr>
          <w:ilvl w:val="0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Какие компетенции необходимы педагогу для эффективного применения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ориентированного подхода?</w:t>
      </w:r>
    </w:p>
    <w:p w14:paraId="4F1ED77B" w14:textId="77777777" w:rsidR="00F476DC" w:rsidRPr="00F476DC" w:rsidRDefault="00F476DC" w:rsidP="00F476D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Оценка эффективности и нормативно</w:t>
      </w:r>
      <w:r w:rsidRPr="00F476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noBreakHyphen/>
        <w:t>правовая база</w:t>
      </w:r>
    </w:p>
    <w:p w14:paraId="6D3D6924" w14:textId="77777777" w:rsidR="00F476DC" w:rsidRPr="00F476DC" w:rsidRDefault="00F476DC" w:rsidP="00F476DC">
      <w:pPr>
        <w:numPr>
          <w:ilvl w:val="0"/>
          <w:numId w:val="2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оценить эффективность внедрения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ориентированного подхода в образовательной организации?</w:t>
      </w:r>
    </w:p>
    <w:p w14:paraId="67F773A6" w14:textId="77777777" w:rsidR="00F476DC" w:rsidRPr="00F476DC" w:rsidRDefault="00F476DC" w:rsidP="00F476DC">
      <w:pPr>
        <w:numPr>
          <w:ilvl w:val="0"/>
          <w:numId w:val="2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Какие показатели могут служить индикаторами успешного управления педагогическими рисками?</w:t>
      </w:r>
    </w:p>
    <w:p w14:paraId="1B1CA4F6" w14:textId="77777777" w:rsidR="00F476DC" w:rsidRPr="00F476DC" w:rsidRDefault="00F476DC" w:rsidP="00F476DC">
      <w:pPr>
        <w:numPr>
          <w:ilvl w:val="0"/>
          <w:numId w:val="2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Какие нормативно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правовые акты регулируют применение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ориентированного подхода в российском образовании?</w:t>
      </w:r>
    </w:p>
    <w:p w14:paraId="34F13C4C" w14:textId="77777777" w:rsidR="00F476DC" w:rsidRPr="00F476DC" w:rsidRDefault="00F476DC" w:rsidP="00F476DC">
      <w:pPr>
        <w:numPr>
          <w:ilvl w:val="0"/>
          <w:numId w:val="2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международные стандарты управления рисками соотносятся с педагогической практикой?</w:t>
      </w:r>
    </w:p>
    <w:p w14:paraId="25A2FBAA" w14:textId="77777777" w:rsidR="00F476DC" w:rsidRPr="00F476DC" w:rsidRDefault="00F476DC" w:rsidP="00F476DC">
      <w:pPr>
        <w:numPr>
          <w:ilvl w:val="0"/>
          <w:numId w:val="2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Какие локальные нормативные акты должна разработать образовательная организация для внедрения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ориентированного подхода?</w:t>
      </w:r>
    </w:p>
    <w:p w14:paraId="789D6A3E" w14:textId="77777777" w:rsidR="00F476DC" w:rsidRPr="00F476DC" w:rsidRDefault="00F476DC" w:rsidP="00F476D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Перспективы и проблемы</w:t>
      </w:r>
    </w:p>
    <w:p w14:paraId="4A01C349" w14:textId="77777777" w:rsidR="00F476DC" w:rsidRPr="00F476DC" w:rsidRDefault="00F476DC" w:rsidP="00F476DC">
      <w:pPr>
        <w:numPr>
          <w:ilvl w:val="0"/>
          <w:numId w:val="2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Какие основные трудности возникают при внедрении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ориентированного подхода в образовательных организациях?</w:t>
      </w:r>
    </w:p>
    <w:p w14:paraId="40AD9D9D" w14:textId="77777777" w:rsidR="00F476DC" w:rsidRPr="00F476DC" w:rsidRDefault="00F476DC" w:rsidP="00F476DC">
      <w:pPr>
        <w:numPr>
          <w:ilvl w:val="0"/>
          <w:numId w:val="2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преодолеть сопротивление педагогов внедрению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ориентированных методов?</w:t>
      </w:r>
    </w:p>
    <w:p w14:paraId="5F845E8F" w14:textId="77777777" w:rsidR="00F476DC" w:rsidRPr="00F476DC" w:rsidRDefault="00F476DC" w:rsidP="00F476DC">
      <w:pPr>
        <w:numPr>
          <w:ilvl w:val="0"/>
          <w:numId w:val="2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Каковы перспективы развития риск</w:t>
      </w:r>
      <w:r w:rsidRPr="00F476DC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ориентированного подхода в педагогике?</w:t>
      </w:r>
    </w:p>
    <w:p w14:paraId="742C7B92" w14:textId="77777777" w:rsidR="00F476DC" w:rsidRPr="00F476DC" w:rsidRDefault="00F476DC" w:rsidP="00F476DC">
      <w:pPr>
        <w:numPr>
          <w:ilvl w:val="0"/>
          <w:numId w:val="2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 искусственный интеллект и Big Data могут помочь в педагогическом управлении рисками?</w:t>
      </w:r>
    </w:p>
    <w:p w14:paraId="698D9842" w14:textId="77777777" w:rsidR="00F476DC" w:rsidRPr="00F476DC" w:rsidRDefault="00F476DC" w:rsidP="00F476DC">
      <w:pPr>
        <w:numPr>
          <w:ilvl w:val="0"/>
          <w:numId w:val="2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76DC">
        <w:rPr>
          <w:rFonts w:ascii="Arial" w:eastAsia="Times New Roman" w:hAnsi="Arial" w:cs="Arial"/>
          <w:sz w:val="24"/>
          <w:szCs w:val="24"/>
          <w:lang w:eastAsia="ru-RU"/>
        </w:rPr>
        <w:t>Какие новые виды образовательных рисков могут появиться в ближайшем будущем и как к ним подготовиться?</w:t>
      </w:r>
    </w:p>
    <w:p w14:paraId="39B001AA" w14:textId="2A9D61EF" w:rsidR="00B255FE" w:rsidRPr="006E7D75" w:rsidRDefault="00B255FE" w:rsidP="00F476DC">
      <w:pPr>
        <w:pStyle w:val="a3"/>
        <w:numPr>
          <w:ilvl w:val="0"/>
          <w:numId w:val="12"/>
        </w:numPr>
        <w:shd w:val="clear" w:color="auto" w:fill="FFFFFF"/>
        <w:spacing w:before="120" w:beforeAutospacing="0" w:after="120" w:afterAutospacing="0" w:line="420" w:lineRule="atLeast"/>
      </w:pPr>
    </w:p>
    <w:sectPr w:rsidR="00B255FE" w:rsidRPr="006E7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FCF"/>
    <w:multiLevelType w:val="multilevel"/>
    <w:tmpl w:val="EFB4538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F3B66"/>
    <w:multiLevelType w:val="multilevel"/>
    <w:tmpl w:val="F69C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613D5"/>
    <w:multiLevelType w:val="multilevel"/>
    <w:tmpl w:val="32184C9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D1AC8"/>
    <w:multiLevelType w:val="multilevel"/>
    <w:tmpl w:val="665A1BA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71645"/>
    <w:multiLevelType w:val="multilevel"/>
    <w:tmpl w:val="08F4E71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D517E6"/>
    <w:multiLevelType w:val="multilevel"/>
    <w:tmpl w:val="1AE898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81CC1"/>
    <w:multiLevelType w:val="multilevel"/>
    <w:tmpl w:val="A5C637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C3F9C"/>
    <w:multiLevelType w:val="multilevel"/>
    <w:tmpl w:val="1ACC3F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6699E"/>
    <w:multiLevelType w:val="multilevel"/>
    <w:tmpl w:val="60808A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52AF4"/>
    <w:multiLevelType w:val="multilevel"/>
    <w:tmpl w:val="24CE44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542212"/>
    <w:multiLevelType w:val="multilevel"/>
    <w:tmpl w:val="A9CE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2C4AE3"/>
    <w:multiLevelType w:val="multilevel"/>
    <w:tmpl w:val="6532B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8E4090"/>
    <w:multiLevelType w:val="multilevel"/>
    <w:tmpl w:val="2B62C7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0676E6"/>
    <w:multiLevelType w:val="multilevel"/>
    <w:tmpl w:val="67EAD81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8E4739"/>
    <w:multiLevelType w:val="multilevel"/>
    <w:tmpl w:val="4ADAEE2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1B1D1C"/>
    <w:multiLevelType w:val="multilevel"/>
    <w:tmpl w:val="DF30F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F9729F"/>
    <w:multiLevelType w:val="multilevel"/>
    <w:tmpl w:val="FA3EAD2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993E8D"/>
    <w:multiLevelType w:val="multilevel"/>
    <w:tmpl w:val="D764BF5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895CE7"/>
    <w:multiLevelType w:val="multilevel"/>
    <w:tmpl w:val="BDE4576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EF3E8D"/>
    <w:multiLevelType w:val="multilevel"/>
    <w:tmpl w:val="EFDC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374110"/>
    <w:multiLevelType w:val="multilevel"/>
    <w:tmpl w:val="9E3CDBE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A12EFD"/>
    <w:multiLevelType w:val="multilevel"/>
    <w:tmpl w:val="A596181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D4589"/>
    <w:multiLevelType w:val="multilevel"/>
    <w:tmpl w:val="C996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1E3E86"/>
    <w:multiLevelType w:val="multilevel"/>
    <w:tmpl w:val="AA6CA5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2C1A17"/>
    <w:multiLevelType w:val="multilevel"/>
    <w:tmpl w:val="13D2C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2"/>
  </w:num>
  <w:num w:numId="5">
    <w:abstractNumId w:val="24"/>
  </w:num>
  <w:num w:numId="6">
    <w:abstractNumId w:val="11"/>
  </w:num>
  <w:num w:numId="7">
    <w:abstractNumId w:val="23"/>
  </w:num>
  <w:num w:numId="8">
    <w:abstractNumId w:val="6"/>
  </w:num>
  <w:num w:numId="9">
    <w:abstractNumId w:val="9"/>
  </w:num>
  <w:num w:numId="10">
    <w:abstractNumId w:val="14"/>
  </w:num>
  <w:num w:numId="11">
    <w:abstractNumId w:val="13"/>
  </w:num>
  <w:num w:numId="12">
    <w:abstractNumId w:val="15"/>
  </w:num>
  <w:num w:numId="13">
    <w:abstractNumId w:val="5"/>
  </w:num>
  <w:num w:numId="14">
    <w:abstractNumId w:val="21"/>
  </w:num>
  <w:num w:numId="15">
    <w:abstractNumId w:val="18"/>
  </w:num>
  <w:num w:numId="16">
    <w:abstractNumId w:val="19"/>
  </w:num>
  <w:num w:numId="17">
    <w:abstractNumId w:val="12"/>
  </w:num>
  <w:num w:numId="18">
    <w:abstractNumId w:val="8"/>
  </w:num>
  <w:num w:numId="19">
    <w:abstractNumId w:val="2"/>
  </w:num>
  <w:num w:numId="20">
    <w:abstractNumId w:val="16"/>
  </w:num>
  <w:num w:numId="21">
    <w:abstractNumId w:val="0"/>
  </w:num>
  <w:num w:numId="22">
    <w:abstractNumId w:val="17"/>
  </w:num>
  <w:num w:numId="23">
    <w:abstractNumId w:val="20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6F"/>
    <w:rsid w:val="00054B01"/>
    <w:rsid w:val="001C41D7"/>
    <w:rsid w:val="002A5E71"/>
    <w:rsid w:val="003C206F"/>
    <w:rsid w:val="005E30EA"/>
    <w:rsid w:val="006E7D75"/>
    <w:rsid w:val="00772790"/>
    <w:rsid w:val="00B25303"/>
    <w:rsid w:val="00B255FE"/>
    <w:rsid w:val="00B611F6"/>
    <w:rsid w:val="00C97913"/>
    <w:rsid w:val="00DD16FE"/>
    <w:rsid w:val="00EB64FD"/>
    <w:rsid w:val="00EC25B9"/>
    <w:rsid w:val="00F476DC"/>
    <w:rsid w:val="00F92AA9"/>
    <w:rsid w:val="00FA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8994"/>
  <w15:chartTrackingRefBased/>
  <w15:docId w15:val="{CFFF8166-E001-400F-A5AE-CFA53C31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1F6"/>
    <w:pPr>
      <w:spacing w:line="256" w:lineRule="auto"/>
    </w:pPr>
  </w:style>
  <w:style w:type="paragraph" w:styleId="4">
    <w:name w:val="heading 4"/>
    <w:basedOn w:val="a"/>
    <w:link w:val="40"/>
    <w:uiPriority w:val="9"/>
    <w:qFormat/>
    <w:rsid w:val="00F476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772790"/>
  </w:style>
  <w:style w:type="character" w:customStyle="1" w:styleId="40">
    <w:name w:val="Заголовок 4 Знак"/>
    <w:basedOn w:val="a0"/>
    <w:link w:val="4"/>
    <w:uiPriority w:val="9"/>
    <w:rsid w:val="00F476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Руслана Леонидовна</dc:creator>
  <cp:keywords/>
  <dc:description/>
  <cp:lastModifiedBy>Кудрявцева Руслана Леонидовна</cp:lastModifiedBy>
  <cp:revision>19</cp:revision>
  <dcterms:created xsi:type="dcterms:W3CDTF">2026-04-10T12:16:00Z</dcterms:created>
  <dcterms:modified xsi:type="dcterms:W3CDTF">2026-06-04T11:29:00Z</dcterms:modified>
</cp:coreProperties>
</file>