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36BB2" w:rsidTr="007C530E">
        <w:trPr>
          <w:trHeight w:val="283"/>
          <w:jc w:val="center"/>
        </w:trPr>
        <w:tc>
          <w:tcPr>
            <w:tcW w:w="9639" w:type="dxa"/>
          </w:tcPr>
          <w:p w:rsidR="00B36BB2" w:rsidRDefault="00B36BB2" w:rsidP="005E209E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Файл с оценочными материалами по практике «</w:t>
            </w:r>
            <w:r w:rsidRPr="0061258F">
              <w:rPr>
                <w:sz w:val="28"/>
                <w:szCs w:val="28"/>
              </w:rPr>
              <w:t xml:space="preserve">Примерные оценочные материалы, применяемые при проведении промежуточной аттестации по </w:t>
            </w:r>
            <w:r>
              <w:rPr>
                <w:sz w:val="28"/>
                <w:szCs w:val="28"/>
              </w:rPr>
              <w:t>«П</w:t>
            </w:r>
            <w:r w:rsidRPr="00B36BB2">
              <w:rPr>
                <w:sz w:val="28"/>
                <w:szCs w:val="28"/>
              </w:rPr>
              <w:t>реддипломной практике</w:t>
            </w:r>
            <w:r>
              <w:rPr>
                <w:sz w:val="28"/>
                <w:szCs w:val="28"/>
              </w:rPr>
              <w:t>»:</w:t>
            </w:r>
          </w:p>
          <w:bookmarkEnd w:id="0"/>
          <w:p w:rsidR="00B36BB2" w:rsidRPr="00652B75" w:rsidRDefault="00B36BB2" w:rsidP="00B36BB2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spacing w:after="0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Бланк индивидуального задания на практику</w:t>
            </w:r>
            <w:r>
              <w:rPr>
                <w:b/>
                <w:sz w:val="28"/>
                <w:szCs w:val="28"/>
              </w:rPr>
              <w:t>:</w:t>
            </w:r>
          </w:p>
          <w:p w:rsidR="00B36BB2" w:rsidRPr="003D6413" w:rsidRDefault="00B36BB2" w:rsidP="007C530E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профиль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направленность (магистерская программа): 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B36BB2" w:rsidTr="007C530E">
              <w:tc>
                <w:tcPr>
                  <w:tcW w:w="5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B36BB2" w:rsidTr="007C530E">
              <w:tc>
                <w:tcPr>
                  <w:tcW w:w="5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36BB2" w:rsidTr="007C530E">
              <w:tc>
                <w:tcPr>
                  <w:tcW w:w="5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36BB2" w:rsidTr="007C530E">
              <w:tc>
                <w:tcPr>
                  <w:tcW w:w="5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36BB2" w:rsidTr="007C530E">
              <w:tc>
                <w:tcPr>
                  <w:tcW w:w="5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36BB2" w:rsidTr="007C530E">
              <w:tc>
                <w:tcPr>
                  <w:tcW w:w="5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B36BB2" w:rsidRDefault="00B36BB2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(должность)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B36BB2" w:rsidRPr="00652B75" w:rsidRDefault="00B36BB2" w:rsidP="007C530E">
            <w:pPr>
              <w:pStyle w:val="a3"/>
              <w:spacing w:after="0" w:line="276" w:lineRule="auto"/>
              <w:ind w:left="1429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lastRenderedPageBreak/>
              <w:t>Образец оформления титульного листа отчета по практике</w:t>
            </w:r>
            <w:r>
              <w:rPr>
                <w:b/>
                <w:sz w:val="28"/>
                <w:szCs w:val="28"/>
              </w:rPr>
              <w:t>:</w:t>
            </w:r>
          </w:p>
          <w:p w:rsidR="00B36BB2" w:rsidRDefault="00B36BB2" w:rsidP="007C530E">
            <w:pPr>
              <w:ind w:left="-108"/>
              <w:jc w:val="center"/>
              <w:rPr>
                <w:b/>
              </w:rPr>
            </w:pPr>
          </w:p>
          <w:p w:rsidR="00B36BB2" w:rsidRDefault="00B36BB2" w:rsidP="007C530E">
            <w:pPr>
              <w:ind w:left="-108"/>
              <w:jc w:val="center"/>
              <w:rPr>
                <w:b/>
              </w:rPr>
            </w:pPr>
          </w:p>
          <w:p w:rsidR="00B36BB2" w:rsidRPr="00BC1C1E" w:rsidRDefault="00B36BB2" w:rsidP="007C530E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B36BB2" w:rsidRDefault="00B36BB2" w:rsidP="007C530E">
            <w:pPr>
              <w:ind w:left="-108"/>
              <w:jc w:val="center"/>
              <w:rPr>
                <w:b/>
              </w:rPr>
            </w:pPr>
          </w:p>
          <w:p w:rsidR="00B36BB2" w:rsidRPr="00BC1C1E" w:rsidRDefault="00B36BB2" w:rsidP="007C530E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B36BB2" w:rsidRPr="00BC1C1E" w:rsidRDefault="00B36BB2" w:rsidP="007C530E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B36BB2" w:rsidRDefault="00B36BB2" w:rsidP="007C530E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«Химия и инженерная экология»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Pr="00BC1C1E" w:rsidRDefault="00B36BB2" w:rsidP="007C530E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B36BB2" w:rsidRPr="00BC1C1E" w:rsidRDefault="00B36BB2" w:rsidP="007C530E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преддипломной практике</w:t>
            </w: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2025 г. </w:t>
            </w:r>
          </w:p>
          <w:p w:rsidR="00B36BB2" w:rsidRDefault="00B36BB2" w:rsidP="00B36BB2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B36BB2" w:rsidRDefault="00B36BB2" w:rsidP="007C530E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B36BB2" w:rsidRDefault="00B36BB2" w:rsidP="007C530E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B36BB2" w:rsidRDefault="00B36BB2" w:rsidP="00B36BB2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B36BB2" w:rsidRDefault="00B36BB2" w:rsidP="00B36BB2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B36BB2" w:rsidRDefault="00B36BB2" w:rsidP="00B36BB2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B36BB2" w:rsidRDefault="00B36BB2" w:rsidP="00B36BB2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экологической документации, используемой на предприятии.</w:t>
            </w:r>
          </w:p>
          <w:p w:rsidR="00B36BB2" w:rsidRDefault="00B36BB2" w:rsidP="00B36BB2">
            <w:pPr>
              <w:pStyle w:val="a3"/>
              <w:numPr>
                <w:ilvl w:val="0"/>
                <w:numId w:val="3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36BB2" w:rsidRDefault="00B36BB2" w:rsidP="007C530E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B36BB2" w:rsidRDefault="00B36BB2" w:rsidP="007C530E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B36BB2" w:rsidRPr="00941CB7" w:rsidRDefault="00B36BB2" w:rsidP="00B36BB2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B36BB2" w:rsidRDefault="00B36BB2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B36BB2" w:rsidRPr="00D92348" w:rsidRDefault="00B36BB2" w:rsidP="007C530E">
            <w:pPr>
              <w:pStyle w:val="a3"/>
              <w:rPr>
                <w:sz w:val="28"/>
                <w:szCs w:val="28"/>
              </w:rPr>
            </w:pPr>
          </w:p>
          <w:p w:rsidR="00B36BB2" w:rsidRPr="00941CB7" w:rsidRDefault="00B36BB2" w:rsidP="00B36BB2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B36BB2" w:rsidRDefault="00B36BB2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B36BB2" w:rsidRPr="00941CB7" w:rsidRDefault="00B36BB2" w:rsidP="007C530E">
            <w:pPr>
              <w:pStyle w:val="a3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B36BB2" w:rsidRDefault="00B36BB2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lastRenderedPageBreak/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B36BB2" w:rsidRPr="00D92348" w:rsidRDefault="00B36BB2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B36BB2" w:rsidRPr="00941CB7" w:rsidRDefault="00B36BB2" w:rsidP="00B36BB2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B36BB2" w:rsidTr="007C530E">
              <w:tc>
                <w:tcPr>
                  <w:tcW w:w="2850" w:type="dxa"/>
                </w:tcPr>
                <w:p w:rsidR="00B36BB2" w:rsidRPr="00B14663" w:rsidRDefault="00B36BB2" w:rsidP="007C530E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B36BB2" w:rsidTr="007C530E">
              <w:tc>
                <w:tcPr>
                  <w:tcW w:w="2850" w:type="dxa"/>
                </w:tcPr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B36BB2" w:rsidRDefault="00B36BB2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B36BB2" w:rsidRDefault="00B36BB2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B36BB2" w:rsidRDefault="00B36BB2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B36BB2" w:rsidRDefault="00B36BB2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B36BB2" w:rsidTr="007C530E">
              <w:tc>
                <w:tcPr>
                  <w:tcW w:w="2850" w:type="dxa"/>
                </w:tcPr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B36BB2" w:rsidRDefault="00B36BB2" w:rsidP="007C53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</w:t>
                  </w:r>
                  <w:r>
                    <w:rPr>
                      <w:sz w:val="28"/>
                      <w:szCs w:val="28"/>
                    </w:rPr>
                    <w:lastRenderedPageBreak/>
                    <w:t>ответить на вопросы руководителя практики от университета.</w:t>
                  </w:r>
                </w:p>
              </w:tc>
            </w:tr>
            <w:tr w:rsidR="00B36BB2" w:rsidTr="007C530E">
              <w:tc>
                <w:tcPr>
                  <w:tcW w:w="2850" w:type="dxa"/>
                </w:tcPr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Удовлетворительно</w:t>
                  </w:r>
                </w:p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B36BB2" w:rsidRDefault="00B36BB2" w:rsidP="007C53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B36BB2" w:rsidTr="007C530E">
              <w:tc>
                <w:tcPr>
                  <w:tcW w:w="2850" w:type="dxa"/>
                </w:tcPr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Неудовлетворительно</w:t>
                  </w:r>
                </w:p>
                <w:p w:rsidR="00B36BB2" w:rsidRDefault="00B36BB2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B36BB2" w:rsidRDefault="00B36BB2" w:rsidP="007C53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B36BB2" w:rsidRDefault="00B36BB2" w:rsidP="007C530E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36BB2" w:rsidRDefault="00B36BB2" w:rsidP="00B36BB2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lastRenderedPageBreak/>
        <w:t xml:space="preserve">Авторы: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B36BB2" w:rsidTr="007C530E">
        <w:tc>
          <w:tcPr>
            <w:tcW w:w="5235" w:type="dxa"/>
          </w:tcPr>
          <w:p w:rsidR="00B36BB2" w:rsidRDefault="00B36BB2" w:rsidP="007C530E">
            <w:pPr>
              <w:spacing w:before="120" w:line="276" w:lineRule="auto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кафедры «Химия и Инженерная экология» </w:t>
            </w:r>
          </w:p>
        </w:tc>
        <w:tc>
          <w:tcPr>
            <w:tcW w:w="1385" w:type="dxa"/>
          </w:tcPr>
          <w:p w:rsidR="00B36BB2" w:rsidRDefault="00B36BB2" w:rsidP="007C530E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B36BB2" w:rsidRDefault="00B36BB2" w:rsidP="007C530E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Ульянова</w:t>
            </w:r>
          </w:p>
        </w:tc>
      </w:tr>
    </w:tbl>
    <w:p w:rsidR="00B36BB2" w:rsidRDefault="00B36BB2" w:rsidP="00B36BB2">
      <w:pPr>
        <w:spacing w:before="280" w:after="280" w:line="276" w:lineRule="auto"/>
        <w:ind w:firstLine="709"/>
        <w:rPr>
          <w:sz w:val="28"/>
          <w:szCs w:val="28"/>
        </w:rPr>
      </w:pPr>
    </w:p>
    <w:p w:rsidR="00B36BB2" w:rsidRDefault="00B36BB2" w:rsidP="00B36BB2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B36BB2" w:rsidTr="007C530E">
        <w:tc>
          <w:tcPr>
            <w:tcW w:w="5235" w:type="dxa"/>
          </w:tcPr>
          <w:p w:rsidR="00B36BB2" w:rsidRDefault="00B36BB2" w:rsidP="007C530E">
            <w:pPr>
              <w:spacing w:before="120" w:line="276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ХиИЭ</w:t>
            </w:r>
            <w:proofErr w:type="spellEnd"/>
          </w:p>
        </w:tc>
        <w:tc>
          <w:tcPr>
            <w:tcW w:w="1385" w:type="dxa"/>
          </w:tcPr>
          <w:p w:rsidR="00B36BB2" w:rsidRDefault="00B36BB2" w:rsidP="007C530E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B36BB2" w:rsidRDefault="00B36BB2" w:rsidP="007C530E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Сухов</w:t>
            </w:r>
          </w:p>
        </w:tc>
      </w:tr>
      <w:tr w:rsidR="00B36BB2" w:rsidTr="007C530E">
        <w:tc>
          <w:tcPr>
            <w:tcW w:w="5235" w:type="dxa"/>
          </w:tcPr>
          <w:p w:rsidR="00B36BB2" w:rsidRDefault="00B36BB2" w:rsidP="007C530E">
            <w:pPr>
              <w:spacing w:before="120" w:line="276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учебно-методической комиссии</w:t>
            </w:r>
          </w:p>
        </w:tc>
        <w:tc>
          <w:tcPr>
            <w:tcW w:w="1385" w:type="dxa"/>
          </w:tcPr>
          <w:p w:rsidR="00B36BB2" w:rsidRDefault="00B36BB2" w:rsidP="007C530E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B36BB2" w:rsidRDefault="00B36BB2" w:rsidP="007C530E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Андриянова</w:t>
            </w:r>
          </w:p>
        </w:tc>
      </w:tr>
    </w:tbl>
    <w:p w:rsidR="00B36BB2" w:rsidRDefault="00B36BB2" w:rsidP="00B36BB2"/>
    <w:p w:rsidR="00B1494E" w:rsidRDefault="00B1494E" w:rsidP="00B1494E"/>
    <w:p w:rsidR="00F71FEC" w:rsidRDefault="00F71FEC"/>
    <w:sectPr w:rsidR="00F7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2A0EBC"/>
    <w:multiLevelType w:val="multilevel"/>
    <w:tmpl w:val="06125C26"/>
    <w:lvl w:ilvl="0">
      <w:start w:val="1"/>
      <w:numFmt w:val="decimal"/>
      <w:lvlText w:val="%1.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7" w:hanging="360"/>
      </w:pPr>
    </w:lvl>
    <w:lvl w:ilvl="2">
      <w:start w:val="1"/>
      <w:numFmt w:val="lowerRoman"/>
      <w:lvlText w:val="%3."/>
      <w:lvlJc w:val="right"/>
      <w:pPr>
        <w:ind w:left="3587" w:hanging="360"/>
      </w:pPr>
    </w:lvl>
    <w:lvl w:ilvl="3">
      <w:start w:val="1"/>
      <w:numFmt w:val="decimal"/>
      <w:lvlText w:val="%4."/>
      <w:lvlJc w:val="left"/>
      <w:pPr>
        <w:ind w:left="4307" w:hanging="360"/>
      </w:pPr>
    </w:lvl>
    <w:lvl w:ilvl="4">
      <w:start w:val="1"/>
      <w:numFmt w:val="lowerLetter"/>
      <w:lvlText w:val="%5."/>
      <w:lvlJc w:val="left"/>
      <w:pPr>
        <w:ind w:left="5027" w:hanging="360"/>
      </w:pPr>
    </w:lvl>
    <w:lvl w:ilvl="5">
      <w:start w:val="1"/>
      <w:numFmt w:val="lowerRoman"/>
      <w:lvlText w:val="%6."/>
      <w:lvlJc w:val="right"/>
      <w:pPr>
        <w:ind w:left="5747" w:hanging="360"/>
      </w:pPr>
    </w:lvl>
    <w:lvl w:ilvl="6">
      <w:start w:val="1"/>
      <w:numFmt w:val="decimal"/>
      <w:lvlText w:val="%7."/>
      <w:lvlJc w:val="left"/>
      <w:pPr>
        <w:ind w:left="6467" w:hanging="360"/>
      </w:pPr>
    </w:lvl>
    <w:lvl w:ilvl="7">
      <w:start w:val="1"/>
      <w:numFmt w:val="lowerLetter"/>
      <w:lvlText w:val="%8."/>
      <w:lvlJc w:val="left"/>
      <w:pPr>
        <w:ind w:left="7187" w:hanging="360"/>
      </w:pPr>
    </w:lvl>
    <w:lvl w:ilvl="8">
      <w:start w:val="1"/>
      <w:numFmt w:val="lowerRoman"/>
      <w:lvlText w:val="%9."/>
      <w:lvlJc w:val="right"/>
      <w:pPr>
        <w:ind w:left="7907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1"/>
    <w:rsid w:val="005E209E"/>
    <w:rsid w:val="00B1494E"/>
    <w:rsid w:val="00B36BB2"/>
    <w:rsid w:val="00F66601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76D0-CBB6-407D-85BC-6E338DFC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4E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fff2">
    <w:name w:val="Afff2"/>
    <w:basedOn w:val="a1"/>
    <w:rsid w:val="00B149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nil"/>
    </w:tblPr>
  </w:style>
  <w:style w:type="paragraph" w:styleId="a3">
    <w:name w:val="List Paragraph"/>
    <w:basedOn w:val="a"/>
    <w:uiPriority w:val="34"/>
    <w:qFormat/>
    <w:rsid w:val="00B36BB2"/>
    <w:pPr>
      <w:spacing w:line="259" w:lineRule="auto"/>
      <w:ind w:left="720"/>
      <w:contextualSpacing/>
    </w:pPr>
    <w:rPr>
      <w:color w:val="auto"/>
      <w:szCs w:val="24"/>
    </w:rPr>
  </w:style>
  <w:style w:type="table" w:styleId="a4">
    <w:name w:val="Table Grid"/>
    <w:basedOn w:val="a1"/>
    <w:uiPriority w:val="39"/>
    <w:rsid w:val="00B3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2025-05-15T18:43:00Z</dcterms:created>
  <dcterms:modified xsi:type="dcterms:W3CDTF">2025-05-28T18:17:00Z</dcterms:modified>
</cp:coreProperties>
</file>