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5C889" w14:textId="77777777"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410AF3CE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proofErr w:type="gramStart"/>
      <w:r w:rsidRPr="008F1B5A">
        <w:rPr>
          <w:b/>
          <w:sz w:val="28"/>
          <w:szCs w:val="28"/>
        </w:rPr>
        <w:t>промежуточной</w:t>
      </w:r>
      <w:proofErr w:type="gramEnd"/>
      <w:r w:rsidRPr="008F1B5A">
        <w:rPr>
          <w:b/>
          <w:sz w:val="28"/>
          <w:szCs w:val="28"/>
        </w:rPr>
        <w:t xml:space="preserve"> аттестации по дисциплине (модулю) </w:t>
      </w:r>
    </w:p>
    <w:p w14:paraId="28FDCDEE" w14:textId="200CD074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</w:r>
    </w:p>
    <w:p w14:paraId="2BD1FE93" w14:textId="40DA1848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9D4237">
        <w:rPr>
          <w:b/>
          <w:sz w:val="28"/>
          <w:szCs w:val="28"/>
        </w:rPr>
        <w:t>Прогнозирование и планирование</w:t>
      </w:r>
      <w:r w:rsidRPr="0005390B">
        <w:rPr>
          <w:b/>
          <w:sz w:val="28"/>
          <w:szCs w:val="28"/>
        </w:rPr>
        <w:t>»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76F3C87" w14:textId="5AE0EC0D" w:rsidR="00FA3E76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FA3E76">
        <w:rPr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билете, из нижеприведенного списка.</w:t>
      </w:r>
    </w:p>
    <w:p w14:paraId="5171B56C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48227D0A" w14:textId="4DF109E5" w:rsidR="0037088C" w:rsidRDefault="009C405A" w:rsidP="0037088C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FA3E76" w:rsidRPr="00EC130E">
        <w:rPr>
          <w:sz w:val="28"/>
          <w:szCs w:val="28"/>
        </w:rPr>
        <w:t>еречень вопросов</w:t>
      </w:r>
    </w:p>
    <w:p w14:paraId="33156B76" w14:textId="77777777" w:rsidR="0037088C" w:rsidRPr="0037088C" w:rsidRDefault="0037088C" w:rsidP="0037088C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66503537" w14:textId="77777777" w:rsidR="0037088C" w:rsidRDefault="0037088C" w:rsidP="0037088C">
      <w:pPr>
        <w:spacing w:line="360" w:lineRule="auto"/>
        <w:jc w:val="both"/>
      </w:pPr>
      <w:r>
        <w:t>1.</w:t>
      </w:r>
      <w:r>
        <w:tab/>
        <w:t>Экономическое прогнозирование в России</w:t>
      </w:r>
    </w:p>
    <w:p w14:paraId="2E167C69" w14:textId="77777777" w:rsidR="0037088C" w:rsidRDefault="0037088C" w:rsidP="0037088C">
      <w:pPr>
        <w:spacing w:line="360" w:lineRule="auto"/>
        <w:jc w:val="both"/>
      </w:pPr>
      <w:r>
        <w:t>2.</w:t>
      </w:r>
      <w:r>
        <w:tab/>
        <w:t>Развитие, понятие и виды планирования в России</w:t>
      </w:r>
    </w:p>
    <w:p w14:paraId="2FAFA488" w14:textId="77777777" w:rsidR="0037088C" w:rsidRDefault="0037088C" w:rsidP="0037088C">
      <w:pPr>
        <w:spacing w:line="360" w:lineRule="auto"/>
        <w:jc w:val="both"/>
      </w:pPr>
      <w:r>
        <w:t>3.</w:t>
      </w:r>
      <w:r>
        <w:tab/>
        <w:t>Признаки определяющие тип планирования</w:t>
      </w:r>
    </w:p>
    <w:p w14:paraId="0047CDD3" w14:textId="77777777" w:rsidR="0037088C" w:rsidRDefault="0037088C" w:rsidP="0037088C">
      <w:pPr>
        <w:spacing w:line="360" w:lineRule="auto"/>
        <w:jc w:val="both"/>
      </w:pPr>
      <w:r>
        <w:t>4.</w:t>
      </w:r>
      <w:r>
        <w:tab/>
        <w:t>Сущность, цели и задачи планирования</w:t>
      </w:r>
    </w:p>
    <w:p w14:paraId="5DAFD804" w14:textId="77777777" w:rsidR="0037088C" w:rsidRDefault="0037088C" w:rsidP="0037088C">
      <w:pPr>
        <w:spacing w:line="360" w:lineRule="auto"/>
        <w:jc w:val="both"/>
      </w:pPr>
      <w:r>
        <w:t>5.</w:t>
      </w:r>
      <w:r>
        <w:tab/>
        <w:t>Взаимосвязь прогнозирования и планирования</w:t>
      </w:r>
    </w:p>
    <w:p w14:paraId="3DFEEC6B" w14:textId="77777777" w:rsidR="0037088C" w:rsidRDefault="0037088C" w:rsidP="0037088C">
      <w:pPr>
        <w:spacing w:line="360" w:lineRule="auto"/>
        <w:jc w:val="both"/>
      </w:pPr>
      <w:r>
        <w:t>6.</w:t>
      </w:r>
      <w:r>
        <w:tab/>
        <w:t>Классификация экономических прогнозов</w:t>
      </w:r>
    </w:p>
    <w:p w14:paraId="77C09A5C" w14:textId="77777777" w:rsidR="0037088C" w:rsidRDefault="0037088C" w:rsidP="0037088C">
      <w:pPr>
        <w:spacing w:line="360" w:lineRule="auto"/>
        <w:jc w:val="both"/>
      </w:pPr>
      <w:r>
        <w:t>7.</w:t>
      </w:r>
      <w:r>
        <w:tab/>
        <w:t>Основные понятия экономического прогнозирования</w:t>
      </w:r>
    </w:p>
    <w:p w14:paraId="32EEC54B" w14:textId="77777777" w:rsidR="0037088C" w:rsidRDefault="0037088C" w:rsidP="0037088C">
      <w:pPr>
        <w:spacing w:line="360" w:lineRule="auto"/>
        <w:jc w:val="both"/>
      </w:pPr>
      <w:r>
        <w:t>8.</w:t>
      </w:r>
      <w:r>
        <w:tab/>
        <w:t>Мировой опыт индикативного планирования</w:t>
      </w:r>
    </w:p>
    <w:p w14:paraId="0D138A1E" w14:textId="77777777" w:rsidR="0037088C" w:rsidRDefault="0037088C" w:rsidP="0037088C">
      <w:pPr>
        <w:spacing w:line="360" w:lineRule="auto"/>
        <w:jc w:val="both"/>
      </w:pPr>
      <w:r>
        <w:t>9.</w:t>
      </w:r>
      <w:r>
        <w:tab/>
        <w:t>Классификация методов и моделей планирования</w:t>
      </w:r>
    </w:p>
    <w:p w14:paraId="41A65965" w14:textId="77777777" w:rsidR="0037088C" w:rsidRDefault="0037088C" w:rsidP="0037088C">
      <w:pPr>
        <w:spacing w:line="360" w:lineRule="auto"/>
        <w:jc w:val="both"/>
      </w:pPr>
      <w:r>
        <w:t>10.</w:t>
      </w:r>
      <w:r>
        <w:tab/>
        <w:t xml:space="preserve">Генетические и нормативный подходы к прогнозному процессу </w:t>
      </w:r>
    </w:p>
    <w:p w14:paraId="25C04FE2" w14:textId="77777777" w:rsidR="0037088C" w:rsidRDefault="0037088C" w:rsidP="0037088C">
      <w:pPr>
        <w:spacing w:line="360" w:lineRule="auto"/>
        <w:jc w:val="both"/>
      </w:pPr>
      <w:r>
        <w:t>11.</w:t>
      </w:r>
      <w:r>
        <w:tab/>
        <w:t xml:space="preserve">Классификация методов экономического прогнозирования </w:t>
      </w:r>
    </w:p>
    <w:p w14:paraId="5DC562EC" w14:textId="77777777" w:rsidR="0037088C" w:rsidRDefault="0037088C" w:rsidP="0037088C">
      <w:pPr>
        <w:spacing w:line="360" w:lineRule="auto"/>
        <w:jc w:val="both"/>
      </w:pPr>
      <w:r>
        <w:t>12.</w:t>
      </w:r>
      <w:r>
        <w:tab/>
        <w:t>Определение абсолютной и относительной ошибок в прогнозной модели</w:t>
      </w:r>
    </w:p>
    <w:p w14:paraId="7870DF0F" w14:textId="77777777" w:rsidR="0037088C" w:rsidRDefault="0037088C" w:rsidP="0037088C">
      <w:pPr>
        <w:spacing w:line="360" w:lineRule="auto"/>
        <w:jc w:val="both"/>
      </w:pPr>
      <w:r>
        <w:t>13.</w:t>
      </w:r>
      <w:r>
        <w:tab/>
        <w:t>Методы экстраполяции на основе временных рядов</w:t>
      </w:r>
    </w:p>
    <w:p w14:paraId="1D2A2ECC" w14:textId="77777777" w:rsidR="0037088C" w:rsidRDefault="0037088C" w:rsidP="0037088C">
      <w:pPr>
        <w:spacing w:line="360" w:lineRule="auto"/>
        <w:jc w:val="both"/>
      </w:pPr>
      <w:r>
        <w:t>14.</w:t>
      </w:r>
      <w:r>
        <w:tab/>
        <w:t xml:space="preserve">Прогнозирование на основе метода наименьших квадратов </w:t>
      </w:r>
    </w:p>
    <w:p w14:paraId="765214C2" w14:textId="77777777" w:rsidR="0037088C" w:rsidRDefault="0037088C" w:rsidP="0037088C">
      <w:pPr>
        <w:spacing w:line="360" w:lineRule="auto"/>
        <w:jc w:val="both"/>
      </w:pPr>
      <w:r>
        <w:t>15.</w:t>
      </w:r>
      <w:r>
        <w:tab/>
        <w:t>Точечные и интервальные прогнозы</w:t>
      </w:r>
    </w:p>
    <w:p w14:paraId="45F34FB6" w14:textId="77777777" w:rsidR="0037088C" w:rsidRDefault="0037088C" w:rsidP="0037088C">
      <w:pPr>
        <w:spacing w:line="360" w:lineRule="auto"/>
        <w:jc w:val="both"/>
      </w:pPr>
      <w:r>
        <w:t>16.</w:t>
      </w:r>
      <w:r>
        <w:tab/>
        <w:t>Адаптивное прогнозирование</w:t>
      </w:r>
    </w:p>
    <w:p w14:paraId="2245CF10" w14:textId="77777777" w:rsidR="0037088C" w:rsidRDefault="0037088C" w:rsidP="0037088C">
      <w:pPr>
        <w:spacing w:line="360" w:lineRule="auto"/>
        <w:jc w:val="both"/>
      </w:pPr>
      <w:r>
        <w:t>17.</w:t>
      </w:r>
      <w:r>
        <w:tab/>
        <w:t>Метод огибающих кривых</w:t>
      </w:r>
    </w:p>
    <w:p w14:paraId="6B255966" w14:textId="77777777" w:rsidR="0037088C" w:rsidRDefault="0037088C" w:rsidP="0037088C">
      <w:pPr>
        <w:spacing w:line="360" w:lineRule="auto"/>
        <w:jc w:val="both"/>
      </w:pPr>
      <w:r>
        <w:t>18.</w:t>
      </w:r>
      <w:r>
        <w:tab/>
        <w:t>Прогнозирование на основе трендов</w:t>
      </w:r>
    </w:p>
    <w:p w14:paraId="12E38DED" w14:textId="77777777" w:rsidR="0037088C" w:rsidRDefault="0037088C" w:rsidP="0037088C">
      <w:pPr>
        <w:spacing w:line="360" w:lineRule="auto"/>
        <w:jc w:val="both"/>
      </w:pPr>
      <w:r>
        <w:t>19.</w:t>
      </w:r>
      <w:r>
        <w:tab/>
        <w:t>Прогнозирование сезонных и циклических колебаний</w:t>
      </w:r>
    </w:p>
    <w:p w14:paraId="3EC877EB" w14:textId="77777777" w:rsidR="0037088C" w:rsidRDefault="0037088C" w:rsidP="0037088C">
      <w:pPr>
        <w:spacing w:line="360" w:lineRule="auto"/>
        <w:jc w:val="both"/>
      </w:pPr>
      <w:r>
        <w:t>20.</w:t>
      </w:r>
      <w:r>
        <w:tab/>
        <w:t>Аддитивная модель. Процесс нахождения компонент модели</w:t>
      </w:r>
    </w:p>
    <w:p w14:paraId="2BAD3C67" w14:textId="77777777" w:rsidR="0037088C" w:rsidRDefault="0037088C" w:rsidP="0037088C">
      <w:pPr>
        <w:spacing w:line="360" w:lineRule="auto"/>
        <w:jc w:val="both"/>
      </w:pPr>
      <w:r>
        <w:t>21.</w:t>
      </w:r>
      <w:r>
        <w:tab/>
        <w:t xml:space="preserve">Верификация плановых и прогнозных результатов </w:t>
      </w:r>
    </w:p>
    <w:p w14:paraId="2FF30094" w14:textId="77777777" w:rsidR="0037088C" w:rsidRDefault="0037088C" w:rsidP="0037088C">
      <w:pPr>
        <w:spacing w:line="360" w:lineRule="auto"/>
        <w:jc w:val="both"/>
      </w:pPr>
      <w:r>
        <w:t>22.</w:t>
      </w:r>
      <w:r>
        <w:tab/>
        <w:t xml:space="preserve">Определение абсолютных и относительных ошибок </w:t>
      </w:r>
    </w:p>
    <w:p w14:paraId="1869FA58" w14:textId="77777777" w:rsidR="0037088C" w:rsidRDefault="0037088C" w:rsidP="0037088C">
      <w:pPr>
        <w:spacing w:line="360" w:lineRule="auto"/>
        <w:jc w:val="both"/>
      </w:pPr>
      <w:r>
        <w:t>23.</w:t>
      </w:r>
      <w:r>
        <w:tab/>
        <w:t>Сущность имитационного моделирования</w:t>
      </w:r>
    </w:p>
    <w:p w14:paraId="34B5CDDF" w14:textId="77777777" w:rsidR="0037088C" w:rsidRDefault="0037088C" w:rsidP="0037088C">
      <w:pPr>
        <w:spacing w:line="360" w:lineRule="auto"/>
        <w:jc w:val="both"/>
      </w:pPr>
      <w:r>
        <w:t>24.</w:t>
      </w:r>
      <w:r>
        <w:tab/>
        <w:t>Схема процесса имитационного моделирования</w:t>
      </w:r>
    </w:p>
    <w:p w14:paraId="3DA7BDED" w14:textId="77777777" w:rsidR="0037088C" w:rsidRDefault="0037088C" w:rsidP="0037088C">
      <w:pPr>
        <w:spacing w:line="360" w:lineRule="auto"/>
        <w:jc w:val="both"/>
      </w:pPr>
      <w:r>
        <w:t>25.</w:t>
      </w:r>
      <w:r>
        <w:tab/>
        <w:t>Программные средства компьютерного моделирования</w:t>
      </w:r>
    </w:p>
    <w:p w14:paraId="672E05BC" w14:textId="77777777" w:rsidR="0037088C" w:rsidRDefault="0037088C" w:rsidP="0037088C">
      <w:pPr>
        <w:spacing w:line="360" w:lineRule="auto"/>
        <w:jc w:val="both"/>
      </w:pPr>
      <w:r>
        <w:t>26.</w:t>
      </w:r>
      <w:r>
        <w:tab/>
        <w:t>Системная динамика. Основные принципы</w:t>
      </w:r>
    </w:p>
    <w:p w14:paraId="6B9EF8ED" w14:textId="77777777" w:rsidR="0037088C" w:rsidRDefault="0037088C" w:rsidP="0037088C">
      <w:pPr>
        <w:spacing w:line="360" w:lineRule="auto"/>
        <w:jc w:val="both"/>
      </w:pPr>
      <w:r>
        <w:lastRenderedPageBreak/>
        <w:t>27.</w:t>
      </w:r>
      <w:r>
        <w:tab/>
        <w:t>Разработка и использование имитационных моделей</w:t>
      </w:r>
    </w:p>
    <w:p w14:paraId="4CC0910F" w14:textId="77777777" w:rsidR="0037088C" w:rsidRDefault="0037088C" w:rsidP="0037088C">
      <w:pPr>
        <w:spacing w:line="360" w:lineRule="auto"/>
        <w:jc w:val="both"/>
      </w:pPr>
      <w:r>
        <w:t>28.</w:t>
      </w:r>
      <w:r>
        <w:tab/>
        <w:t>Прогнозирование по аналогии</w:t>
      </w:r>
    </w:p>
    <w:p w14:paraId="1289DB1F" w14:textId="77777777" w:rsidR="0037088C" w:rsidRDefault="0037088C" w:rsidP="0037088C">
      <w:pPr>
        <w:spacing w:line="360" w:lineRule="auto"/>
        <w:jc w:val="both"/>
      </w:pPr>
      <w:r>
        <w:t>29.</w:t>
      </w:r>
      <w:r>
        <w:tab/>
        <w:t>Опережающие методы прогнозирования</w:t>
      </w:r>
    </w:p>
    <w:p w14:paraId="4DA7F29A" w14:textId="77777777" w:rsidR="0037088C" w:rsidRDefault="0037088C" w:rsidP="0037088C">
      <w:pPr>
        <w:spacing w:line="360" w:lineRule="auto"/>
        <w:jc w:val="both"/>
      </w:pPr>
      <w:r>
        <w:t>30.</w:t>
      </w:r>
      <w:r>
        <w:tab/>
        <w:t>Логические правила технологии прогнозного процесса</w:t>
      </w:r>
    </w:p>
    <w:p w14:paraId="3F12DC95" w14:textId="77777777" w:rsidR="0037088C" w:rsidRDefault="0037088C" w:rsidP="0037088C">
      <w:pPr>
        <w:spacing w:line="360" w:lineRule="auto"/>
        <w:jc w:val="both"/>
      </w:pPr>
      <w:r>
        <w:t>31.</w:t>
      </w:r>
      <w:r>
        <w:tab/>
        <w:t>Цепи Маркова в прогнозировании</w:t>
      </w:r>
    </w:p>
    <w:p w14:paraId="51A5036A" w14:textId="77777777" w:rsidR="0037088C" w:rsidRDefault="0037088C" w:rsidP="0037088C">
      <w:pPr>
        <w:spacing w:line="360" w:lineRule="auto"/>
        <w:jc w:val="both"/>
      </w:pPr>
      <w:r>
        <w:t>32.</w:t>
      </w:r>
      <w:r>
        <w:tab/>
        <w:t>Введение в планирование. Функции планирования в рыночной среде</w:t>
      </w:r>
    </w:p>
    <w:p w14:paraId="4280D7B1" w14:textId="77777777" w:rsidR="0037088C" w:rsidRDefault="0037088C" w:rsidP="0037088C">
      <w:pPr>
        <w:spacing w:line="360" w:lineRule="auto"/>
        <w:jc w:val="both"/>
      </w:pPr>
      <w:r>
        <w:t>33.</w:t>
      </w:r>
      <w:r>
        <w:tab/>
        <w:t>Пределы планирования</w:t>
      </w:r>
    </w:p>
    <w:p w14:paraId="63DF8780" w14:textId="77777777" w:rsidR="0037088C" w:rsidRDefault="0037088C" w:rsidP="0037088C">
      <w:pPr>
        <w:spacing w:line="360" w:lineRule="auto"/>
        <w:jc w:val="both"/>
      </w:pPr>
      <w:r>
        <w:t>34.</w:t>
      </w:r>
      <w:r>
        <w:tab/>
        <w:t xml:space="preserve">Принципы планирования </w:t>
      </w:r>
    </w:p>
    <w:p w14:paraId="115E306A" w14:textId="77777777" w:rsidR="0037088C" w:rsidRDefault="0037088C" w:rsidP="0037088C">
      <w:pPr>
        <w:spacing w:line="360" w:lineRule="auto"/>
        <w:jc w:val="both"/>
      </w:pPr>
      <w:r>
        <w:t>35.</w:t>
      </w:r>
      <w:r>
        <w:tab/>
        <w:t xml:space="preserve">Типы внутрифирменного планирования </w:t>
      </w:r>
    </w:p>
    <w:p w14:paraId="65741019" w14:textId="77777777" w:rsidR="0037088C" w:rsidRDefault="0037088C" w:rsidP="0037088C">
      <w:pPr>
        <w:spacing w:line="360" w:lineRule="auto"/>
        <w:jc w:val="both"/>
      </w:pPr>
      <w:r>
        <w:t>36.</w:t>
      </w:r>
      <w:r>
        <w:tab/>
        <w:t>Горизонт планирования</w:t>
      </w:r>
    </w:p>
    <w:p w14:paraId="309A74C3" w14:textId="77777777" w:rsidR="0037088C" w:rsidRDefault="0037088C" w:rsidP="0037088C">
      <w:pPr>
        <w:spacing w:line="360" w:lineRule="auto"/>
        <w:jc w:val="both"/>
      </w:pPr>
      <w:r>
        <w:t>37.</w:t>
      </w:r>
      <w:r>
        <w:tab/>
        <w:t>Временная ориентация идей планирования</w:t>
      </w:r>
    </w:p>
    <w:p w14:paraId="307E22F9" w14:textId="77777777" w:rsidR="0037088C" w:rsidRDefault="0037088C" w:rsidP="0037088C">
      <w:pPr>
        <w:spacing w:line="360" w:lineRule="auto"/>
        <w:jc w:val="both"/>
      </w:pPr>
      <w:r>
        <w:t>38.</w:t>
      </w:r>
      <w:r>
        <w:tab/>
        <w:t>Содержание планирования в аспекте предпринимательской политики</w:t>
      </w:r>
    </w:p>
    <w:p w14:paraId="721084E5" w14:textId="77777777" w:rsidR="0037088C" w:rsidRDefault="0037088C" w:rsidP="0037088C">
      <w:pPr>
        <w:spacing w:line="360" w:lineRule="auto"/>
        <w:jc w:val="both"/>
      </w:pPr>
      <w:r>
        <w:t>39.</w:t>
      </w:r>
      <w:r>
        <w:tab/>
        <w:t xml:space="preserve">Плановая система предприятия. Процесс планирования в организации </w:t>
      </w:r>
    </w:p>
    <w:p w14:paraId="7EC7283E" w14:textId="77777777" w:rsidR="0037088C" w:rsidRDefault="0037088C" w:rsidP="0037088C">
      <w:pPr>
        <w:spacing w:line="360" w:lineRule="auto"/>
        <w:jc w:val="both"/>
      </w:pPr>
      <w:r>
        <w:t>40.</w:t>
      </w:r>
      <w:r>
        <w:tab/>
        <w:t>Основные методы планирования</w:t>
      </w:r>
    </w:p>
    <w:p w14:paraId="395FD7D2" w14:textId="77777777" w:rsidR="0037088C" w:rsidRDefault="0037088C" w:rsidP="0037088C">
      <w:pPr>
        <w:spacing w:line="360" w:lineRule="auto"/>
        <w:jc w:val="both"/>
      </w:pPr>
      <w:r>
        <w:t>41.</w:t>
      </w:r>
      <w:r>
        <w:tab/>
        <w:t>Основы стратегического планирования</w:t>
      </w:r>
    </w:p>
    <w:p w14:paraId="2CE77286" w14:textId="77777777" w:rsidR="0037088C" w:rsidRDefault="0037088C" w:rsidP="0037088C">
      <w:pPr>
        <w:spacing w:line="360" w:lineRule="auto"/>
        <w:jc w:val="both"/>
      </w:pPr>
      <w:r>
        <w:t>42.</w:t>
      </w:r>
      <w:r>
        <w:tab/>
        <w:t xml:space="preserve">Анализ внешней и внутренней среды предприятия </w:t>
      </w:r>
    </w:p>
    <w:p w14:paraId="46215359" w14:textId="77777777" w:rsidR="0037088C" w:rsidRDefault="0037088C" w:rsidP="0037088C">
      <w:pPr>
        <w:spacing w:line="360" w:lineRule="auto"/>
        <w:jc w:val="both"/>
      </w:pPr>
      <w:r>
        <w:t>43.</w:t>
      </w:r>
      <w:r>
        <w:tab/>
        <w:t xml:space="preserve">Видение, миссия, цели организации </w:t>
      </w:r>
    </w:p>
    <w:p w14:paraId="078760EA" w14:textId="77777777" w:rsidR="0037088C" w:rsidRDefault="0037088C" w:rsidP="0037088C">
      <w:pPr>
        <w:spacing w:line="360" w:lineRule="auto"/>
        <w:jc w:val="both"/>
      </w:pPr>
      <w:r>
        <w:t>44.</w:t>
      </w:r>
      <w:r>
        <w:tab/>
        <w:t xml:space="preserve">Стратегический анализ и выбор стратегических альтернатив </w:t>
      </w:r>
    </w:p>
    <w:p w14:paraId="0DBADED6" w14:textId="022BE708" w:rsidR="009D4237" w:rsidRPr="004D6053" w:rsidRDefault="0037088C" w:rsidP="0037088C">
      <w:pPr>
        <w:spacing w:line="360" w:lineRule="auto"/>
        <w:jc w:val="both"/>
      </w:pPr>
      <w:r>
        <w:t>45.</w:t>
      </w:r>
      <w:r>
        <w:tab/>
        <w:t>SWOT-анали</w:t>
      </w:r>
      <w:bookmarkStart w:id="0" w:name="_GoBack"/>
      <w:bookmarkEnd w:id="0"/>
      <w:r>
        <w:t>з</w:t>
      </w:r>
    </w:p>
    <w:p w14:paraId="583E0324" w14:textId="714B5003" w:rsidR="004C30B1" w:rsidRPr="009C405A" w:rsidRDefault="004C30B1" w:rsidP="009D4237">
      <w:pPr>
        <w:spacing w:line="276" w:lineRule="auto"/>
        <w:contextualSpacing/>
        <w:jc w:val="both"/>
        <w:rPr>
          <w:szCs w:val="24"/>
        </w:rPr>
      </w:pPr>
    </w:p>
    <w:sectPr w:rsidR="004C30B1" w:rsidRPr="009C405A" w:rsidSect="00900F14">
      <w:footerReference w:type="default" r:id="rId7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82CC3" w14:textId="77777777" w:rsidR="00C47E76" w:rsidRDefault="00C47E76">
      <w:r>
        <w:separator/>
      </w:r>
    </w:p>
  </w:endnote>
  <w:endnote w:type="continuationSeparator" w:id="0">
    <w:p w14:paraId="61E318FF" w14:textId="77777777" w:rsidR="00C47E76" w:rsidRDefault="00C4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4C543" w14:textId="77777777" w:rsidR="00801982" w:rsidRDefault="00C47E76">
    <w:pPr>
      <w:pStyle w:val="ab"/>
      <w:jc w:val="right"/>
    </w:pPr>
  </w:p>
  <w:p w14:paraId="54B05BEE" w14:textId="77777777" w:rsidR="00801982" w:rsidRDefault="00C47E7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BDB86" w14:textId="77777777" w:rsidR="00C47E76" w:rsidRDefault="00C47E76">
      <w:r>
        <w:separator/>
      </w:r>
    </w:p>
  </w:footnote>
  <w:footnote w:type="continuationSeparator" w:id="0">
    <w:p w14:paraId="66F343E3" w14:textId="77777777" w:rsidR="00C47E76" w:rsidRDefault="00C47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5D1BC3"/>
    <w:multiLevelType w:val="hybridMultilevel"/>
    <w:tmpl w:val="576C2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1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5"/>
  </w:num>
  <w:num w:numId="4">
    <w:abstractNumId w:val="1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2"/>
  </w:num>
  <w:num w:numId="11">
    <w:abstractNumId w:val="13"/>
  </w:num>
  <w:num w:numId="12">
    <w:abstractNumId w:val="5"/>
  </w:num>
  <w:num w:numId="13">
    <w:abstractNumId w:val="10"/>
  </w:num>
  <w:num w:numId="14">
    <w:abstractNumId w:val="0"/>
  </w:num>
  <w:num w:numId="15">
    <w:abstractNumId w:val="14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formsDesign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3E"/>
    <w:rsid w:val="0005390B"/>
    <w:rsid w:val="000966AF"/>
    <w:rsid w:val="001265BC"/>
    <w:rsid w:val="00246E27"/>
    <w:rsid w:val="002B1481"/>
    <w:rsid w:val="0037088C"/>
    <w:rsid w:val="00463BBA"/>
    <w:rsid w:val="004A3DC4"/>
    <w:rsid w:val="004C30B1"/>
    <w:rsid w:val="00537F3C"/>
    <w:rsid w:val="006107FC"/>
    <w:rsid w:val="006B3CA5"/>
    <w:rsid w:val="00700918"/>
    <w:rsid w:val="00730B9B"/>
    <w:rsid w:val="00762222"/>
    <w:rsid w:val="007F05B2"/>
    <w:rsid w:val="0082162F"/>
    <w:rsid w:val="00916F9F"/>
    <w:rsid w:val="00952088"/>
    <w:rsid w:val="009C405A"/>
    <w:rsid w:val="009D4237"/>
    <w:rsid w:val="00B1683E"/>
    <w:rsid w:val="00B508C9"/>
    <w:rsid w:val="00BA4F57"/>
    <w:rsid w:val="00BD28B7"/>
    <w:rsid w:val="00C47D7C"/>
    <w:rsid w:val="00C47E76"/>
    <w:rsid w:val="00D0446A"/>
    <w:rsid w:val="00D417B2"/>
    <w:rsid w:val="00DA7F7A"/>
    <w:rsid w:val="00DF063A"/>
    <w:rsid w:val="00E25E98"/>
    <w:rsid w:val="00ED3F6D"/>
    <w:rsid w:val="00F35DF4"/>
    <w:rsid w:val="00F8247E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  <w15:chartTrackingRefBased/>
  <w15:docId w15:val="{E56E1714-B69A-4703-ABE3-04181993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2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Учетная запись Майкрософт</cp:lastModifiedBy>
  <cp:revision>8</cp:revision>
  <dcterms:created xsi:type="dcterms:W3CDTF">2022-01-24T12:51:00Z</dcterms:created>
  <dcterms:modified xsi:type="dcterms:W3CDTF">2023-04-02T15:45:00Z</dcterms:modified>
</cp:coreProperties>
</file>