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4D06E" w14:textId="77777777" w:rsidR="00716512" w:rsidRDefault="004C14AF" w:rsidP="00A77717">
      <w:pPr>
        <w:pStyle w:val="12"/>
        <w:spacing w:line="0" w:lineRule="atLeast"/>
        <w:jc w:val="center"/>
        <w:rPr>
          <w:b/>
          <w:caps w:val="0"/>
          <w:lang w:val="ru-RU"/>
        </w:rPr>
      </w:pPr>
      <w:r w:rsidRPr="00FC3136">
        <w:rPr>
          <w:b/>
          <w:lang w:val="ru-RU"/>
        </w:rPr>
        <w:t xml:space="preserve"> </w:t>
      </w:r>
      <w:r w:rsidR="009554D6">
        <w:rPr>
          <w:b/>
          <w:caps w:val="0"/>
          <w:lang w:val="ru-RU"/>
        </w:rPr>
        <w:t xml:space="preserve">Примерные оценочные </w:t>
      </w:r>
      <w:r w:rsidR="004603E1">
        <w:rPr>
          <w:b/>
          <w:caps w:val="0"/>
          <w:lang w:val="ru-RU"/>
        </w:rPr>
        <w:t>материалы,</w:t>
      </w:r>
      <w:r w:rsidR="009554D6">
        <w:rPr>
          <w:b/>
          <w:caps w:val="0"/>
          <w:lang w:val="ru-RU"/>
        </w:rPr>
        <w:t xml:space="preserve"> применяемые при проведении </w:t>
      </w:r>
      <w:r w:rsidR="001A0E47">
        <w:rPr>
          <w:b/>
          <w:caps w:val="0"/>
          <w:lang w:val="ru-RU"/>
        </w:rPr>
        <w:t>промежуточной аттестации</w:t>
      </w:r>
      <w:r w:rsidR="00F62D17">
        <w:rPr>
          <w:b/>
          <w:caps w:val="0"/>
          <w:lang w:val="ru-RU"/>
        </w:rPr>
        <w:t xml:space="preserve"> </w:t>
      </w:r>
      <w:r w:rsidR="009554D6">
        <w:rPr>
          <w:b/>
          <w:caps w:val="0"/>
          <w:lang w:val="ru-RU"/>
        </w:rPr>
        <w:t xml:space="preserve">по дисциплине </w:t>
      </w:r>
    </w:p>
    <w:p w14:paraId="06C4D638" w14:textId="77777777" w:rsidR="00716512" w:rsidRDefault="00716512" w:rsidP="00A77717">
      <w:pPr>
        <w:pStyle w:val="12"/>
        <w:spacing w:line="0" w:lineRule="atLeast"/>
        <w:jc w:val="center"/>
        <w:rPr>
          <w:b/>
          <w:caps w:val="0"/>
          <w:lang w:val="ru-RU"/>
        </w:rPr>
      </w:pPr>
    </w:p>
    <w:p w14:paraId="46610385" w14:textId="03BD0DBE" w:rsidR="004C14AF" w:rsidRPr="00A77717" w:rsidRDefault="004C14AF" w:rsidP="00A77717">
      <w:pPr>
        <w:pStyle w:val="12"/>
        <w:spacing w:line="0" w:lineRule="atLeast"/>
        <w:jc w:val="center"/>
        <w:rPr>
          <w:b/>
          <w:noProof/>
          <w:lang w:val="ru-RU"/>
        </w:rPr>
      </w:pPr>
      <w:r w:rsidRPr="00FC3136">
        <w:rPr>
          <w:b/>
          <w:lang w:val="ru-RU"/>
        </w:rPr>
        <w:t>«</w:t>
      </w:r>
      <w:r w:rsidR="0070293E" w:rsidRPr="0070293E">
        <w:rPr>
          <w:b/>
          <w:i/>
          <w:caps w:val="0"/>
          <w:noProof/>
          <w:lang w:val="ru-RU"/>
        </w:rPr>
        <w:t>Программная инженерия</w:t>
      </w:r>
      <w:r w:rsidRPr="00FC3136">
        <w:rPr>
          <w:b/>
          <w:lang w:val="ru-RU"/>
        </w:rPr>
        <w:t>»</w:t>
      </w:r>
    </w:p>
    <w:p w14:paraId="12D0CDED" w14:textId="77777777" w:rsidR="004C14AF" w:rsidRDefault="004C14AF" w:rsidP="004C14AF">
      <w:pPr>
        <w:spacing w:after="0" w:line="240" w:lineRule="auto"/>
        <w:ind w:firstLine="709"/>
        <w:rPr>
          <w:rFonts w:ascii="Times New Roman" w:hAnsi="Times New Roman" w:cs="Times New Roman"/>
          <w:sz w:val="28"/>
          <w:szCs w:val="28"/>
        </w:rPr>
      </w:pPr>
    </w:p>
    <w:p w14:paraId="6F78B0F2" w14:textId="4A2F5EFB" w:rsidR="004C14AF" w:rsidRPr="00F62D17" w:rsidRDefault="0070293E" w:rsidP="00F62D1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iCs/>
          <w:sz w:val="28"/>
          <w:szCs w:val="28"/>
        </w:rPr>
        <w:t>5</w:t>
      </w:r>
      <w:r w:rsidR="00F62D17" w:rsidRPr="00F62D17">
        <w:rPr>
          <w:rFonts w:ascii="Times New Roman" w:hAnsi="Times New Roman" w:cs="Times New Roman"/>
          <w:b/>
          <w:bCs/>
          <w:iCs/>
          <w:sz w:val="28"/>
          <w:szCs w:val="28"/>
        </w:rPr>
        <w:t xml:space="preserve"> семестр</w:t>
      </w:r>
    </w:p>
    <w:p w14:paraId="1FE8B052" w14:textId="77777777" w:rsidR="00B84401" w:rsidRPr="00B84401" w:rsidRDefault="00B84401" w:rsidP="00F57FF6">
      <w:pPr>
        <w:pStyle w:val="a4"/>
        <w:spacing w:after="0" w:line="240" w:lineRule="auto"/>
        <w:ind w:left="1777"/>
        <w:jc w:val="both"/>
        <w:rPr>
          <w:rFonts w:ascii="Times New Roman" w:hAnsi="Times New Roman" w:cs="Times New Roman"/>
          <w:sz w:val="28"/>
          <w:szCs w:val="28"/>
        </w:rPr>
      </w:pPr>
    </w:p>
    <w:p w14:paraId="2E425946" w14:textId="78653091" w:rsidR="001A0E47" w:rsidRDefault="00712FB6" w:rsidP="003A3F50">
      <w:pPr>
        <w:pStyle w:val="21"/>
        <w:jc w:val="both"/>
        <w:rPr>
          <w:sz w:val="28"/>
          <w:szCs w:val="28"/>
        </w:rPr>
      </w:pPr>
      <w:r w:rsidRPr="00712FB6">
        <w:rPr>
          <w:sz w:val="28"/>
          <w:szCs w:val="28"/>
        </w:rPr>
        <w:t>При проведении промежуточной аттестации обучающемуся предлагается дать ответы на 2 вопроса из нижеприведённого списка.</w:t>
      </w:r>
    </w:p>
    <w:p w14:paraId="5D051838" w14:textId="77777777" w:rsidR="00712FB6" w:rsidRDefault="00712FB6" w:rsidP="003A3F50">
      <w:pPr>
        <w:pStyle w:val="21"/>
        <w:jc w:val="both"/>
        <w:rPr>
          <w:sz w:val="28"/>
          <w:szCs w:val="28"/>
        </w:rPr>
      </w:pPr>
    </w:p>
    <w:p w14:paraId="4267AB85" w14:textId="546FD7AB" w:rsidR="001A0E47" w:rsidRPr="003A3F50" w:rsidRDefault="0070293E" w:rsidP="003A3F50">
      <w:pPr>
        <w:pStyle w:val="21"/>
        <w:jc w:val="both"/>
        <w:rPr>
          <w:sz w:val="28"/>
          <w:szCs w:val="28"/>
        </w:rPr>
      </w:pPr>
      <w:r>
        <w:rPr>
          <w:sz w:val="28"/>
          <w:szCs w:val="28"/>
        </w:rPr>
        <w:t>Вопросы к экзамену</w:t>
      </w:r>
      <w:r w:rsidR="001A0E47">
        <w:rPr>
          <w:sz w:val="28"/>
          <w:szCs w:val="28"/>
        </w:rPr>
        <w:t>:</w:t>
      </w:r>
    </w:p>
    <w:p w14:paraId="7C1FA891"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1. Цели и задачи технологий разработки ПО. Особенности современных крупных проектов разработки ПО.</w:t>
      </w:r>
    </w:p>
    <w:p w14:paraId="6592BCE2"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2. Понятие программная инженерия. Основные, вспомогательные и организационные процессы программной инженерии.</w:t>
      </w:r>
    </w:p>
    <w:p w14:paraId="49650DD5"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3. Структурный подход к проектированию ПО. Сущность структурного подхода.</w:t>
      </w:r>
    </w:p>
    <w:p w14:paraId="44D07527"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4. Объектно-ориентированная разработка программ: объектно-ориентированные языки программирования, объектно-ориентированные методологии разработки программных систем.</w:t>
      </w:r>
    </w:p>
    <w:p w14:paraId="0C2B2BAB"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5. Каскадная модель жизненного цикла ПС: содержание этапов, область применения, достоинства и недостатки.</w:t>
      </w:r>
    </w:p>
    <w:p w14:paraId="6F36F212"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6. Эволюционная модель жизненного цикла ПС: последовательность действий, область применения, достоинства и недостатки.</w:t>
      </w:r>
    </w:p>
    <w:p w14:paraId="29F18A29"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7. Спиральная модель разработки ПО: содержание этапов создания ПС, область применения, достоинства и недостатки.</w:t>
      </w:r>
    </w:p>
    <w:p w14:paraId="324E16D8"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8. Инкрементальная модель разработки ПО. Развитие инкрементального подхода. XP-процессы.</w:t>
      </w:r>
    </w:p>
    <w:p w14:paraId="78CF2F09"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9. Понятие программного проекта. Управление программным проектом. План и содержание его разделов. Составление сетевого графика работ.</w:t>
      </w:r>
    </w:p>
    <w:p w14:paraId="3F4C72EB"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10. Состав и структура коллектива разработчиков программного продукт, их функции. Составление расписания (PERT-диаграммы)</w:t>
      </w:r>
    </w:p>
    <w:p w14:paraId="72E16494"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11. Управление документацией разработки программного продукта.</w:t>
      </w:r>
    </w:p>
    <w:p w14:paraId="4BDC7F58"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12. Рациональный Унифицированный Процесс. Динамические аспекты процессов: структура ЖЦ, стадии, итерации и контрольные точки.</w:t>
      </w:r>
    </w:p>
    <w:p w14:paraId="650E3D4A"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13. Рациональный Унифицированный Процесс. Статическое содержание процесса: виды деятельности (технологические операции), рабочие продукты, исполнители и дисциплины (технологические процессы).</w:t>
      </w:r>
    </w:p>
    <w:p w14:paraId="6E52366B"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14. Внешнее описание программного средства и спецификация. Виды требований к ПО: системные, функциональные, характеристики качества.</w:t>
      </w:r>
    </w:p>
    <w:p w14:paraId="62FE8E58"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15. Методы определения и формализация требований к ПО.</w:t>
      </w:r>
    </w:p>
    <w:p w14:paraId="5AA7C053"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lastRenderedPageBreak/>
        <w:t>16. Понятие качества ПО и его многоуровневая модель. Характеристики и атрибуты качества.</w:t>
      </w:r>
    </w:p>
    <w:p w14:paraId="708A21BE"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17. Разработка требований к ПО: формирование и анализ, документирование, аттестация. Управление.</w:t>
      </w:r>
    </w:p>
    <w:p w14:paraId="7E3D5DF2"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 xml:space="preserve">18. Алгоритмическая декомпозиция. Модульное программирование. Характеристики программного модуля. </w:t>
      </w:r>
    </w:p>
    <w:p w14:paraId="134A0AB9"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19. Модели архитектур с различными способами обмена данными: репозиторий, «клиент-сервер».</w:t>
      </w:r>
    </w:p>
    <w:p w14:paraId="1A8A0DC9"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20. Архитектуры с различными моделями управления.</w:t>
      </w:r>
    </w:p>
    <w:p w14:paraId="3D3FA2CC"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21. Событийно-управляемые архитектуры.</w:t>
      </w:r>
    </w:p>
    <w:p w14:paraId="4D555096"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22. Модели архитектур с различными подходами к обработке данных: непрерывная обработка, каналы и фильтры.</w:t>
      </w:r>
    </w:p>
    <w:p w14:paraId="5D017A95"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23. Объектно-ориентированная декомпозиция. Общая характеристика объектов. Виды отношений между объектами. Агрегация.</w:t>
      </w:r>
    </w:p>
    <w:p w14:paraId="1CC89C25"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24. Абстрагирование. Общая характеристика классов. Виды отношений между классами. Ассоциации классов. Наследование. Полиморфизм. Агрегация.</w:t>
      </w:r>
    </w:p>
    <w:p w14:paraId="571AEE23"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25. Повторное использование компонентов. Инкапсуляция. Интерфейсы. Компонентная объектная модель (СОМ).</w:t>
      </w:r>
    </w:p>
    <w:p w14:paraId="3F2EA57B"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26. Принципы проектирования пользовательского интерфейса.</w:t>
      </w:r>
    </w:p>
    <w:p w14:paraId="7B8F47AE"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27. Структурное тестирование. Покрытие операторов, ветвей, условий.</w:t>
      </w:r>
    </w:p>
    <w:p w14:paraId="42BDE2E9"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28. Функциональное тестирование. Метод эквивалентного разбиения, граничных значений, причинно-следственных (функциональных) диаграмм.</w:t>
      </w:r>
    </w:p>
    <w:p w14:paraId="09B6D280"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29. Тестирование интеграции компонентов ПО: нисходящее и восходящее. Понятие драйвер и заглушка. Стохастическое тестирование.</w:t>
      </w:r>
    </w:p>
    <w:p w14:paraId="45B62169"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30. Разработка программной документации. С-документация и П-документация.</w:t>
      </w:r>
    </w:p>
    <w:p w14:paraId="772C99B9"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 xml:space="preserve">31. Отладка ПО: цели и методы. </w:t>
      </w:r>
    </w:p>
    <w:p w14:paraId="05125395"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32. Управление конфигурацией ПО. Системы контроля версий. Регрессионное тестирование.</w:t>
      </w:r>
    </w:p>
    <w:p w14:paraId="2B1D3AE5"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33. Аттестация ПО. Оценка качества ПО.</w:t>
      </w:r>
    </w:p>
    <w:p w14:paraId="1B692CC6"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34. Инструментальные средства разработки ПО. Автоматизация разработки ПО. CASE-средства.</w:t>
      </w:r>
    </w:p>
    <w:p w14:paraId="2CE769A5"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 xml:space="preserve">35. Сопровождение ПО. Основные подходы: с целью исправления ошибок, адаптации и изменения функциональных возможностей. </w:t>
      </w:r>
    </w:p>
    <w:p w14:paraId="44CC9DE2"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36. Решение проблемы эволюции ПО – рефакторинг, реинженерия, реверсная инженерия.</w:t>
      </w:r>
    </w:p>
    <w:p w14:paraId="78D1B0C1"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37. Требования к ПО: функциональные и нефункциональные.</w:t>
      </w:r>
    </w:p>
    <w:p w14:paraId="1F76CB29"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38. Проектирование ПО: виды дизайна, цели архитектуры, техники проектирования.</w:t>
      </w:r>
    </w:p>
    <w:p w14:paraId="2B5C9EDD"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39. Проектирование ПО: ключевые вопросы проектирования, уровни архитектуры, оценка качества проектирования.</w:t>
      </w:r>
    </w:p>
    <w:p w14:paraId="1B475C41"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40. Тестирование ПО: техники тестирования, метрики тестирования, управление тестированием.</w:t>
      </w:r>
    </w:p>
    <w:p w14:paraId="1BAAE688" w14:textId="77777777" w:rsidR="0070293E" w:rsidRPr="0070293E" w:rsidRDefault="0070293E" w:rsidP="0070293E">
      <w:pPr>
        <w:spacing w:after="0" w:line="240" w:lineRule="auto"/>
        <w:ind w:left="720"/>
        <w:jc w:val="both"/>
        <w:rPr>
          <w:rFonts w:ascii="Times New Roman" w:eastAsia="Times New Roman" w:hAnsi="Times New Roman" w:cs="Times New Roman"/>
          <w:sz w:val="28"/>
          <w:szCs w:val="28"/>
          <w:lang w:eastAsia="ru-RU"/>
        </w:rPr>
      </w:pPr>
      <w:r w:rsidRPr="0070293E">
        <w:rPr>
          <w:rFonts w:ascii="Times New Roman" w:eastAsia="Times New Roman" w:hAnsi="Times New Roman" w:cs="Times New Roman"/>
          <w:sz w:val="28"/>
          <w:szCs w:val="28"/>
          <w:lang w:eastAsia="ru-RU"/>
        </w:rPr>
        <w:t>41. Стандарт ISO 12207. Основные определения.</w:t>
      </w:r>
      <w:r w:rsidRPr="0070293E">
        <w:rPr>
          <w:rFonts w:ascii="Times New Roman" w:eastAsia="Times New Roman" w:hAnsi="Times New Roman" w:cs="Times New Roman"/>
          <w:sz w:val="28"/>
          <w:szCs w:val="28"/>
          <w:lang w:eastAsia="ru-RU"/>
        </w:rPr>
        <w:tab/>
      </w:r>
    </w:p>
    <w:p w14:paraId="0E74B947" w14:textId="065ABCBC" w:rsidR="0066618C" w:rsidRDefault="0070293E" w:rsidP="0070293E">
      <w:pPr>
        <w:spacing w:after="0" w:line="240" w:lineRule="auto"/>
        <w:ind w:left="720"/>
        <w:jc w:val="both"/>
        <w:rPr>
          <w:rFonts w:ascii="Times New Roman" w:eastAsia="Times New Roman" w:hAnsi="Times New Roman" w:cs="Times New Roman"/>
          <w:b/>
          <w:sz w:val="28"/>
          <w:szCs w:val="28"/>
          <w:lang w:eastAsia="ru-RU"/>
        </w:rPr>
      </w:pPr>
      <w:r w:rsidRPr="0070293E">
        <w:rPr>
          <w:rFonts w:ascii="Times New Roman" w:eastAsia="Times New Roman" w:hAnsi="Times New Roman" w:cs="Times New Roman"/>
          <w:sz w:val="28"/>
          <w:szCs w:val="28"/>
          <w:lang w:eastAsia="ru-RU"/>
        </w:rPr>
        <w:t>42. Стандарт ISO 12207. Процессы жизненного цикла (ЖЦ).</w:t>
      </w:r>
    </w:p>
    <w:p w14:paraId="605CB96A" w14:textId="77777777" w:rsidR="00B94DD6" w:rsidRPr="00B94DD6" w:rsidRDefault="00B94DD6" w:rsidP="00B94DD6">
      <w:pPr>
        <w:spacing w:after="0" w:line="240" w:lineRule="auto"/>
        <w:ind w:left="720"/>
        <w:jc w:val="both"/>
        <w:rPr>
          <w:rFonts w:ascii="Times New Roman" w:eastAsia="Times New Roman" w:hAnsi="Times New Roman" w:cs="Times New Roman"/>
          <w:b/>
          <w:sz w:val="28"/>
          <w:szCs w:val="28"/>
          <w:lang w:eastAsia="ru-RU"/>
        </w:rPr>
      </w:pPr>
    </w:p>
    <w:p w14:paraId="0B648AC9" w14:textId="77777777" w:rsidR="00343A73" w:rsidRPr="00343A73" w:rsidRDefault="00343A73" w:rsidP="005F2D8E">
      <w:pPr>
        <w:pStyle w:val="21"/>
        <w:ind w:firstLine="0"/>
        <w:jc w:val="both"/>
        <w:rPr>
          <w:sz w:val="28"/>
          <w:szCs w:val="28"/>
        </w:rPr>
      </w:pPr>
    </w:p>
    <w:p w14:paraId="463C595C" w14:textId="77777777" w:rsidR="005F2D8E" w:rsidRDefault="005F2D8E" w:rsidP="00F62D17">
      <w:pPr>
        <w:pStyle w:val="21"/>
        <w:tabs>
          <w:tab w:val="clear" w:pos="924"/>
        </w:tabs>
        <w:ind w:firstLine="0"/>
        <w:jc w:val="both"/>
        <w:rPr>
          <w:color w:val="000000"/>
          <w:sz w:val="28"/>
          <w:szCs w:val="28"/>
        </w:rPr>
      </w:pPr>
    </w:p>
    <w:p w14:paraId="59195675" w14:textId="05A77E57" w:rsidR="00B94DD6" w:rsidRPr="00716512" w:rsidRDefault="0070293E" w:rsidP="0070293E">
      <w:pPr>
        <w:spacing w:line="240" w:lineRule="auto"/>
        <w:rPr>
          <w:rFonts w:ascii="Times New Roman" w:hAnsi="Times New Roman" w:cs="Times New Roman"/>
          <w:b/>
          <w:color w:val="000000" w:themeColor="text1"/>
          <w:sz w:val="28"/>
          <w:szCs w:val="28"/>
        </w:rPr>
      </w:pPr>
      <w:bookmarkStart w:id="0" w:name="_GoBack"/>
      <w:r w:rsidRPr="00716512">
        <w:rPr>
          <w:rFonts w:ascii="Times New Roman" w:hAnsi="Times New Roman" w:cs="Times New Roman"/>
          <w:b/>
          <w:color w:val="000000" w:themeColor="text1"/>
          <w:sz w:val="28"/>
          <w:szCs w:val="28"/>
        </w:rPr>
        <w:t>Задачи:</w:t>
      </w:r>
    </w:p>
    <w:bookmarkEnd w:id="0"/>
    <w:p w14:paraId="7B80552E"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1.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0550B7E8"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продажи билетов в кинотеатре. Клиент, кассир, смена, билетер, администратор, планирование сеансов, продажа билетов кассиром, бронирование и продажа через Интернет, финансовые отчеты, план зала.</w:t>
      </w:r>
    </w:p>
    <w:p w14:paraId="04ABEBDE"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52845A0C"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2.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3A7F5341"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продажи театральных билетов. Приложение кассира - множество точек продажи, приложение распространителя, бронирование через Интернет, связь с платежными системами, план зала (мета-уровень описания), спектакли, репертуар</w:t>
      </w:r>
    </w:p>
    <w:p w14:paraId="41A9B6BC"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26D42723"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3.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33EE1F37"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продажи билетов на междугородные автобусы. Планирование рейсов, расписание, чартерные рейсы, типы автобусов, планы рассадки, водители, кассиры, смены, визуализация рассадки, приобретение билетов в кассе и в кассовых терминалах, бронирование через Интернет, сводные отчеты по маршруту и дате</w:t>
      </w:r>
    </w:p>
    <w:p w14:paraId="51304EFB"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4552D065"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4.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15118B09"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автоматизации диспетчерской службы такси. Диспетчер, водитель, клиент, директор, прием заказов, ведение очередей, ручное распределение заказов, приложение водителя, мониторинг прохождения заказа</w:t>
      </w:r>
    </w:p>
    <w:p w14:paraId="5D0F91AA"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395405D8"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5.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6770F633"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автоматизированного заказа такси через Интернет. Серверное приложение для автоматического распределения заказов с учетом нагрузки, web-приложение и мобильное приложение для клиентов, приложение водителя, приложение администратора для форсмажорных и конфликтных ситуаций. Автоматическое распределение заказов на основе расстояния для клиента и других критериев, предложение свободных заказов водителю, голосование за заказ, мониторинг прохождения заказа. Виды адресов с привязкой к GPS-координатам: почтовый, место, корпоративный (фирма, организация).</w:t>
      </w:r>
    </w:p>
    <w:p w14:paraId="73A1EE59"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2641B4C9"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6.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41C13E96"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ведения корпоративной адресной базы для мобильных клиентов. Типы адресов: служебный - подразделение, корпус, кабинет, домашний - почтовый. Типы контактов: электронная почта, телефон, социальная сеть, адрес. Административная структура организации. Хранение списка контактов, обмен контактами, иерархическая многомерная адресная книга с каталогами (тегами), общая и личная адресные книги.</w:t>
      </w:r>
    </w:p>
    <w:p w14:paraId="2D8AE9D8"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4539C5C8"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7.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546559FA"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мониторинга междугородных автобусных перевозок. Карта автодорог, маршрут, график движения по маршруту, планирование рейсов, GPS-навигация транспортных средств, отслеживание графика движения по маршруту, обработка аварийных ситуаций</w:t>
      </w:r>
    </w:p>
    <w:p w14:paraId="4F39C13B"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75B6E679"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8.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04B49B55"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Мессенджер мобильных клиентов аналогичный WhatsUp. Регистрация по номеру мобильного телефона. Передача сообщений, файлов, синхронизация адресных книг, иерархическая многомерная адресная книга с каталогами (тегами), поиск по общей адресной книге, личная адресная книга с собственной системой каталогов (тегов)</w:t>
      </w:r>
    </w:p>
    <w:p w14:paraId="1FB7CA99"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68E40454"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9.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0E8705ED"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Мессенджер с прямой связью клиентов. Сервер контактов, регистрация, сохранение IP-адресов клиента и статистики пребывания, авторизация с сообщением текущего IP-адреса, дозвон по списку IP-адресов, прямая связь с передачей сообщений и файлов, локальные адресные книги, обмен адресами.</w:t>
      </w:r>
    </w:p>
    <w:p w14:paraId="6CFB0ECA"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76735656"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10.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41C4244B"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заказных грузоперевозок по городу. Клиент, диспетчер, магазин, водитель. Прием и оформление заказов, отчеты и сопроводительные документы, распределение заказов диспетчером. Два вида заказов: точка-точка и развоз товаров со склада по клиентам. Приложение водителя: просмотр заказов, мониторинг проведения заказа, планирование последовательности исполнения для развоза, времени доставки. Приложение диспетчера: прием и оформление заказа, распределение, планирование доставки. Параметры заказа – вес и габариты грузов. Транспортные средства и водители. Оплата доставки авансом и при выполнении заказа.</w:t>
      </w:r>
    </w:p>
    <w:p w14:paraId="1CB11F40"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52089119"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11.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2DB3446D"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планирования междугородных транспортных перевозок. Транспортные средства - тип, тоннаж, вместимость. Населенные пункты, дорожная сеть, прием заявок, поиск подходящего транспорта с учетом его местонахождения и порожнего прогона, составление маршрута, оформление и проводка заявок, отчеты по периоду времени, транспортному средству, водителю</w:t>
      </w:r>
    </w:p>
    <w:p w14:paraId="5154C2FE"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3BC9695C"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12.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38DBB528"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мониторинга междугородных транспортных перевозок Населенные пункты, дорожная сеть, маршрут, планирование движения по маршруту, GPS-навигация транспортных средств, отслеживание графика движения по маршруту, обработка аварийных ситуаций, отслеживание заправки, отчеты по расходу топлива и рабочему времени водителей</w:t>
      </w:r>
    </w:p>
    <w:p w14:paraId="5FC184FD"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1E17C65D"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13.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11219935"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Справочная система наличия товаров. Многоуровневая система категорий и марок товара. Мета-система классификационных признаков и их значений, например, вес, цвет, производитель, объем памяти, наличие GPS и т.п.. Торговые сети, торговые точки с привязкой к GPS-координатам. Ассортимент в торговой точке, количество товара. Приложение пользователя: поиск по местоположению, по условиям, сформированным для признаков. Приложение торговой точки – редактирование ассортимента. Приложение администратора – редактирование категорий и марок, классификационных признаков</w:t>
      </w:r>
    </w:p>
    <w:p w14:paraId="50FF3B4D"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6A92E9E3"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14.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21239F67"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многомерной организации документов. В качестве документов могут выступать короткие заметки (записи в БД), файлы документов, изображений, звуковых. Поддерживается дерево редактирования версий файла. Создается произвольное количество систем классификаций (каталогов ссылок на файлы) по набору ключевых параметров, например, изображения могут классифицироваться по размеру, цветовой палитре, содержанию, наличию определенных предметов, звуковые файлы по исполнителю, стилю, наличию музыкальных инструментов</w:t>
      </w:r>
    </w:p>
    <w:p w14:paraId="6EA70882"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18FE581E"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15.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70873829"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Логистическая система интернет-магазина с пунктами выдачи и доставкой по городу. Прием заказов, оформление заявок поставщикам, уведомление клиентов, отслеживание работы курьеров, отчеты по пунктам выдачи. Многоуровневая система категорий и марок товара. Мета-система классификационных признаков и их значений, например, вес, цвет, производитель, объем памяти, наличие GPS и т.п.. Наличие товара на складе. Отслеживание балансов по каждому виду товара: заказано, наличие на складе, в заявках к поставщикам. Принятие товара на складе, формирование комплектов заказов для пунктов выдачи и курьеров.</w:t>
      </w:r>
    </w:p>
    <w:p w14:paraId="0E825EC1"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3A79CE48"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16.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6DEB7486"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электронного документооборота учебного процесса в ВУЗе. Структура учебного заведения, факультеты, кафедры, группы, студенты, преподаватели. Сторонние организации. Приказы о зачислении/отчислении, назначении тем выпускных и курсовых работ, распределение на практику, распоряжения по подразделениям. Прохождение приказа: создание, визирование, утверждение, нумерация, рассылка</w:t>
      </w:r>
    </w:p>
    <w:p w14:paraId="7CE226BF"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0AF56726"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17.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0382D6BA"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книговыдачи школьной библиотеки с использованием QR-кодов. Систематический и алфавитный каталог книг с учетом экземпляров, рекомендованные учебники по предметам, структура учебного процесса: класс, ученик, предметы, преподаватели, сторонние лица. Формирование комплектов учебников, выдача литературы на абонемент. QR-коды читательских билетов, экземпляров книг, выдача и прием, ведение формуляра с историей, уведомление о просрочках</w:t>
      </w:r>
    </w:p>
    <w:p w14:paraId="4D7460B5"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04AED002"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18.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416E7E72"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книговыдачи библиотеки с использованием QR-кодов. Алфавитный каталог книг с учетом экземпляров, многомерный иерархический тематический каталог или система тегов. Выдача литературы на абонемент. QR-коды читательских билетов, экземпляров книг, ведение формуляра с историей, уведомление о просрочках. Ведение очередей на дефицитные книги - артефакты, уведомления об очередности</w:t>
      </w:r>
    </w:p>
    <w:p w14:paraId="46F5AB36"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59B6219D"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19.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3B346C90"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управления кафе/баром. План зала, закрепление официантов за столиками, планирование смен. Меню – категории, позиции, описание, привязка к кухне или бару. Проведение заказа: закрепление столика за официантом, выбор по меню, частичный заказ, заявки в бар и на кухню, повторение заказа, итоговый расчет. Приложение посетителя, официанта, бармена – планшет, администратора – desktop</w:t>
      </w:r>
    </w:p>
    <w:p w14:paraId="653592B2"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5349B451"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20.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4D9778B8"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бронирования мест для клубных мероприятий. План концертов. Анонсы. Стоимость столиков. План зала - мета-уровень описания, настройка под конкретный клуб. Билеты – столики, танцпол. Электронная предоплата. Бронирование. Приложение кассира. Мобильное или web-приложение клиента</w:t>
      </w:r>
    </w:p>
    <w:p w14:paraId="46FEF6E5"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3E52970B"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21.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01795166"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бронирования мест в гостинице. Мета-уровень описания конкретной гостиницы – расположение и типы номеров, поэтажные планы, список услуг, фото общие и отдельных номеров, расценки. Бронирование через интернет, визуализация свободных/занятых, расчет стоимости, квитанции, отчеты по периодам. Бронирование индивидуальное и групповое. Балансы по занятым, свободным и забронированным номерам по датам и категориям. Заселение, продление проживание, дополнительные услуги, частичный и итоговый расчет</w:t>
      </w:r>
    </w:p>
    <w:p w14:paraId="263465B6"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432EBEAD"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22.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7355C3BB"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планирования взаимосвязанных работ. Учет сотрудников и их занятости запланированными работами. Определение работ в виде цепочек заданий с параллельными ветвями. Распределение заданий по работникам с учетом их занятости. Сдвиг сроков зависимых работ при задержке выполнения одной из них. Приложения сотрудника, руководителя подразделения, генерация отчетов</w:t>
      </w:r>
    </w:p>
    <w:p w14:paraId="3C42CD07"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69C05531"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23.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129115DD"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мониторинга обслуживания по заявкам. Система с предварительным сбором заявок и обслуживанием. Категории и виды работ, исполнители, возможность выполнения ими работ по категориям и видам (квалификация). Прием заявок, планирование исполнения, распределение по исполнителям. Оперативное планирование времени исполнения заявок, отслеживание времени исполнения, коррекция времени при задержках с уведомлением клиентов, отказы. Мобильный клиент сотрудника, приложение диспетчера</w:t>
      </w:r>
    </w:p>
    <w:p w14:paraId="630089B0"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26AF0CF1"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24. Выполнить черновую разработку: модель классов предметной области, диаграмма состояний одной из сущностей. Предметная область проектирования:</w:t>
      </w:r>
    </w:p>
    <w:p w14:paraId="24903186"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Система поддержки технологии SCRUM для удаленной работы. Поддержка основных элементов технологии SCRUM - исполнители (команда), лидер, собственник проекта, истории пользователей (задачи), спринты, беклоги, мониторинг исполнения задач, диаграммы сгорания. Митинги, покер-планирование в режиме чата</w:t>
      </w:r>
    </w:p>
    <w:p w14:paraId="4AC8AF74" w14:textId="77777777" w:rsidR="0070293E" w:rsidRPr="0070293E" w:rsidRDefault="0070293E" w:rsidP="0070293E">
      <w:pPr>
        <w:spacing w:line="240" w:lineRule="auto"/>
        <w:rPr>
          <w:rFonts w:ascii="Times New Roman" w:hAnsi="Times New Roman" w:cs="Times New Roman"/>
          <w:color w:val="000000" w:themeColor="text1"/>
          <w:sz w:val="28"/>
          <w:szCs w:val="28"/>
        </w:rPr>
      </w:pPr>
    </w:p>
    <w:p w14:paraId="0FFFE3D0"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1. Изучить нормативные документы по разработке технического задания на разработку программного продукта. Разработать техническое задание на программный продукт по заданному варианту.</w:t>
      </w:r>
    </w:p>
    <w:p w14:paraId="66D360E7"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Варианты: </w:t>
      </w:r>
    </w:p>
    <w:p w14:paraId="56395C8D"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а. Программа учета домашней медиатеки </w:t>
      </w:r>
    </w:p>
    <w:p w14:paraId="71A076DE"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б. Программа планирования дел «Ежедневник» </w:t>
      </w:r>
    </w:p>
    <w:p w14:paraId="33FD2733"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в. Информационная система учета услуг в автомастерской </w:t>
      </w:r>
    </w:p>
    <w:p w14:paraId="11D58F72"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г. Программа информационной поддержки спортивных соревнований </w:t>
      </w:r>
    </w:p>
    <w:p w14:paraId="48ECB991"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д. Информационно-справочная система для продажи билетов в кинотеатре. </w:t>
      </w:r>
    </w:p>
    <w:p w14:paraId="3C97CF82"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е. Программа учета и анализа продаж в продовольственном магазине </w:t>
      </w:r>
    </w:p>
    <w:p w14:paraId="27009448"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ж. Информационная система факультета «Абитуриент» </w:t>
      </w:r>
    </w:p>
    <w:p w14:paraId="5C4550C4"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з. Программа информационного обеспечения фестиваля художественной самодеятельности студентов </w:t>
      </w:r>
    </w:p>
    <w:p w14:paraId="6A385B66"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и. Программа информационной поддержки спартакиады университета </w:t>
      </w:r>
    </w:p>
    <w:p w14:paraId="0F173CFD"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к. Программа учета и анализа доходов и расходов семьи </w:t>
      </w:r>
    </w:p>
    <w:p w14:paraId="098B5CBA"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л. Программа формирования счетов-квитанций для жильцов ТСЖ </w:t>
      </w:r>
    </w:p>
    <w:p w14:paraId="4271027E"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м. Система управления теплицей </w:t>
      </w:r>
    </w:p>
    <w:p w14:paraId="04797B16"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н. Программа обработки данных аттестации студентов </w:t>
      </w:r>
    </w:p>
    <w:p w14:paraId="4373B044"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о. Визуальный конструктор Е-сетей </w:t>
      </w:r>
    </w:p>
    <w:p w14:paraId="483E0029"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п. Программа управления очередностью обслуживания клиентов в поликлинике </w:t>
      </w:r>
    </w:p>
    <w:p w14:paraId="0D990E79"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р. Программа терминала оплаты за услуги населению </w:t>
      </w:r>
    </w:p>
    <w:p w14:paraId="43CCE8CF"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с. Программа информационной поддержки спортивных соревнований </w:t>
      </w:r>
    </w:p>
    <w:p w14:paraId="270C3786"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т. Программа учета контингента студентов на факультете </w:t>
      </w:r>
    </w:p>
    <w:p w14:paraId="1ABADFDB" w14:textId="77777777"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 xml:space="preserve">у. Программу «Маклер» для учета заявок на обмен квартир и поиска вариантов обмена </w:t>
      </w:r>
    </w:p>
    <w:p w14:paraId="73A48AC9" w14:textId="0E2A95AD" w:rsidR="0070293E" w:rsidRPr="0070293E" w:rsidRDefault="0070293E" w:rsidP="0070293E">
      <w:pPr>
        <w:spacing w:line="240" w:lineRule="auto"/>
        <w:rPr>
          <w:rFonts w:ascii="Times New Roman" w:hAnsi="Times New Roman" w:cs="Times New Roman"/>
          <w:color w:val="000000" w:themeColor="text1"/>
          <w:sz w:val="28"/>
          <w:szCs w:val="28"/>
        </w:rPr>
      </w:pPr>
      <w:r w:rsidRPr="0070293E">
        <w:rPr>
          <w:rFonts w:ascii="Times New Roman" w:hAnsi="Times New Roman" w:cs="Times New Roman"/>
          <w:color w:val="000000" w:themeColor="text1"/>
          <w:sz w:val="28"/>
          <w:szCs w:val="28"/>
        </w:rPr>
        <w:t>ф. Компьютерная игра «Сражение роботов»</w:t>
      </w:r>
    </w:p>
    <w:p w14:paraId="0B52E1A7" w14:textId="77777777" w:rsidR="0070293E" w:rsidRPr="0070293E" w:rsidRDefault="0070293E" w:rsidP="0070293E">
      <w:pPr>
        <w:spacing w:line="240" w:lineRule="auto"/>
        <w:rPr>
          <w:color w:val="000000" w:themeColor="text1"/>
          <w:sz w:val="28"/>
          <w:szCs w:val="28"/>
        </w:rPr>
      </w:pPr>
    </w:p>
    <w:sectPr w:rsidR="0070293E" w:rsidRPr="0070293E">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0B220" w14:textId="77777777" w:rsidR="00B1767B" w:rsidRDefault="00B1767B" w:rsidP="00F57FF6">
      <w:pPr>
        <w:spacing w:after="0" w:line="240" w:lineRule="auto"/>
      </w:pPr>
      <w:r>
        <w:separator/>
      </w:r>
    </w:p>
  </w:endnote>
  <w:endnote w:type="continuationSeparator" w:id="0">
    <w:p w14:paraId="34DB283E" w14:textId="77777777" w:rsidR="00B1767B" w:rsidRDefault="00B1767B" w:rsidP="00F5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042019"/>
      <w:docPartObj>
        <w:docPartGallery w:val="Page Numbers (Bottom of Page)"/>
        <w:docPartUnique/>
      </w:docPartObj>
    </w:sdtPr>
    <w:sdtEndPr/>
    <w:sdtContent>
      <w:p w14:paraId="41309BBB" w14:textId="3F54A382" w:rsidR="000D0E55" w:rsidRDefault="000D0E55">
        <w:pPr>
          <w:pStyle w:val="ae"/>
          <w:jc w:val="right"/>
        </w:pPr>
        <w:r>
          <w:fldChar w:fldCharType="begin"/>
        </w:r>
        <w:r>
          <w:instrText>PAGE   \* MERGEFORMAT</w:instrText>
        </w:r>
        <w:r>
          <w:fldChar w:fldCharType="separate"/>
        </w:r>
        <w:r w:rsidR="00B1767B">
          <w:rPr>
            <w:noProof/>
          </w:rPr>
          <w:t>1</w:t>
        </w:r>
        <w:r>
          <w:fldChar w:fldCharType="end"/>
        </w:r>
      </w:p>
    </w:sdtContent>
  </w:sdt>
  <w:p w14:paraId="5FCC1EAD" w14:textId="77777777" w:rsidR="000D0E55" w:rsidRDefault="000D0E5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BB498" w14:textId="77777777" w:rsidR="00B1767B" w:rsidRDefault="00B1767B" w:rsidP="00F57FF6">
      <w:pPr>
        <w:spacing w:after="0" w:line="240" w:lineRule="auto"/>
      </w:pPr>
      <w:r>
        <w:separator/>
      </w:r>
    </w:p>
  </w:footnote>
  <w:footnote w:type="continuationSeparator" w:id="0">
    <w:p w14:paraId="4DDF7331" w14:textId="77777777" w:rsidR="00B1767B" w:rsidRDefault="00B1767B" w:rsidP="00F5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A6099" w14:textId="143F1525" w:rsidR="003A3F50" w:rsidRPr="0070293E" w:rsidRDefault="0070293E" w:rsidP="0070293E">
    <w:pPr>
      <w:pStyle w:val="ac"/>
    </w:pPr>
    <w:r w:rsidRPr="0070293E">
      <w:t>Программная инженерия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66B3"/>
    <w:multiLevelType w:val="hybridMultilevel"/>
    <w:tmpl w:val="3CF4E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E32F2E"/>
    <w:multiLevelType w:val="multilevel"/>
    <w:tmpl w:val="5302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36F3A"/>
    <w:multiLevelType w:val="multilevel"/>
    <w:tmpl w:val="A66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F51D0"/>
    <w:multiLevelType w:val="hybridMultilevel"/>
    <w:tmpl w:val="BCFEE694"/>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C600307"/>
    <w:multiLevelType w:val="hybridMultilevel"/>
    <w:tmpl w:val="FBDE09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B31388"/>
    <w:multiLevelType w:val="hybridMultilevel"/>
    <w:tmpl w:val="E542B5EA"/>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130E21E1"/>
    <w:multiLevelType w:val="hybridMultilevel"/>
    <w:tmpl w:val="0C70AA8E"/>
    <w:lvl w:ilvl="0" w:tplc="47562DBC">
      <w:start w:val="1"/>
      <w:numFmt w:val="decimal"/>
      <w:lvlText w:val="%1."/>
      <w:lvlJc w:val="left"/>
      <w:pPr>
        <w:tabs>
          <w:tab w:val="num" w:pos="720"/>
        </w:tabs>
        <w:ind w:left="720" w:hanging="360"/>
      </w:pPr>
      <w:rPr>
        <w:rFonts w:hint="default"/>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2C2319F"/>
    <w:multiLevelType w:val="hybridMultilevel"/>
    <w:tmpl w:val="A3126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D0F76"/>
    <w:multiLevelType w:val="multilevel"/>
    <w:tmpl w:val="9822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502043"/>
    <w:multiLevelType w:val="multilevel"/>
    <w:tmpl w:val="B580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7F44DD"/>
    <w:multiLevelType w:val="multilevel"/>
    <w:tmpl w:val="354C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C34269"/>
    <w:multiLevelType w:val="hybridMultilevel"/>
    <w:tmpl w:val="F9B05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ED2F21"/>
    <w:multiLevelType w:val="multilevel"/>
    <w:tmpl w:val="9328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251B7A"/>
    <w:multiLevelType w:val="hybridMultilevel"/>
    <w:tmpl w:val="20EEC394"/>
    <w:lvl w:ilvl="0" w:tplc="F3DE30E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4FC496A"/>
    <w:multiLevelType w:val="hybridMultilevel"/>
    <w:tmpl w:val="3B080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42047F"/>
    <w:multiLevelType w:val="hybridMultilevel"/>
    <w:tmpl w:val="79089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C44973"/>
    <w:multiLevelType w:val="hybridMultilevel"/>
    <w:tmpl w:val="1C126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460B6A"/>
    <w:multiLevelType w:val="multilevel"/>
    <w:tmpl w:val="3140CC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D086AAA"/>
    <w:multiLevelType w:val="hybridMultilevel"/>
    <w:tmpl w:val="738670B2"/>
    <w:lvl w:ilvl="0" w:tplc="F3DE30E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5D1E08"/>
    <w:multiLevelType w:val="multilevel"/>
    <w:tmpl w:val="3140CC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2EC6C84"/>
    <w:multiLevelType w:val="multilevel"/>
    <w:tmpl w:val="C45C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F90D3D"/>
    <w:multiLevelType w:val="multilevel"/>
    <w:tmpl w:val="3140CC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6967DA3"/>
    <w:multiLevelType w:val="hybridMultilevel"/>
    <w:tmpl w:val="FC7815D2"/>
    <w:lvl w:ilvl="0" w:tplc="F3DE30E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85F6E2C"/>
    <w:multiLevelType w:val="hybridMultilevel"/>
    <w:tmpl w:val="C5469A9A"/>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nsid w:val="59FF570E"/>
    <w:multiLevelType w:val="hybridMultilevel"/>
    <w:tmpl w:val="EEB05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5F7222"/>
    <w:multiLevelType w:val="multilevel"/>
    <w:tmpl w:val="C39CD4E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6F4CE0"/>
    <w:multiLevelType w:val="hybridMultilevel"/>
    <w:tmpl w:val="A6A481C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5328C0"/>
    <w:multiLevelType w:val="multilevel"/>
    <w:tmpl w:val="2588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E81242"/>
    <w:multiLevelType w:val="hybridMultilevel"/>
    <w:tmpl w:val="EDD4709C"/>
    <w:lvl w:ilvl="0" w:tplc="F3DE30E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70A416E"/>
    <w:multiLevelType w:val="hybridMultilevel"/>
    <w:tmpl w:val="D5D60C2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624254"/>
    <w:multiLevelType w:val="multilevel"/>
    <w:tmpl w:val="A8FC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A31140"/>
    <w:multiLevelType w:val="hybridMultilevel"/>
    <w:tmpl w:val="E228D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4E59E3"/>
    <w:multiLevelType w:val="hybridMultilevel"/>
    <w:tmpl w:val="C2C20E08"/>
    <w:lvl w:ilvl="0" w:tplc="F3DE30E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29814DC"/>
    <w:multiLevelType w:val="hybridMultilevel"/>
    <w:tmpl w:val="41C6BB7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35025E7"/>
    <w:multiLevelType w:val="multilevel"/>
    <w:tmpl w:val="8060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3E73F4"/>
    <w:multiLevelType w:val="hybridMultilevel"/>
    <w:tmpl w:val="A4640C3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71E046C"/>
    <w:multiLevelType w:val="hybridMultilevel"/>
    <w:tmpl w:val="90B87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423222"/>
    <w:multiLevelType w:val="hybridMultilevel"/>
    <w:tmpl w:val="E5A23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47480C"/>
    <w:multiLevelType w:val="hybridMultilevel"/>
    <w:tmpl w:val="3EEAF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483F7A"/>
    <w:multiLevelType w:val="hybridMultilevel"/>
    <w:tmpl w:val="FD5C630E"/>
    <w:lvl w:ilvl="0" w:tplc="FD2295A2">
      <w:start w:val="3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4"/>
  </w:num>
  <w:num w:numId="3">
    <w:abstractNumId w:val="26"/>
  </w:num>
  <w:num w:numId="4">
    <w:abstractNumId w:val="4"/>
  </w:num>
  <w:num w:numId="5">
    <w:abstractNumId w:val="35"/>
  </w:num>
  <w:num w:numId="6">
    <w:abstractNumId w:val="33"/>
  </w:num>
  <w:num w:numId="7">
    <w:abstractNumId w:val="39"/>
  </w:num>
  <w:num w:numId="8">
    <w:abstractNumId w:val="24"/>
  </w:num>
  <w:num w:numId="9">
    <w:abstractNumId w:val="31"/>
  </w:num>
  <w:num w:numId="10">
    <w:abstractNumId w:val="37"/>
  </w:num>
  <w:num w:numId="11">
    <w:abstractNumId w:val="19"/>
  </w:num>
  <w:num w:numId="12">
    <w:abstractNumId w:val="21"/>
  </w:num>
  <w:num w:numId="13">
    <w:abstractNumId w:val="17"/>
  </w:num>
  <w:num w:numId="14">
    <w:abstractNumId w:val="5"/>
  </w:num>
  <w:num w:numId="15">
    <w:abstractNumId w:val="23"/>
  </w:num>
  <w:num w:numId="16">
    <w:abstractNumId w:val="3"/>
  </w:num>
  <w:num w:numId="17">
    <w:abstractNumId w:val="25"/>
  </w:num>
  <w:num w:numId="18">
    <w:abstractNumId w:val="30"/>
  </w:num>
  <w:num w:numId="19">
    <w:abstractNumId w:val="8"/>
  </w:num>
  <w:num w:numId="20">
    <w:abstractNumId w:val="1"/>
  </w:num>
  <w:num w:numId="21">
    <w:abstractNumId w:val="34"/>
  </w:num>
  <w:num w:numId="22">
    <w:abstractNumId w:val="10"/>
  </w:num>
  <w:num w:numId="23">
    <w:abstractNumId w:val="12"/>
  </w:num>
  <w:num w:numId="24">
    <w:abstractNumId w:val="27"/>
  </w:num>
  <w:num w:numId="25">
    <w:abstractNumId w:val="2"/>
  </w:num>
  <w:num w:numId="26">
    <w:abstractNumId w:val="20"/>
  </w:num>
  <w:num w:numId="27">
    <w:abstractNumId w:val="9"/>
  </w:num>
  <w:num w:numId="28">
    <w:abstractNumId w:val="32"/>
  </w:num>
  <w:num w:numId="29">
    <w:abstractNumId w:val="28"/>
  </w:num>
  <w:num w:numId="30">
    <w:abstractNumId w:val="18"/>
  </w:num>
  <w:num w:numId="31">
    <w:abstractNumId w:val="13"/>
  </w:num>
  <w:num w:numId="32">
    <w:abstractNumId w:val="22"/>
  </w:num>
  <w:num w:numId="33">
    <w:abstractNumId w:val="0"/>
  </w:num>
  <w:num w:numId="34">
    <w:abstractNumId w:val="7"/>
  </w:num>
  <w:num w:numId="35">
    <w:abstractNumId w:val="15"/>
  </w:num>
  <w:num w:numId="36">
    <w:abstractNumId w:val="6"/>
  </w:num>
  <w:num w:numId="37">
    <w:abstractNumId w:val="38"/>
  </w:num>
  <w:num w:numId="38">
    <w:abstractNumId w:val="16"/>
  </w:num>
  <w:num w:numId="39">
    <w:abstractNumId w:val="11"/>
  </w:num>
  <w:num w:numId="4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38"/>
    <w:rsid w:val="00003005"/>
    <w:rsid w:val="000073BE"/>
    <w:rsid w:val="000248E0"/>
    <w:rsid w:val="00025C43"/>
    <w:rsid w:val="00035A0B"/>
    <w:rsid w:val="00051359"/>
    <w:rsid w:val="000547A4"/>
    <w:rsid w:val="00076130"/>
    <w:rsid w:val="00086E8F"/>
    <w:rsid w:val="00091F28"/>
    <w:rsid w:val="000C0673"/>
    <w:rsid w:val="000D0E55"/>
    <w:rsid w:val="000E01BE"/>
    <w:rsid w:val="000E2F8D"/>
    <w:rsid w:val="000E751C"/>
    <w:rsid w:val="000F5847"/>
    <w:rsid w:val="001004EF"/>
    <w:rsid w:val="00102EEE"/>
    <w:rsid w:val="001046FD"/>
    <w:rsid w:val="001219A6"/>
    <w:rsid w:val="0013175E"/>
    <w:rsid w:val="00145645"/>
    <w:rsid w:val="00152BA4"/>
    <w:rsid w:val="001611D6"/>
    <w:rsid w:val="001747CF"/>
    <w:rsid w:val="001752DC"/>
    <w:rsid w:val="00181C9B"/>
    <w:rsid w:val="001822C5"/>
    <w:rsid w:val="00185589"/>
    <w:rsid w:val="001A0E47"/>
    <w:rsid w:val="001A444B"/>
    <w:rsid w:val="001A6AD6"/>
    <w:rsid w:val="001B0E6B"/>
    <w:rsid w:val="001B7BC1"/>
    <w:rsid w:val="001C69E1"/>
    <w:rsid w:val="001E5845"/>
    <w:rsid w:val="001E6012"/>
    <w:rsid w:val="001E61CC"/>
    <w:rsid w:val="001F0706"/>
    <w:rsid w:val="001F5836"/>
    <w:rsid w:val="00205F38"/>
    <w:rsid w:val="002114CD"/>
    <w:rsid w:val="00255D6B"/>
    <w:rsid w:val="00256678"/>
    <w:rsid w:val="0026566F"/>
    <w:rsid w:val="0029056F"/>
    <w:rsid w:val="002C654D"/>
    <w:rsid w:val="002C702C"/>
    <w:rsid w:val="002E4DBC"/>
    <w:rsid w:val="003020C1"/>
    <w:rsid w:val="00305CBD"/>
    <w:rsid w:val="0030663F"/>
    <w:rsid w:val="003416E9"/>
    <w:rsid w:val="00343A73"/>
    <w:rsid w:val="00355C3C"/>
    <w:rsid w:val="0039333B"/>
    <w:rsid w:val="00393B1A"/>
    <w:rsid w:val="003A3F50"/>
    <w:rsid w:val="003A4FCB"/>
    <w:rsid w:val="003D27F8"/>
    <w:rsid w:val="003E3BC2"/>
    <w:rsid w:val="00403BC1"/>
    <w:rsid w:val="00427C91"/>
    <w:rsid w:val="004309EC"/>
    <w:rsid w:val="004326CF"/>
    <w:rsid w:val="00435D6A"/>
    <w:rsid w:val="00441136"/>
    <w:rsid w:val="004436AA"/>
    <w:rsid w:val="004566A9"/>
    <w:rsid w:val="004603E1"/>
    <w:rsid w:val="004625C8"/>
    <w:rsid w:val="00463919"/>
    <w:rsid w:val="00493909"/>
    <w:rsid w:val="004A5294"/>
    <w:rsid w:val="004A693A"/>
    <w:rsid w:val="004C14AF"/>
    <w:rsid w:val="004D16D8"/>
    <w:rsid w:val="004F463E"/>
    <w:rsid w:val="00527D39"/>
    <w:rsid w:val="00546028"/>
    <w:rsid w:val="0055064F"/>
    <w:rsid w:val="0056144D"/>
    <w:rsid w:val="00567E7C"/>
    <w:rsid w:val="00572A7A"/>
    <w:rsid w:val="005E0A0F"/>
    <w:rsid w:val="005E524D"/>
    <w:rsid w:val="005E6C18"/>
    <w:rsid w:val="005F2D8E"/>
    <w:rsid w:val="005F4C91"/>
    <w:rsid w:val="005F5972"/>
    <w:rsid w:val="00600C76"/>
    <w:rsid w:val="00620F81"/>
    <w:rsid w:val="00625A78"/>
    <w:rsid w:val="00637959"/>
    <w:rsid w:val="00652E58"/>
    <w:rsid w:val="00655087"/>
    <w:rsid w:val="00660A38"/>
    <w:rsid w:val="006623F4"/>
    <w:rsid w:val="0066618C"/>
    <w:rsid w:val="00690D22"/>
    <w:rsid w:val="006938CD"/>
    <w:rsid w:val="006A2B5D"/>
    <w:rsid w:val="006A7D10"/>
    <w:rsid w:val="006B33DC"/>
    <w:rsid w:val="006E33B8"/>
    <w:rsid w:val="006E39EA"/>
    <w:rsid w:val="006F6F14"/>
    <w:rsid w:val="0070293E"/>
    <w:rsid w:val="00712FB6"/>
    <w:rsid w:val="00716512"/>
    <w:rsid w:val="00724EA4"/>
    <w:rsid w:val="007250A8"/>
    <w:rsid w:val="00747C76"/>
    <w:rsid w:val="0078527B"/>
    <w:rsid w:val="00786D15"/>
    <w:rsid w:val="007C69CB"/>
    <w:rsid w:val="007D7458"/>
    <w:rsid w:val="007E2888"/>
    <w:rsid w:val="00817054"/>
    <w:rsid w:val="008256B9"/>
    <w:rsid w:val="00845AA0"/>
    <w:rsid w:val="008D13B0"/>
    <w:rsid w:val="008D2F95"/>
    <w:rsid w:val="009063E9"/>
    <w:rsid w:val="00916A25"/>
    <w:rsid w:val="009332BC"/>
    <w:rsid w:val="00950C5A"/>
    <w:rsid w:val="009554D6"/>
    <w:rsid w:val="009730D3"/>
    <w:rsid w:val="009933A9"/>
    <w:rsid w:val="009C0EF7"/>
    <w:rsid w:val="009E1643"/>
    <w:rsid w:val="009F03FF"/>
    <w:rsid w:val="009F38FE"/>
    <w:rsid w:val="009F6675"/>
    <w:rsid w:val="00A013E0"/>
    <w:rsid w:val="00A04D37"/>
    <w:rsid w:val="00A06E98"/>
    <w:rsid w:val="00A20285"/>
    <w:rsid w:val="00A3012E"/>
    <w:rsid w:val="00A35BEC"/>
    <w:rsid w:val="00A42006"/>
    <w:rsid w:val="00A50D8D"/>
    <w:rsid w:val="00A77717"/>
    <w:rsid w:val="00AC7FFD"/>
    <w:rsid w:val="00AD0D6B"/>
    <w:rsid w:val="00AE28E7"/>
    <w:rsid w:val="00AE6866"/>
    <w:rsid w:val="00B01C73"/>
    <w:rsid w:val="00B1767B"/>
    <w:rsid w:val="00B35566"/>
    <w:rsid w:val="00B505E3"/>
    <w:rsid w:val="00B65A1D"/>
    <w:rsid w:val="00B742D5"/>
    <w:rsid w:val="00B84401"/>
    <w:rsid w:val="00B94DD6"/>
    <w:rsid w:val="00BA6718"/>
    <w:rsid w:val="00BD73E7"/>
    <w:rsid w:val="00BF2CBC"/>
    <w:rsid w:val="00BF57AB"/>
    <w:rsid w:val="00BF6E54"/>
    <w:rsid w:val="00BF7B8D"/>
    <w:rsid w:val="00C03B44"/>
    <w:rsid w:val="00C474C4"/>
    <w:rsid w:val="00C54EFE"/>
    <w:rsid w:val="00C60B5A"/>
    <w:rsid w:val="00C6160F"/>
    <w:rsid w:val="00C63ED3"/>
    <w:rsid w:val="00C64C4C"/>
    <w:rsid w:val="00C76564"/>
    <w:rsid w:val="00C827B8"/>
    <w:rsid w:val="00C848CE"/>
    <w:rsid w:val="00C85AF3"/>
    <w:rsid w:val="00CA4FB5"/>
    <w:rsid w:val="00CD3CE0"/>
    <w:rsid w:val="00CD6BA2"/>
    <w:rsid w:val="00CE2740"/>
    <w:rsid w:val="00D07B9A"/>
    <w:rsid w:val="00D32CCA"/>
    <w:rsid w:val="00D51E74"/>
    <w:rsid w:val="00D7794F"/>
    <w:rsid w:val="00D878C7"/>
    <w:rsid w:val="00DE3207"/>
    <w:rsid w:val="00DE757A"/>
    <w:rsid w:val="00DF0313"/>
    <w:rsid w:val="00E21A92"/>
    <w:rsid w:val="00E459CD"/>
    <w:rsid w:val="00E5771A"/>
    <w:rsid w:val="00E873CC"/>
    <w:rsid w:val="00EA7EE8"/>
    <w:rsid w:val="00EB34F6"/>
    <w:rsid w:val="00EC1371"/>
    <w:rsid w:val="00ED2501"/>
    <w:rsid w:val="00EE1FC7"/>
    <w:rsid w:val="00EF2FEA"/>
    <w:rsid w:val="00EF626F"/>
    <w:rsid w:val="00F0009B"/>
    <w:rsid w:val="00F23282"/>
    <w:rsid w:val="00F40B7D"/>
    <w:rsid w:val="00F46191"/>
    <w:rsid w:val="00F57FF6"/>
    <w:rsid w:val="00F62D17"/>
    <w:rsid w:val="00F94D01"/>
    <w:rsid w:val="00FA5C49"/>
    <w:rsid w:val="00FB3E08"/>
    <w:rsid w:val="00FC3136"/>
    <w:rsid w:val="00FC533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C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5294"/>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ru-RU"/>
    </w:rPr>
  </w:style>
  <w:style w:type="paragraph" w:styleId="2">
    <w:name w:val="heading 2"/>
    <w:basedOn w:val="a"/>
    <w:next w:val="a"/>
    <w:link w:val="20"/>
    <w:uiPriority w:val="9"/>
    <w:unhideWhenUsed/>
    <w:qFormat/>
    <w:rsid w:val="004A5294"/>
    <w:pPr>
      <w:keepNext/>
      <w:keepLines/>
      <w:spacing w:before="40" w:after="0"/>
      <w:outlineLvl w:val="1"/>
    </w:pPr>
    <w:rPr>
      <w:rFonts w:ascii="Times New Roman" w:eastAsiaTheme="majorEastAsia" w:hAnsi="Times New Roman" w:cstheme="majorBidi"/>
      <w:sz w:val="24"/>
      <w:szCs w:val="26"/>
    </w:rPr>
  </w:style>
  <w:style w:type="paragraph" w:styleId="3">
    <w:name w:val="heading 3"/>
    <w:basedOn w:val="a"/>
    <w:next w:val="a"/>
    <w:link w:val="30"/>
    <w:uiPriority w:val="9"/>
    <w:unhideWhenUsed/>
    <w:qFormat/>
    <w:rsid w:val="004A5294"/>
    <w:pPr>
      <w:keepNext/>
      <w:keepLines/>
      <w:spacing w:before="40" w:after="0"/>
      <w:outlineLvl w:val="2"/>
    </w:pPr>
    <w:rPr>
      <w:rFonts w:ascii="Times New Roman" w:eastAsiaTheme="majorEastAsia" w:hAnsi="Times New Roman" w:cstheme="majorBidi"/>
      <w:sz w:val="24"/>
      <w:szCs w:val="24"/>
    </w:rPr>
  </w:style>
  <w:style w:type="paragraph" w:styleId="4">
    <w:name w:val="heading 4"/>
    <w:basedOn w:val="a"/>
    <w:next w:val="a"/>
    <w:link w:val="40"/>
    <w:uiPriority w:val="9"/>
    <w:unhideWhenUsed/>
    <w:qFormat/>
    <w:rsid w:val="001F5836"/>
    <w:pPr>
      <w:keepNext/>
      <w:keepLines/>
      <w:spacing w:before="40" w:after="0"/>
      <w:outlineLvl w:val="3"/>
    </w:pPr>
    <w:rPr>
      <w:rFonts w:ascii="Times New Roman" w:eastAsiaTheme="majorEastAsia" w:hAnsi="Times New Roman" w:cstheme="majorBid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27D39"/>
    <w:pPr>
      <w:ind w:left="720"/>
      <w:contextualSpacing/>
    </w:pPr>
  </w:style>
  <w:style w:type="character" w:customStyle="1" w:styleId="10">
    <w:name w:val="Заголовок 1 Знак"/>
    <w:basedOn w:val="a0"/>
    <w:link w:val="1"/>
    <w:uiPriority w:val="9"/>
    <w:rsid w:val="004A5294"/>
    <w:rPr>
      <w:rFonts w:ascii="Times New Roman" w:eastAsia="Times New Roman" w:hAnsi="Times New Roman" w:cs="Times New Roman"/>
      <w:b/>
      <w:bCs/>
      <w:kern w:val="36"/>
      <w:sz w:val="24"/>
      <w:szCs w:val="48"/>
      <w:lang w:eastAsia="ru-RU"/>
    </w:rPr>
  </w:style>
  <w:style w:type="paragraph" w:styleId="a6">
    <w:name w:val="Balloon Text"/>
    <w:basedOn w:val="a"/>
    <w:link w:val="a7"/>
    <w:uiPriority w:val="99"/>
    <w:semiHidden/>
    <w:unhideWhenUsed/>
    <w:rsid w:val="009C0EF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C0EF7"/>
    <w:rPr>
      <w:rFonts w:ascii="Segoe UI" w:hAnsi="Segoe UI" w:cs="Segoe UI"/>
      <w:sz w:val="18"/>
      <w:szCs w:val="18"/>
    </w:rPr>
  </w:style>
  <w:style w:type="character" w:customStyle="1" w:styleId="20">
    <w:name w:val="Заголовок 2 Знак"/>
    <w:basedOn w:val="a0"/>
    <w:link w:val="2"/>
    <w:uiPriority w:val="9"/>
    <w:rsid w:val="004A5294"/>
    <w:rPr>
      <w:rFonts w:ascii="Times New Roman" w:eastAsiaTheme="majorEastAsia" w:hAnsi="Times New Roman" w:cstheme="majorBidi"/>
      <w:sz w:val="24"/>
      <w:szCs w:val="26"/>
    </w:rPr>
  </w:style>
  <w:style w:type="character" w:customStyle="1" w:styleId="30">
    <w:name w:val="Заголовок 3 Знак"/>
    <w:basedOn w:val="a0"/>
    <w:link w:val="3"/>
    <w:uiPriority w:val="9"/>
    <w:rsid w:val="004A5294"/>
    <w:rPr>
      <w:rFonts w:ascii="Times New Roman" w:eastAsiaTheme="majorEastAsia" w:hAnsi="Times New Roman" w:cstheme="majorBidi"/>
      <w:sz w:val="24"/>
      <w:szCs w:val="24"/>
    </w:rPr>
  </w:style>
  <w:style w:type="character" w:customStyle="1" w:styleId="40">
    <w:name w:val="Заголовок 4 Знак"/>
    <w:basedOn w:val="a0"/>
    <w:link w:val="4"/>
    <w:uiPriority w:val="9"/>
    <w:rsid w:val="001F5836"/>
    <w:rPr>
      <w:rFonts w:ascii="Times New Roman" w:eastAsiaTheme="majorEastAsia" w:hAnsi="Times New Roman" w:cstheme="majorBidi"/>
      <w:iCs/>
      <w:sz w:val="24"/>
    </w:rPr>
  </w:style>
  <w:style w:type="character" w:customStyle="1" w:styleId="a5">
    <w:name w:val="Абзац списка Знак"/>
    <w:link w:val="a4"/>
    <w:uiPriority w:val="34"/>
    <w:locked/>
    <w:rsid w:val="00025C43"/>
  </w:style>
  <w:style w:type="paragraph" w:styleId="a8">
    <w:name w:val="Normal (Web)"/>
    <w:basedOn w:val="a"/>
    <w:uiPriority w:val="99"/>
    <w:unhideWhenUsed/>
    <w:rsid w:val="00025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Стиль1 Знак"/>
    <w:basedOn w:val="a0"/>
    <w:link w:val="12"/>
    <w:locked/>
    <w:rsid w:val="00A77717"/>
    <w:rPr>
      <w:rFonts w:ascii="Times New Roman" w:hAnsi="Times New Roman" w:cs="Times New Roman"/>
      <w:caps/>
      <w:sz w:val="28"/>
      <w:szCs w:val="28"/>
      <w:lang w:val="en-US"/>
    </w:rPr>
  </w:style>
  <w:style w:type="paragraph" w:customStyle="1" w:styleId="12">
    <w:name w:val="Стиль1"/>
    <w:basedOn w:val="a"/>
    <w:link w:val="11"/>
    <w:qFormat/>
    <w:rsid w:val="00A77717"/>
    <w:pPr>
      <w:spacing w:after="0" w:line="240" w:lineRule="auto"/>
    </w:pPr>
    <w:rPr>
      <w:rFonts w:ascii="Times New Roman" w:hAnsi="Times New Roman" w:cs="Times New Roman"/>
      <w:caps/>
      <w:sz w:val="28"/>
      <w:szCs w:val="28"/>
      <w:lang w:val="en-US"/>
    </w:rPr>
  </w:style>
  <w:style w:type="paragraph" w:styleId="a9">
    <w:name w:val="Plain Text"/>
    <w:basedOn w:val="a"/>
    <w:link w:val="aa"/>
    <w:semiHidden/>
    <w:unhideWhenUsed/>
    <w:rsid w:val="00152BA4"/>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semiHidden/>
    <w:rsid w:val="00152BA4"/>
    <w:rPr>
      <w:rFonts w:ascii="Courier New" w:eastAsia="Times New Roman" w:hAnsi="Courier New" w:cs="Times New Roman"/>
      <w:sz w:val="20"/>
      <w:szCs w:val="20"/>
      <w:lang w:eastAsia="ru-RU"/>
    </w:rPr>
  </w:style>
  <w:style w:type="character" w:styleId="ab">
    <w:name w:val="Strong"/>
    <w:basedOn w:val="a0"/>
    <w:uiPriority w:val="22"/>
    <w:qFormat/>
    <w:rsid w:val="00051359"/>
    <w:rPr>
      <w:b/>
      <w:bCs/>
    </w:rPr>
  </w:style>
  <w:style w:type="paragraph" w:styleId="ac">
    <w:name w:val="header"/>
    <w:basedOn w:val="a"/>
    <w:link w:val="ad"/>
    <w:uiPriority w:val="99"/>
    <w:unhideWhenUsed/>
    <w:rsid w:val="00F57FF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57FF6"/>
  </w:style>
  <w:style w:type="paragraph" w:styleId="ae">
    <w:name w:val="footer"/>
    <w:basedOn w:val="a"/>
    <w:link w:val="af"/>
    <w:uiPriority w:val="99"/>
    <w:unhideWhenUsed/>
    <w:rsid w:val="00F57FF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57FF6"/>
  </w:style>
  <w:style w:type="paragraph" w:styleId="21">
    <w:name w:val="List 2"/>
    <w:basedOn w:val="a"/>
    <w:rsid w:val="00F62D17"/>
    <w:pPr>
      <w:tabs>
        <w:tab w:val="num" w:pos="924"/>
      </w:tabs>
      <w:spacing w:after="0" w:line="240" w:lineRule="auto"/>
      <w:ind w:firstLine="567"/>
    </w:pPr>
    <w:rPr>
      <w:rFonts w:ascii="Times New Roman" w:eastAsia="Calibri" w:hAnsi="Times New Roman" w:cs="Times New Roman"/>
      <w:sz w:val="24"/>
      <w:szCs w:val="24"/>
      <w:lang w:eastAsia="ru-RU"/>
    </w:rPr>
  </w:style>
  <w:style w:type="paragraph" w:styleId="af0">
    <w:name w:val="Body Text"/>
    <w:basedOn w:val="a"/>
    <w:link w:val="af1"/>
    <w:uiPriority w:val="99"/>
    <w:semiHidden/>
    <w:unhideWhenUsed/>
    <w:rsid w:val="00F94D01"/>
    <w:pPr>
      <w:spacing w:after="120" w:line="240" w:lineRule="auto"/>
    </w:pPr>
    <w:rPr>
      <w:rFonts w:ascii="Times New Roman" w:eastAsia="Calibri" w:hAnsi="Times New Roman" w:cs="Times New Roman"/>
      <w:sz w:val="24"/>
      <w:szCs w:val="24"/>
      <w:lang w:eastAsia="ru-RU"/>
    </w:rPr>
  </w:style>
  <w:style w:type="character" w:customStyle="1" w:styleId="af1">
    <w:name w:val="Основной текст Знак"/>
    <w:basedOn w:val="a0"/>
    <w:link w:val="af0"/>
    <w:uiPriority w:val="99"/>
    <w:semiHidden/>
    <w:rsid w:val="00F94D01"/>
    <w:rPr>
      <w:rFonts w:ascii="Times New Roman" w:eastAsia="Calibri" w:hAnsi="Times New Roman" w:cs="Times New Roman"/>
      <w:sz w:val="24"/>
      <w:szCs w:val="24"/>
      <w:lang w:eastAsia="ru-RU"/>
    </w:rPr>
  </w:style>
  <w:style w:type="paragraph" w:styleId="31">
    <w:name w:val="Body Text 3"/>
    <w:basedOn w:val="a"/>
    <w:link w:val="32"/>
    <w:uiPriority w:val="99"/>
    <w:semiHidden/>
    <w:unhideWhenUsed/>
    <w:rsid w:val="005F2D8E"/>
    <w:pPr>
      <w:spacing w:after="120"/>
    </w:pPr>
    <w:rPr>
      <w:sz w:val="16"/>
      <w:szCs w:val="16"/>
    </w:rPr>
  </w:style>
  <w:style w:type="character" w:customStyle="1" w:styleId="32">
    <w:name w:val="Основной текст 3 Знак"/>
    <w:basedOn w:val="a0"/>
    <w:link w:val="31"/>
    <w:uiPriority w:val="99"/>
    <w:semiHidden/>
    <w:rsid w:val="005F2D8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5294"/>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ru-RU"/>
    </w:rPr>
  </w:style>
  <w:style w:type="paragraph" w:styleId="2">
    <w:name w:val="heading 2"/>
    <w:basedOn w:val="a"/>
    <w:next w:val="a"/>
    <w:link w:val="20"/>
    <w:uiPriority w:val="9"/>
    <w:unhideWhenUsed/>
    <w:qFormat/>
    <w:rsid w:val="004A5294"/>
    <w:pPr>
      <w:keepNext/>
      <w:keepLines/>
      <w:spacing w:before="40" w:after="0"/>
      <w:outlineLvl w:val="1"/>
    </w:pPr>
    <w:rPr>
      <w:rFonts w:ascii="Times New Roman" w:eastAsiaTheme="majorEastAsia" w:hAnsi="Times New Roman" w:cstheme="majorBidi"/>
      <w:sz w:val="24"/>
      <w:szCs w:val="26"/>
    </w:rPr>
  </w:style>
  <w:style w:type="paragraph" w:styleId="3">
    <w:name w:val="heading 3"/>
    <w:basedOn w:val="a"/>
    <w:next w:val="a"/>
    <w:link w:val="30"/>
    <w:uiPriority w:val="9"/>
    <w:unhideWhenUsed/>
    <w:qFormat/>
    <w:rsid w:val="004A5294"/>
    <w:pPr>
      <w:keepNext/>
      <w:keepLines/>
      <w:spacing w:before="40" w:after="0"/>
      <w:outlineLvl w:val="2"/>
    </w:pPr>
    <w:rPr>
      <w:rFonts w:ascii="Times New Roman" w:eastAsiaTheme="majorEastAsia" w:hAnsi="Times New Roman" w:cstheme="majorBidi"/>
      <w:sz w:val="24"/>
      <w:szCs w:val="24"/>
    </w:rPr>
  </w:style>
  <w:style w:type="paragraph" w:styleId="4">
    <w:name w:val="heading 4"/>
    <w:basedOn w:val="a"/>
    <w:next w:val="a"/>
    <w:link w:val="40"/>
    <w:uiPriority w:val="9"/>
    <w:unhideWhenUsed/>
    <w:qFormat/>
    <w:rsid w:val="001F5836"/>
    <w:pPr>
      <w:keepNext/>
      <w:keepLines/>
      <w:spacing w:before="40" w:after="0"/>
      <w:outlineLvl w:val="3"/>
    </w:pPr>
    <w:rPr>
      <w:rFonts w:ascii="Times New Roman" w:eastAsiaTheme="majorEastAsia" w:hAnsi="Times New Roman" w:cstheme="majorBid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27D39"/>
    <w:pPr>
      <w:ind w:left="720"/>
      <w:contextualSpacing/>
    </w:pPr>
  </w:style>
  <w:style w:type="character" w:customStyle="1" w:styleId="10">
    <w:name w:val="Заголовок 1 Знак"/>
    <w:basedOn w:val="a0"/>
    <w:link w:val="1"/>
    <w:uiPriority w:val="9"/>
    <w:rsid w:val="004A5294"/>
    <w:rPr>
      <w:rFonts w:ascii="Times New Roman" w:eastAsia="Times New Roman" w:hAnsi="Times New Roman" w:cs="Times New Roman"/>
      <w:b/>
      <w:bCs/>
      <w:kern w:val="36"/>
      <w:sz w:val="24"/>
      <w:szCs w:val="48"/>
      <w:lang w:eastAsia="ru-RU"/>
    </w:rPr>
  </w:style>
  <w:style w:type="paragraph" w:styleId="a6">
    <w:name w:val="Balloon Text"/>
    <w:basedOn w:val="a"/>
    <w:link w:val="a7"/>
    <w:uiPriority w:val="99"/>
    <w:semiHidden/>
    <w:unhideWhenUsed/>
    <w:rsid w:val="009C0EF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C0EF7"/>
    <w:rPr>
      <w:rFonts w:ascii="Segoe UI" w:hAnsi="Segoe UI" w:cs="Segoe UI"/>
      <w:sz w:val="18"/>
      <w:szCs w:val="18"/>
    </w:rPr>
  </w:style>
  <w:style w:type="character" w:customStyle="1" w:styleId="20">
    <w:name w:val="Заголовок 2 Знак"/>
    <w:basedOn w:val="a0"/>
    <w:link w:val="2"/>
    <w:uiPriority w:val="9"/>
    <w:rsid w:val="004A5294"/>
    <w:rPr>
      <w:rFonts w:ascii="Times New Roman" w:eastAsiaTheme="majorEastAsia" w:hAnsi="Times New Roman" w:cstheme="majorBidi"/>
      <w:sz w:val="24"/>
      <w:szCs w:val="26"/>
    </w:rPr>
  </w:style>
  <w:style w:type="character" w:customStyle="1" w:styleId="30">
    <w:name w:val="Заголовок 3 Знак"/>
    <w:basedOn w:val="a0"/>
    <w:link w:val="3"/>
    <w:uiPriority w:val="9"/>
    <w:rsid w:val="004A5294"/>
    <w:rPr>
      <w:rFonts w:ascii="Times New Roman" w:eastAsiaTheme="majorEastAsia" w:hAnsi="Times New Roman" w:cstheme="majorBidi"/>
      <w:sz w:val="24"/>
      <w:szCs w:val="24"/>
    </w:rPr>
  </w:style>
  <w:style w:type="character" w:customStyle="1" w:styleId="40">
    <w:name w:val="Заголовок 4 Знак"/>
    <w:basedOn w:val="a0"/>
    <w:link w:val="4"/>
    <w:uiPriority w:val="9"/>
    <w:rsid w:val="001F5836"/>
    <w:rPr>
      <w:rFonts w:ascii="Times New Roman" w:eastAsiaTheme="majorEastAsia" w:hAnsi="Times New Roman" w:cstheme="majorBidi"/>
      <w:iCs/>
      <w:sz w:val="24"/>
    </w:rPr>
  </w:style>
  <w:style w:type="character" w:customStyle="1" w:styleId="a5">
    <w:name w:val="Абзац списка Знак"/>
    <w:link w:val="a4"/>
    <w:uiPriority w:val="34"/>
    <w:locked/>
    <w:rsid w:val="00025C43"/>
  </w:style>
  <w:style w:type="paragraph" w:styleId="a8">
    <w:name w:val="Normal (Web)"/>
    <w:basedOn w:val="a"/>
    <w:uiPriority w:val="99"/>
    <w:unhideWhenUsed/>
    <w:rsid w:val="00025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Стиль1 Знак"/>
    <w:basedOn w:val="a0"/>
    <w:link w:val="12"/>
    <w:locked/>
    <w:rsid w:val="00A77717"/>
    <w:rPr>
      <w:rFonts w:ascii="Times New Roman" w:hAnsi="Times New Roman" w:cs="Times New Roman"/>
      <w:caps/>
      <w:sz w:val="28"/>
      <w:szCs w:val="28"/>
      <w:lang w:val="en-US"/>
    </w:rPr>
  </w:style>
  <w:style w:type="paragraph" w:customStyle="1" w:styleId="12">
    <w:name w:val="Стиль1"/>
    <w:basedOn w:val="a"/>
    <w:link w:val="11"/>
    <w:qFormat/>
    <w:rsid w:val="00A77717"/>
    <w:pPr>
      <w:spacing w:after="0" w:line="240" w:lineRule="auto"/>
    </w:pPr>
    <w:rPr>
      <w:rFonts w:ascii="Times New Roman" w:hAnsi="Times New Roman" w:cs="Times New Roman"/>
      <w:caps/>
      <w:sz w:val="28"/>
      <w:szCs w:val="28"/>
      <w:lang w:val="en-US"/>
    </w:rPr>
  </w:style>
  <w:style w:type="paragraph" w:styleId="a9">
    <w:name w:val="Plain Text"/>
    <w:basedOn w:val="a"/>
    <w:link w:val="aa"/>
    <w:semiHidden/>
    <w:unhideWhenUsed/>
    <w:rsid w:val="00152BA4"/>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semiHidden/>
    <w:rsid w:val="00152BA4"/>
    <w:rPr>
      <w:rFonts w:ascii="Courier New" w:eastAsia="Times New Roman" w:hAnsi="Courier New" w:cs="Times New Roman"/>
      <w:sz w:val="20"/>
      <w:szCs w:val="20"/>
      <w:lang w:eastAsia="ru-RU"/>
    </w:rPr>
  </w:style>
  <w:style w:type="character" w:styleId="ab">
    <w:name w:val="Strong"/>
    <w:basedOn w:val="a0"/>
    <w:uiPriority w:val="22"/>
    <w:qFormat/>
    <w:rsid w:val="00051359"/>
    <w:rPr>
      <w:b/>
      <w:bCs/>
    </w:rPr>
  </w:style>
  <w:style w:type="paragraph" w:styleId="ac">
    <w:name w:val="header"/>
    <w:basedOn w:val="a"/>
    <w:link w:val="ad"/>
    <w:uiPriority w:val="99"/>
    <w:unhideWhenUsed/>
    <w:rsid w:val="00F57FF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57FF6"/>
  </w:style>
  <w:style w:type="paragraph" w:styleId="ae">
    <w:name w:val="footer"/>
    <w:basedOn w:val="a"/>
    <w:link w:val="af"/>
    <w:uiPriority w:val="99"/>
    <w:unhideWhenUsed/>
    <w:rsid w:val="00F57FF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57FF6"/>
  </w:style>
  <w:style w:type="paragraph" w:styleId="21">
    <w:name w:val="List 2"/>
    <w:basedOn w:val="a"/>
    <w:rsid w:val="00F62D17"/>
    <w:pPr>
      <w:tabs>
        <w:tab w:val="num" w:pos="924"/>
      </w:tabs>
      <w:spacing w:after="0" w:line="240" w:lineRule="auto"/>
      <w:ind w:firstLine="567"/>
    </w:pPr>
    <w:rPr>
      <w:rFonts w:ascii="Times New Roman" w:eastAsia="Calibri" w:hAnsi="Times New Roman" w:cs="Times New Roman"/>
      <w:sz w:val="24"/>
      <w:szCs w:val="24"/>
      <w:lang w:eastAsia="ru-RU"/>
    </w:rPr>
  </w:style>
  <w:style w:type="paragraph" w:styleId="af0">
    <w:name w:val="Body Text"/>
    <w:basedOn w:val="a"/>
    <w:link w:val="af1"/>
    <w:uiPriority w:val="99"/>
    <w:semiHidden/>
    <w:unhideWhenUsed/>
    <w:rsid w:val="00F94D01"/>
    <w:pPr>
      <w:spacing w:after="120" w:line="240" w:lineRule="auto"/>
    </w:pPr>
    <w:rPr>
      <w:rFonts w:ascii="Times New Roman" w:eastAsia="Calibri" w:hAnsi="Times New Roman" w:cs="Times New Roman"/>
      <w:sz w:val="24"/>
      <w:szCs w:val="24"/>
      <w:lang w:eastAsia="ru-RU"/>
    </w:rPr>
  </w:style>
  <w:style w:type="character" w:customStyle="1" w:styleId="af1">
    <w:name w:val="Основной текст Знак"/>
    <w:basedOn w:val="a0"/>
    <w:link w:val="af0"/>
    <w:uiPriority w:val="99"/>
    <w:semiHidden/>
    <w:rsid w:val="00F94D01"/>
    <w:rPr>
      <w:rFonts w:ascii="Times New Roman" w:eastAsia="Calibri" w:hAnsi="Times New Roman" w:cs="Times New Roman"/>
      <w:sz w:val="24"/>
      <w:szCs w:val="24"/>
      <w:lang w:eastAsia="ru-RU"/>
    </w:rPr>
  </w:style>
  <w:style w:type="paragraph" w:styleId="31">
    <w:name w:val="Body Text 3"/>
    <w:basedOn w:val="a"/>
    <w:link w:val="32"/>
    <w:uiPriority w:val="99"/>
    <w:semiHidden/>
    <w:unhideWhenUsed/>
    <w:rsid w:val="005F2D8E"/>
    <w:pPr>
      <w:spacing w:after="120"/>
    </w:pPr>
    <w:rPr>
      <w:sz w:val="16"/>
      <w:szCs w:val="16"/>
    </w:rPr>
  </w:style>
  <w:style w:type="character" w:customStyle="1" w:styleId="32">
    <w:name w:val="Основной текст 3 Знак"/>
    <w:basedOn w:val="a0"/>
    <w:link w:val="31"/>
    <w:uiPriority w:val="99"/>
    <w:semiHidden/>
    <w:rsid w:val="005F2D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3391">
      <w:bodyDiv w:val="1"/>
      <w:marLeft w:val="0"/>
      <w:marRight w:val="0"/>
      <w:marTop w:val="0"/>
      <w:marBottom w:val="0"/>
      <w:divBdr>
        <w:top w:val="none" w:sz="0" w:space="0" w:color="auto"/>
        <w:left w:val="none" w:sz="0" w:space="0" w:color="auto"/>
        <w:bottom w:val="none" w:sz="0" w:space="0" w:color="auto"/>
        <w:right w:val="none" w:sz="0" w:space="0" w:color="auto"/>
      </w:divBdr>
    </w:div>
    <w:div w:id="113256574">
      <w:bodyDiv w:val="1"/>
      <w:marLeft w:val="0"/>
      <w:marRight w:val="0"/>
      <w:marTop w:val="0"/>
      <w:marBottom w:val="0"/>
      <w:divBdr>
        <w:top w:val="none" w:sz="0" w:space="0" w:color="auto"/>
        <w:left w:val="none" w:sz="0" w:space="0" w:color="auto"/>
        <w:bottom w:val="none" w:sz="0" w:space="0" w:color="auto"/>
        <w:right w:val="none" w:sz="0" w:space="0" w:color="auto"/>
      </w:divBdr>
    </w:div>
    <w:div w:id="168066944">
      <w:bodyDiv w:val="1"/>
      <w:marLeft w:val="0"/>
      <w:marRight w:val="0"/>
      <w:marTop w:val="0"/>
      <w:marBottom w:val="0"/>
      <w:divBdr>
        <w:top w:val="none" w:sz="0" w:space="0" w:color="auto"/>
        <w:left w:val="none" w:sz="0" w:space="0" w:color="auto"/>
        <w:bottom w:val="none" w:sz="0" w:space="0" w:color="auto"/>
        <w:right w:val="none" w:sz="0" w:space="0" w:color="auto"/>
      </w:divBdr>
    </w:div>
    <w:div w:id="332880706">
      <w:bodyDiv w:val="1"/>
      <w:marLeft w:val="0"/>
      <w:marRight w:val="0"/>
      <w:marTop w:val="0"/>
      <w:marBottom w:val="0"/>
      <w:divBdr>
        <w:top w:val="none" w:sz="0" w:space="0" w:color="auto"/>
        <w:left w:val="none" w:sz="0" w:space="0" w:color="auto"/>
        <w:bottom w:val="none" w:sz="0" w:space="0" w:color="auto"/>
        <w:right w:val="none" w:sz="0" w:space="0" w:color="auto"/>
      </w:divBdr>
    </w:div>
    <w:div w:id="365568292">
      <w:bodyDiv w:val="1"/>
      <w:marLeft w:val="0"/>
      <w:marRight w:val="0"/>
      <w:marTop w:val="0"/>
      <w:marBottom w:val="0"/>
      <w:divBdr>
        <w:top w:val="none" w:sz="0" w:space="0" w:color="auto"/>
        <w:left w:val="none" w:sz="0" w:space="0" w:color="auto"/>
        <w:bottom w:val="none" w:sz="0" w:space="0" w:color="auto"/>
        <w:right w:val="none" w:sz="0" w:space="0" w:color="auto"/>
      </w:divBdr>
      <w:divsChild>
        <w:div w:id="1489712505">
          <w:marLeft w:val="0"/>
          <w:marRight w:val="0"/>
          <w:marTop w:val="0"/>
          <w:marBottom w:val="0"/>
          <w:divBdr>
            <w:top w:val="none" w:sz="0" w:space="0" w:color="auto"/>
            <w:left w:val="none" w:sz="0" w:space="0" w:color="auto"/>
            <w:bottom w:val="none" w:sz="0" w:space="0" w:color="auto"/>
            <w:right w:val="none" w:sz="0" w:space="0" w:color="auto"/>
          </w:divBdr>
          <w:divsChild>
            <w:div w:id="723598143">
              <w:marLeft w:val="0"/>
              <w:marRight w:val="0"/>
              <w:marTop w:val="0"/>
              <w:marBottom w:val="0"/>
              <w:divBdr>
                <w:top w:val="none" w:sz="0" w:space="0" w:color="auto"/>
                <w:left w:val="none" w:sz="0" w:space="0" w:color="auto"/>
                <w:bottom w:val="none" w:sz="0" w:space="0" w:color="auto"/>
                <w:right w:val="none" w:sz="0" w:space="0" w:color="auto"/>
              </w:divBdr>
            </w:div>
            <w:div w:id="18687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42731">
      <w:bodyDiv w:val="1"/>
      <w:marLeft w:val="0"/>
      <w:marRight w:val="0"/>
      <w:marTop w:val="0"/>
      <w:marBottom w:val="0"/>
      <w:divBdr>
        <w:top w:val="none" w:sz="0" w:space="0" w:color="auto"/>
        <w:left w:val="none" w:sz="0" w:space="0" w:color="auto"/>
        <w:bottom w:val="none" w:sz="0" w:space="0" w:color="auto"/>
        <w:right w:val="none" w:sz="0" w:space="0" w:color="auto"/>
      </w:divBdr>
    </w:div>
    <w:div w:id="412629097">
      <w:bodyDiv w:val="1"/>
      <w:marLeft w:val="0"/>
      <w:marRight w:val="0"/>
      <w:marTop w:val="0"/>
      <w:marBottom w:val="0"/>
      <w:divBdr>
        <w:top w:val="none" w:sz="0" w:space="0" w:color="auto"/>
        <w:left w:val="none" w:sz="0" w:space="0" w:color="auto"/>
        <w:bottom w:val="none" w:sz="0" w:space="0" w:color="auto"/>
        <w:right w:val="none" w:sz="0" w:space="0" w:color="auto"/>
      </w:divBdr>
    </w:div>
    <w:div w:id="443505283">
      <w:bodyDiv w:val="1"/>
      <w:marLeft w:val="0"/>
      <w:marRight w:val="0"/>
      <w:marTop w:val="0"/>
      <w:marBottom w:val="0"/>
      <w:divBdr>
        <w:top w:val="none" w:sz="0" w:space="0" w:color="auto"/>
        <w:left w:val="none" w:sz="0" w:space="0" w:color="auto"/>
        <w:bottom w:val="none" w:sz="0" w:space="0" w:color="auto"/>
        <w:right w:val="none" w:sz="0" w:space="0" w:color="auto"/>
      </w:divBdr>
      <w:divsChild>
        <w:div w:id="886649664">
          <w:marLeft w:val="0"/>
          <w:marRight w:val="0"/>
          <w:marTop w:val="0"/>
          <w:marBottom w:val="0"/>
          <w:divBdr>
            <w:top w:val="none" w:sz="0" w:space="0" w:color="auto"/>
            <w:left w:val="none" w:sz="0" w:space="0" w:color="auto"/>
            <w:bottom w:val="none" w:sz="0" w:space="0" w:color="auto"/>
            <w:right w:val="none" w:sz="0" w:space="0" w:color="auto"/>
          </w:divBdr>
          <w:divsChild>
            <w:div w:id="1924365515">
              <w:marLeft w:val="0"/>
              <w:marRight w:val="0"/>
              <w:marTop w:val="0"/>
              <w:marBottom w:val="0"/>
              <w:divBdr>
                <w:top w:val="none" w:sz="0" w:space="0" w:color="auto"/>
                <w:left w:val="none" w:sz="0" w:space="0" w:color="auto"/>
                <w:bottom w:val="none" w:sz="0" w:space="0" w:color="auto"/>
                <w:right w:val="none" w:sz="0" w:space="0" w:color="auto"/>
              </w:divBdr>
            </w:div>
            <w:div w:id="53631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00022">
      <w:bodyDiv w:val="1"/>
      <w:marLeft w:val="0"/>
      <w:marRight w:val="0"/>
      <w:marTop w:val="0"/>
      <w:marBottom w:val="0"/>
      <w:divBdr>
        <w:top w:val="none" w:sz="0" w:space="0" w:color="auto"/>
        <w:left w:val="none" w:sz="0" w:space="0" w:color="auto"/>
        <w:bottom w:val="none" w:sz="0" w:space="0" w:color="auto"/>
        <w:right w:val="none" w:sz="0" w:space="0" w:color="auto"/>
      </w:divBdr>
    </w:div>
    <w:div w:id="514804423">
      <w:bodyDiv w:val="1"/>
      <w:marLeft w:val="0"/>
      <w:marRight w:val="0"/>
      <w:marTop w:val="0"/>
      <w:marBottom w:val="0"/>
      <w:divBdr>
        <w:top w:val="none" w:sz="0" w:space="0" w:color="auto"/>
        <w:left w:val="none" w:sz="0" w:space="0" w:color="auto"/>
        <w:bottom w:val="none" w:sz="0" w:space="0" w:color="auto"/>
        <w:right w:val="none" w:sz="0" w:space="0" w:color="auto"/>
      </w:divBdr>
    </w:div>
    <w:div w:id="572548396">
      <w:bodyDiv w:val="1"/>
      <w:marLeft w:val="0"/>
      <w:marRight w:val="0"/>
      <w:marTop w:val="0"/>
      <w:marBottom w:val="0"/>
      <w:divBdr>
        <w:top w:val="none" w:sz="0" w:space="0" w:color="auto"/>
        <w:left w:val="none" w:sz="0" w:space="0" w:color="auto"/>
        <w:bottom w:val="none" w:sz="0" w:space="0" w:color="auto"/>
        <w:right w:val="none" w:sz="0" w:space="0" w:color="auto"/>
      </w:divBdr>
    </w:div>
    <w:div w:id="629165568">
      <w:bodyDiv w:val="1"/>
      <w:marLeft w:val="0"/>
      <w:marRight w:val="0"/>
      <w:marTop w:val="0"/>
      <w:marBottom w:val="0"/>
      <w:divBdr>
        <w:top w:val="none" w:sz="0" w:space="0" w:color="auto"/>
        <w:left w:val="none" w:sz="0" w:space="0" w:color="auto"/>
        <w:bottom w:val="none" w:sz="0" w:space="0" w:color="auto"/>
        <w:right w:val="none" w:sz="0" w:space="0" w:color="auto"/>
      </w:divBdr>
    </w:div>
    <w:div w:id="662197137">
      <w:bodyDiv w:val="1"/>
      <w:marLeft w:val="0"/>
      <w:marRight w:val="0"/>
      <w:marTop w:val="0"/>
      <w:marBottom w:val="0"/>
      <w:divBdr>
        <w:top w:val="none" w:sz="0" w:space="0" w:color="auto"/>
        <w:left w:val="none" w:sz="0" w:space="0" w:color="auto"/>
        <w:bottom w:val="none" w:sz="0" w:space="0" w:color="auto"/>
        <w:right w:val="none" w:sz="0" w:space="0" w:color="auto"/>
      </w:divBdr>
    </w:div>
    <w:div w:id="729500746">
      <w:bodyDiv w:val="1"/>
      <w:marLeft w:val="0"/>
      <w:marRight w:val="0"/>
      <w:marTop w:val="0"/>
      <w:marBottom w:val="0"/>
      <w:divBdr>
        <w:top w:val="none" w:sz="0" w:space="0" w:color="auto"/>
        <w:left w:val="none" w:sz="0" w:space="0" w:color="auto"/>
        <w:bottom w:val="none" w:sz="0" w:space="0" w:color="auto"/>
        <w:right w:val="none" w:sz="0" w:space="0" w:color="auto"/>
      </w:divBdr>
    </w:div>
    <w:div w:id="759328751">
      <w:bodyDiv w:val="1"/>
      <w:marLeft w:val="0"/>
      <w:marRight w:val="0"/>
      <w:marTop w:val="0"/>
      <w:marBottom w:val="0"/>
      <w:divBdr>
        <w:top w:val="none" w:sz="0" w:space="0" w:color="auto"/>
        <w:left w:val="none" w:sz="0" w:space="0" w:color="auto"/>
        <w:bottom w:val="none" w:sz="0" w:space="0" w:color="auto"/>
        <w:right w:val="none" w:sz="0" w:space="0" w:color="auto"/>
      </w:divBdr>
    </w:div>
    <w:div w:id="824661443">
      <w:bodyDiv w:val="1"/>
      <w:marLeft w:val="0"/>
      <w:marRight w:val="0"/>
      <w:marTop w:val="0"/>
      <w:marBottom w:val="0"/>
      <w:divBdr>
        <w:top w:val="none" w:sz="0" w:space="0" w:color="auto"/>
        <w:left w:val="none" w:sz="0" w:space="0" w:color="auto"/>
        <w:bottom w:val="none" w:sz="0" w:space="0" w:color="auto"/>
        <w:right w:val="none" w:sz="0" w:space="0" w:color="auto"/>
      </w:divBdr>
    </w:div>
    <w:div w:id="852304396">
      <w:bodyDiv w:val="1"/>
      <w:marLeft w:val="0"/>
      <w:marRight w:val="0"/>
      <w:marTop w:val="0"/>
      <w:marBottom w:val="0"/>
      <w:divBdr>
        <w:top w:val="none" w:sz="0" w:space="0" w:color="auto"/>
        <w:left w:val="none" w:sz="0" w:space="0" w:color="auto"/>
        <w:bottom w:val="none" w:sz="0" w:space="0" w:color="auto"/>
        <w:right w:val="none" w:sz="0" w:space="0" w:color="auto"/>
      </w:divBdr>
    </w:div>
    <w:div w:id="964970275">
      <w:bodyDiv w:val="1"/>
      <w:marLeft w:val="0"/>
      <w:marRight w:val="0"/>
      <w:marTop w:val="0"/>
      <w:marBottom w:val="0"/>
      <w:divBdr>
        <w:top w:val="none" w:sz="0" w:space="0" w:color="auto"/>
        <w:left w:val="none" w:sz="0" w:space="0" w:color="auto"/>
        <w:bottom w:val="none" w:sz="0" w:space="0" w:color="auto"/>
        <w:right w:val="none" w:sz="0" w:space="0" w:color="auto"/>
      </w:divBdr>
    </w:div>
    <w:div w:id="1010448215">
      <w:bodyDiv w:val="1"/>
      <w:marLeft w:val="0"/>
      <w:marRight w:val="0"/>
      <w:marTop w:val="0"/>
      <w:marBottom w:val="0"/>
      <w:divBdr>
        <w:top w:val="none" w:sz="0" w:space="0" w:color="auto"/>
        <w:left w:val="none" w:sz="0" w:space="0" w:color="auto"/>
        <w:bottom w:val="none" w:sz="0" w:space="0" w:color="auto"/>
        <w:right w:val="none" w:sz="0" w:space="0" w:color="auto"/>
      </w:divBdr>
    </w:div>
    <w:div w:id="1032263108">
      <w:bodyDiv w:val="1"/>
      <w:marLeft w:val="0"/>
      <w:marRight w:val="0"/>
      <w:marTop w:val="0"/>
      <w:marBottom w:val="0"/>
      <w:divBdr>
        <w:top w:val="none" w:sz="0" w:space="0" w:color="auto"/>
        <w:left w:val="none" w:sz="0" w:space="0" w:color="auto"/>
        <w:bottom w:val="none" w:sz="0" w:space="0" w:color="auto"/>
        <w:right w:val="none" w:sz="0" w:space="0" w:color="auto"/>
      </w:divBdr>
    </w:div>
    <w:div w:id="1041590441">
      <w:bodyDiv w:val="1"/>
      <w:marLeft w:val="0"/>
      <w:marRight w:val="0"/>
      <w:marTop w:val="0"/>
      <w:marBottom w:val="0"/>
      <w:divBdr>
        <w:top w:val="none" w:sz="0" w:space="0" w:color="auto"/>
        <w:left w:val="none" w:sz="0" w:space="0" w:color="auto"/>
        <w:bottom w:val="none" w:sz="0" w:space="0" w:color="auto"/>
        <w:right w:val="none" w:sz="0" w:space="0" w:color="auto"/>
      </w:divBdr>
    </w:div>
    <w:div w:id="1107237490">
      <w:bodyDiv w:val="1"/>
      <w:marLeft w:val="0"/>
      <w:marRight w:val="0"/>
      <w:marTop w:val="0"/>
      <w:marBottom w:val="0"/>
      <w:divBdr>
        <w:top w:val="none" w:sz="0" w:space="0" w:color="auto"/>
        <w:left w:val="none" w:sz="0" w:space="0" w:color="auto"/>
        <w:bottom w:val="none" w:sz="0" w:space="0" w:color="auto"/>
        <w:right w:val="none" w:sz="0" w:space="0" w:color="auto"/>
      </w:divBdr>
      <w:divsChild>
        <w:div w:id="1181089955">
          <w:marLeft w:val="0"/>
          <w:marRight w:val="0"/>
          <w:marTop w:val="0"/>
          <w:marBottom w:val="0"/>
          <w:divBdr>
            <w:top w:val="none" w:sz="0" w:space="0" w:color="auto"/>
            <w:left w:val="none" w:sz="0" w:space="0" w:color="auto"/>
            <w:bottom w:val="none" w:sz="0" w:space="0" w:color="auto"/>
            <w:right w:val="none" w:sz="0" w:space="0" w:color="auto"/>
          </w:divBdr>
          <w:divsChild>
            <w:div w:id="833715562">
              <w:marLeft w:val="0"/>
              <w:marRight w:val="0"/>
              <w:marTop w:val="0"/>
              <w:marBottom w:val="0"/>
              <w:divBdr>
                <w:top w:val="none" w:sz="0" w:space="0" w:color="auto"/>
                <w:left w:val="none" w:sz="0" w:space="0" w:color="auto"/>
                <w:bottom w:val="none" w:sz="0" w:space="0" w:color="auto"/>
                <w:right w:val="none" w:sz="0" w:space="0" w:color="auto"/>
              </w:divBdr>
            </w:div>
            <w:div w:id="18938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07161">
      <w:bodyDiv w:val="1"/>
      <w:marLeft w:val="0"/>
      <w:marRight w:val="0"/>
      <w:marTop w:val="0"/>
      <w:marBottom w:val="0"/>
      <w:divBdr>
        <w:top w:val="none" w:sz="0" w:space="0" w:color="auto"/>
        <w:left w:val="none" w:sz="0" w:space="0" w:color="auto"/>
        <w:bottom w:val="none" w:sz="0" w:space="0" w:color="auto"/>
        <w:right w:val="none" w:sz="0" w:space="0" w:color="auto"/>
      </w:divBdr>
    </w:div>
    <w:div w:id="1194340385">
      <w:bodyDiv w:val="1"/>
      <w:marLeft w:val="0"/>
      <w:marRight w:val="0"/>
      <w:marTop w:val="0"/>
      <w:marBottom w:val="0"/>
      <w:divBdr>
        <w:top w:val="none" w:sz="0" w:space="0" w:color="auto"/>
        <w:left w:val="none" w:sz="0" w:space="0" w:color="auto"/>
        <w:bottom w:val="none" w:sz="0" w:space="0" w:color="auto"/>
        <w:right w:val="none" w:sz="0" w:space="0" w:color="auto"/>
      </w:divBdr>
    </w:div>
    <w:div w:id="1230261757">
      <w:bodyDiv w:val="1"/>
      <w:marLeft w:val="0"/>
      <w:marRight w:val="0"/>
      <w:marTop w:val="0"/>
      <w:marBottom w:val="0"/>
      <w:divBdr>
        <w:top w:val="none" w:sz="0" w:space="0" w:color="auto"/>
        <w:left w:val="none" w:sz="0" w:space="0" w:color="auto"/>
        <w:bottom w:val="none" w:sz="0" w:space="0" w:color="auto"/>
        <w:right w:val="none" w:sz="0" w:space="0" w:color="auto"/>
      </w:divBdr>
    </w:div>
    <w:div w:id="1268385727">
      <w:bodyDiv w:val="1"/>
      <w:marLeft w:val="0"/>
      <w:marRight w:val="0"/>
      <w:marTop w:val="0"/>
      <w:marBottom w:val="0"/>
      <w:divBdr>
        <w:top w:val="none" w:sz="0" w:space="0" w:color="auto"/>
        <w:left w:val="none" w:sz="0" w:space="0" w:color="auto"/>
        <w:bottom w:val="none" w:sz="0" w:space="0" w:color="auto"/>
        <w:right w:val="none" w:sz="0" w:space="0" w:color="auto"/>
      </w:divBdr>
    </w:div>
    <w:div w:id="1279606758">
      <w:bodyDiv w:val="1"/>
      <w:marLeft w:val="0"/>
      <w:marRight w:val="0"/>
      <w:marTop w:val="0"/>
      <w:marBottom w:val="0"/>
      <w:divBdr>
        <w:top w:val="none" w:sz="0" w:space="0" w:color="auto"/>
        <w:left w:val="none" w:sz="0" w:space="0" w:color="auto"/>
        <w:bottom w:val="none" w:sz="0" w:space="0" w:color="auto"/>
        <w:right w:val="none" w:sz="0" w:space="0" w:color="auto"/>
      </w:divBdr>
    </w:div>
    <w:div w:id="1287279387">
      <w:bodyDiv w:val="1"/>
      <w:marLeft w:val="0"/>
      <w:marRight w:val="0"/>
      <w:marTop w:val="0"/>
      <w:marBottom w:val="0"/>
      <w:divBdr>
        <w:top w:val="none" w:sz="0" w:space="0" w:color="auto"/>
        <w:left w:val="none" w:sz="0" w:space="0" w:color="auto"/>
        <w:bottom w:val="none" w:sz="0" w:space="0" w:color="auto"/>
        <w:right w:val="none" w:sz="0" w:space="0" w:color="auto"/>
      </w:divBdr>
    </w:div>
    <w:div w:id="1361785397">
      <w:bodyDiv w:val="1"/>
      <w:marLeft w:val="0"/>
      <w:marRight w:val="0"/>
      <w:marTop w:val="0"/>
      <w:marBottom w:val="0"/>
      <w:divBdr>
        <w:top w:val="none" w:sz="0" w:space="0" w:color="auto"/>
        <w:left w:val="none" w:sz="0" w:space="0" w:color="auto"/>
        <w:bottom w:val="none" w:sz="0" w:space="0" w:color="auto"/>
        <w:right w:val="none" w:sz="0" w:space="0" w:color="auto"/>
      </w:divBdr>
      <w:divsChild>
        <w:div w:id="1534726956">
          <w:marLeft w:val="0"/>
          <w:marRight w:val="0"/>
          <w:marTop w:val="0"/>
          <w:marBottom w:val="0"/>
          <w:divBdr>
            <w:top w:val="none" w:sz="0" w:space="0" w:color="auto"/>
            <w:left w:val="none" w:sz="0" w:space="0" w:color="auto"/>
            <w:bottom w:val="none" w:sz="0" w:space="0" w:color="auto"/>
            <w:right w:val="none" w:sz="0" w:space="0" w:color="auto"/>
          </w:divBdr>
          <w:divsChild>
            <w:div w:id="1531988839">
              <w:marLeft w:val="0"/>
              <w:marRight w:val="0"/>
              <w:marTop w:val="0"/>
              <w:marBottom w:val="0"/>
              <w:divBdr>
                <w:top w:val="none" w:sz="0" w:space="0" w:color="auto"/>
                <w:left w:val="none" w:sz="0" w:space="0" w:color="auto"/>
                <w:bottom w:val="none" w:sz="0" w:space="0" w:color="auto"/>
                <w:right w:val="none" w:sz="0" w:space="0" w:color="auto"/>
              </w:divBdr>
            </w:div>
            <w:div w:id="9841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68658">
      <w:bodyDiv w:val="1"/>
      <w:marLeft w:val="0"/>
      <w:marRight w:val="0"/>
      <w:marTop w:val="0"/>
      <w:marBottom w:val="0"/>
      <w:divBdr>
        <w:top w:val="none" w:sz="0" w:space="0" w:color="auto"/>
        <w:left w:val="none" w:sz="0" w:space="0" w:color="auto"/>
        <w:bottom w:val="none" w:sz="0" w:space="0" w:color="auto"/>
        <w:right w:val="none" w:sz="0" w:space="0" w:color="auto"/>
      </w:divBdr>
    </w:div>
    <w:div w:id="1504663666">
      <w:bodyDiv w:val="1"/>
      <w:marLeft w:val="0"/>
      <w:marRight w:val="0"/>
      <w:marTop w:val="0"/>
      <w:marBottom w:val="0"/>
      <w:divBdr>
        <w:top w:val="none" w:sz="0" w:space="0" w:color="auto"/>
        <w:left w:val="none" w:sz="0" w:space="0" w:color="auto"/>
        <w:bottom w:val="none" w:sz="0" w:space="0" w:color="auto"/>
        <w:right w:val="none" w:sz="0" w:space="0" w:color="auto"/>
      </w:divBdr>
    </w:div>
    <w:div w:id="1583562832">
      <w:bodyDiv w:val="1"/>
      <w:marLeft w:val="0"/>
      <w:marRight w:val="0"/>
      <w:marTop w:val="0"/>
      <w:marBottom w:val="0"/>
      <w:divBdr>
        <w:top w:val="none" w:sz="0" w:space="0" w:color="auto"/>
        <w:left w:val="none" w:sz="0" w:space="0" w:color="auto"/>
        <w:bottom w:val="none" w:sz="0" w:space="0" w:color="auto"/>
        <w:right w:val="none" w:sz="0" w:space="0" w:color="auto"/>
      </w:divBdr>
    </w:div>
    <w:div w:id="1645230457">
      <w:bodyDiv w:val="1"/>
      <w:marLeft w:val="0"/>
      <w:marRight w:val="0"/>
      <w:marTop w:val="0"/>
      <w:marBottom w:val="0"/>
      <w:divBdr>
        <w:top w:val="none" w:sz="0" w:space="0" w:color="auto"/>
        <w:left w:val="none" w:sz="0" w:space="0" w:color="auto"/>
        <w:bottom w:val="none" w:sz="0" w:space="0" w:color="auto"/>
        <w:right w:val="none" w:sz="0" w:space="0" w:color="auto"/>
      </w:divBdr>
    </w:div>
    <w:div w:id="1715232439">
      <w:bodyDiv w:val="1"/>
      <w:marLeft w:val="0"/>
      <w:marRight w:val="0"/>
      <w:marTop w:val="0"/>
      <w:marBottom w:val="0"/>
      <w:divBdr>
        <w:top w:val="none" w:sz="0" w:space="0" w:color="auto"/>
        <w:left w:val="none" w:sz="0" w:space="0" w:color="auto"/>
        <w:bottom w:val="none" w:sz="0" w:space="0" w:color="auto"/>
        <w:right w:val="none" w:sz="0" w:space="0" w:color="auto"/>
      </w:divBdr>
    </w:div>
    <w:div w:id="1749884399">
      <w:bodyDiv w:val="1"/>
      <w:marLeft w:val="0"/>
      <w:marRight w:val="0"/>
      <w:marTop w:val="0"/>
      <w:marBottom w:val="0"/>
      <w:divBdr>
        <w:top w:val="none" w:sz="0" w:space="0" w:color="auto"/>
        <w:left w:val="none" w:sz="0" w:space="0" w:color="auto"/>
        <w:bottom w:val="none" w:sz="0" w:space="0" w:color="auto"/>
        <w:right w:val="none" w:sz="0" w:space="0" w:color="auto"/>
      </w:divBdr>
    </w:div>
    <w:div w:id="1804736300">
      <w:bodyDiv w:val="1"/>
      <w:marLeft w:val="0"/>
      <w:marRight w:val="0"/>
      <w:marTop w:val="0"/>
      <w:marBottom w:val="0"/>
      <w:divBdr>
        <w:top w:val="none" w:sz="0" w:space="0" w:color="auto"/>
        <w:left w:val="none" w:sz="0" w:space="0" w:color="auto"/>
        <w:bottom w:val="none" w:sz="0" w:space="0" w:color="auto"/>
        <w:right w:val="none" w:sz="0" w:space="0" w:color="auto"/>
      </w:divBdr>
    </w:div>
    <w:div w:id="1826433269">
      <w:bodyDiv w:val="1"/>
      <w:marLeft w:val="0"/>
      <w:marRight w:val="0"/>
      <w:marTop w:val="0"/>
      <w:marBottom w:val="0"/>
      <w:divBdr>
        <w:top w:val="none" w:sz="0" w:space="0" w:color="auto"/>
        <w:left w:val="none" w:sz="0" w:space="0" w:color="auto"/>
        <w:bottom w:val="none" w:sz="0" w:space="0" w:color="auto"/>
        <w:right w:val="none" w:sz="0" w:space="0" w:color="auto"/>
      </w:divBdr>
    </w:div>
    <w:div w:id="1827436458">
      <w:bodyDiv w:val="1"/>
      <w:marLeft w:val="0"/>
      <w:marRight w:val="0"/>
      <w:marTop w:val="0"/>
      <w:marBottom w:val="0"/>
      <w:divBdr>
        <w:top w:val="none" w:sz="0" w:space="0" w:color="auto"/>
        <w:left w:val="none" w:sz="0" w:space="0" w:color="auto"/>
        <w:bottom w:val="none" w:sz="0" w:space="0" w:color="auto"/>
        <w:right w:val="none" w:sz="0" w:space="0" w:color="auto"/>
      </w:divBdr>
    </w:div>
    <w:div w:id="1887447994">
      <w:bodyDiv w:val="1"/>
      <w:marLeft w:val="0"/>
      <w:marRight w:val="0"/>
      <w:marTop w:val="0"/>
      <w:marBottom w:val="0"/>
      <w:divBdr>
        <w:top w:val="none" w:sz="0" w:space="0" w:color="auto"/>
        <w:left w:val="none" w:sz="0" w:space="0" w:color="auto"/>
        <w:bottom w:val="none" w:sz="0" w:space="0" w:color="auto"/>
        <w:right w:val="none" w:sz="0" w:space="0" w:color="auto"/>
      </w:divBdr>
    </w:div>
    <w:div w:id="1919706773">
      <w:bodyDiv w:val="1"/>
      <w:marLeft w:val="0"/>
      <w:marRight w:val="0"/>
      <w:marTop w:val="0"/>
      <w:marBottom w:val="0"/>
      <w:divBdr>
        <w:top w:val="none" w:sz="0" w:space="0" w:color="auto"/>
        <w:left w:val="none" w:sz="0" w:space="0" w:color="auto"/>
        <w:bottom w:val="none" w:sz="0" w:space="0" w:color="auto"/>
        <w:right w:val="none" w:sz="0" w:space="0" w:color="auto"/>
      </w:divBdr>
    </w:div>
    <w:div w:id="1947614302">
      <w:bodyDiv w:val="1"/>
      <w:marLeft w:val="0"/>
      <w:marRight w:val="0"/>
      <w:marTop w:val="0"/>
      <w:marBottom w:val="0"/>
      <w:divBdr>
        <w:top w:val="none" w:sz="0" w:space="0" w:color="auto"/>
        <w:left w:val="none" w:sz="0" w:space="0" w:color="auto"/>
        <w:bottom w:val="none" w:sz="0" w:space="0" w:color="auto"/>
        <w:right w:val="none" w:sz="0" w:space="0" w:color="auto"/>
      </w:divBdr>
    </w:div>
    <w:div w:id="2017343581">
      <w:bodyDiv w:val="1"/>
      <w:marLeft w:val="0"/>
      <w:marRight w:val="0"/>
      <w:marTop w:val="0"/>
      <w:marBottom w:val="0"/>
      <w:divBdr>
        <w:top w:val="none" w:sz="0" w:space="0" w:color="auto"/>
        <w:left w:val="none" w:sz="0" w:space="0" w:color="auto"/>
        <w:bottom w:val="none" w:sz="0" w:space="0" w:color="auto"/>
        <w:right w:val="none" w:sz="0" w:space="0" w:color="auto"/>
      </w:divBdr>
      <w:divsChild>
        <w:div w:id="1071343345">
          <w:marLeft w:val="0"/>
          <w:marRight w:val="0"/>
          <w:marTop w:val="0"/>
          <w:marBottom w:val="0"/>
          <w:divBdr>
            <w:top w:val="none" w:sz="0" w:space="0" w:color="auto"/>
            <w:left w:val="none" w:sz="0" w:space="0" w:color="auto"/>
            <w:bottom w:val="none" w:sz="0" w:space="0" w:color="auto"/>
            <w:right w:val="none" w:sz="0" w:space="0" w:color="auto"/>
          </w:divBdr>
          <w:divsChild>
            <w:div w:id="223608900">
              <w:marLeft w:val="0"/>
              <w:marRight w:val="0"/>
              <w:marTop w:val="0"/>
              <w:marBottom w:val="0"/>
              <w:divBdr>
                <w:top w:val="none" w:sz="0" w:space="0" w:color="auto"/>
                <w:left w:val="none" w:sz="0" w:space="0" w:color="auto"/>
                <w:bottom w:val="none" w:sz="0" w:space="0" w:color="auto"/>
                <w:right w:val="none" w:sz="0" w:space="0" w:color="auto"/>
              </w:divBdr>
              <w:divsChild>
                <w:div w:id="1588541143">
                  <w:marLeft w:val="0"/>
                  <w:marRight w:val="0"/>
                  <w:marTop w:val="0"/>
                  <w:marBottom w:val="0"/>
                  <w:divBdr>
                    <w:top w:val="none" w:sz="0" w:space="0" w:color="auto"/>
                    <w:left w:val="none" w:sz="0" w:space="0" w:color="auto"/>
                    <w:bottom w:val="none" w:sz="0" w:space="0" w:color="auto"/>
                    <w:right w:val="none" w:sz="0" w:space="0" w:color="auto"/>
                  </w:divBdr>
                </w:div>
                <w:div w:id="16746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2493">
          <w:marLeft w:val="0"/>
          <w:marRight w:val="0"/>
          <w:marTop w:val="0"/>
          <w:marBottom w:val="0"/>
          <w:divBdr>
            <w:top w:val="none" w:sz="0" w:space="0" w:color="auto"/>
            <w:left w:val="none" w:sz="0" w:space="0" w:color="auto"/>
            <w:bottom w:val="none" w:sz="0" w:space="0" w:color="auto"/>
            <w:right w:val="none" w:sz="0" w:space="0" w:color="auto"/>
          </w:divBdr>
          <w:divsChild>
            <w:div w:id="2021347375">
              <w:marLeft w:val="0"/>
              <w:marRight w:val="0"/>
              <w:marTop w:val="0"/>
              <w:marBottom w:val="0"/>
              <w:divBdr>
                <w:top w:val="none" w:sz="0" w:space="0" w:color="auto"/>
                <w:left w:val="none" w:sz="0" w:space="0" w:color="auto"/>
                <w:bottom w:val="none" w:sz="0" w:space="0" w:color="auto"/>
                <w:right w:val="none" w:sz="0" w:space="0" w:color="auto"/>
              </w:divBdr>
              <w:divsChild>
                <w:div w:id="292323237">
                  <w:marLeft w:val="0"/>
                  <w:marRight w:val="0"/>
                  <w:marTop w:val="0"/>
                  <w:marBottom w:val="0"/>
                  <w:divBdr>
                    <w:top w:val="none" w:sz="0" w:space="0" w:color="auto"/>
                    <w:left w:val="none" w:sz="0" w:space="0" w:color="auto"/>
                    <w:bottom w:val="none" w:sz="0" w:space="0" w:color="auto"/>
                    <w:right w:val="none" w:sz="0" w:space="0" w:color="auto"/>
                  </w:divBdr>
                  <w:divsChild>
                    <w:div w:id="1531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57135">
      <w:bodyDiv w:val="1"/>
      <w:marLeft w:val="0"/>
      <w:marRight w:val="0"/>
      <w:marTop w:val="0"/>
      <w:marBottom w:val="0"/>
      <w:divBdr>
        <w:top w:val="none" w:sz="0" w:space="0" w:color="auto"/>
        <w:left w:val="none" w:sz="0" w:space="0" w:color="auto"/>
        <w:bottom w:val="none" w:sz="0" w:space="0" w:color="auto"/>
        <w:right w:val="none" w:sz="0" w:space="0" w:color="auto"/>
      </w:divBdr>
    </w:div>
    <w:div w:id="2081369281">
      <w:bodyDiv w:val="1"/>
      <w:marLeft w:val="0"/>
      <w:marRight w:val="0"/>
      <w:marTop w:val="0"/>
      <w:marBottom w:val="0"/>
      <w:divBdr>
        <w:top w:val="none" w:sz="0" w:space="0" w:color="auto"/>
        <w:left w:val="none" w:sz="0" w:space="0" w:color="auto"/>
        <w:bottom w:val="none" w:sz="0" w:space="0" w:color="auto"/>
        <w:right w:val="none" w:sz="0" w:space="0" w:color="auto"/>
      </w:divBdr>
    </w:div>
    <w:div w:id="21402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10</Pages>
  <Words>2729</Words>
  <Characters>15558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Андриянов Сергей Сергеевич</dc:creator>
  <cp:keywords/>
  <dc:description/>
  <cp:lastModifiedBy>Сеславина Елена Александровна</cp:lastModifiedBy>
  <cp:revision>29</cp:revision>
  <cp:lastPrinted>2022-10-05T09:25:00Z</cp:lastPrinted>
  <dcterms:created xsi:type="dcterms:W3CDTF">2024-01-17T15:21:00Z</dcterms:created>
  <dcterms:modified xsi:type="dcterms:W3CDTF">2024-05-20T10:16:00Z</dcterms:modified>
</cp:coreProperties>
</file>