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Pr="00DE14F2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4F2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DE14F2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DE14F2">
        <w:rPr>
          <w:rFonts w:ascii="Times New Roman" w:hAnsi="Times New Roman" w:cs="Times New Roman"/>
          <w:b/>
          <w:sz w:val="28"/>
          <w:szCs w:val="28"/>
        </w:rPr>
        <w:t>текущего контроля</w:t>
      </w:r>
      <w:bookmarkStart w:id="0" w:name="_GoBack"/>
      <w:bookmarkEnd w:id="0"/>
      <w:r w:rsidR="000A03EB" w:rsidRPr="00DE14F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DE14F2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 w:rsidRPr="00DE1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Pr="00DE14F2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DE14F2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4F2">
        <w:rPr>
          <w:rFonts w:ascii="Times New Roman" w:hAnsi="Times New Roman" w:cs="Times New Roman"/>
          <w:b/>
          <w:sz w:val="28"/>
          <w:szCs w:val="28"/>
        </w:rPr>
        <w:t>«</w:t>
      </w:r>
      <w:r w:rsidR="00D171BF" w:rsidRPr="00DE14F2">
        <w:rPr>
          <w:rFonts w:ascii="Times New Roman" w:hAnsi="Times New Roman" w:cs="Times New Roman"/>
          <w:b/>
          <w:sz w:val="28"/>
          <w:szCs w:val="28"/>
        </w:rPr>
        <w:t>Психология коммуникаций и деловых переговоров</w:t>
      </w:r>
      <w:r w:rsidRPr="00DE14F2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DE14F2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Pr="00DE14F2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4F2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362807" w:rsidRPr="00DE14F2">
        <w:rPr>
          <w:rFonts w:ascii="Times New Roman" w:hAnsi="Times New Roman" w:cs="Times New Roman"/>
          <w:sz w:val="28"/>
          <w:szCs w:val="28"/>
        </w:rPr>
        <w:t>15 тестовых заданий</w:t>
      </w:r>
      <w:r w:rsidRPr="00DE14F2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Pr="00DE14F2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89D" w:rsidRPr="00DE14F2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4F2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DE14F2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DE14F2">
        <w:rPr>
          <w:rFonts w:ascii="Times New Roman" w:hAnsi="Times New Roman" w:cs="Times New Roman"/>
          <w:b/>
          <w:sz w:val="28"/>
          <w:szCs w:val="28"/>
        </w:rPr>
        <w:t>:</w:t>
      </w:r>
    </w:p>
    <w:p w:rsidR="00B441CF" w:rsidRPr="00DE14F2" w:rsidRDefault="00B441CF" w:rsidP="005E778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1. «Умеете ли вы вести деловые переговоры?»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Бывает ли, что вас удивляют реакции людей, с которыми вы сталкиваетесь в первый раз?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Есть ли у вас привычка договаривать фразы, начатые вашим собеседником, т.к. вам кажется, что вы угадали его мысль, а говорит он слишком медленно?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Часто ли вы жалуетесь, что вам не дают всего необходимого для того, чтобы успешно закончить порученную вам работу?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Когда критикуют мнение, которое вы разделяете, или коллектив, в котором вы работаете, возражаете ли вы (или хотя бы возникает у вас такое желание)?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Способны ли вы предвидеть, чем вы будете заниматься в ближайшие 6 месяцев?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Если вы попадаете на совещание, где есть незнакомые вам люди, стараетесь ли вы скрыть ваше мнение по обсуждаемым вопросам?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Считаете ли вы, что в любых переговорах всегда кто-то становится победителем, а кто-то обязательно проигрывает?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Говорят ли о вас, что вы упорны и твердолобы?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Считаете ли вы, что на переговорах всегда надо запрашивать вдвое больше того, что вы хотите получить в конечном итоге?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Трудно ли вам скрыть свое плохое настроение, например, когда вы играете в карты и проигрываете?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Считаете ли вы необходимым возразить по всем пунктам тому, кто на совещании высказал мнение, противоположное вашему?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Неприятна ли вам частая смена видов деятельности?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Заняли ли вы ту должность и получили ли ту зарплату, которые наметили для себя несколько лет назад?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Считаете ли вы допустимым пользоваться слабостями других для достижения своих целей?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Уверены ли вы, что можете легко найти аргументы, способные убедить других в вашей правоте?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16. Готовитесь ли вы старательно к встречам и совещаниям, в которых вам предстоит принять участие?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Ответы: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 себе по одному очку за каждый ответ, совпавший с данными ниже: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 2, 3, 4, 6, 7, 9, 14, 15, 16 – нет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 8, 10, 11, 12, 13 – да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0–5 баллов – Вы не рождены для переговоров. Лучше всего вам подобрать себе работу, где от вас этого и не потребуется.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6–11 баллов – Вы хорошо умеете вести переговоры, но есть опасность, что вы проявите властные черты своего характера в самый неподходящий момент. Вам стоит заняться повышением своей квалификации в этой сфере, а главное – учиться жестко держать себя в руках.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12–16 баллов – Вы всегда очень ловко ведете переговоры. Но будьте осторожны! Окружающие вас люди могут подумать, что за этой ловкостью скрывается нечестность и от вас лучше держаться подальше. А такое мнение на пользу не идет!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2. «Как вести деловые переговоры?»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 время переговоров на чем вы настаиваете?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на соглашении;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на своем решении;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на использовании объективных критериев при выборе решения.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Стремитесь ли вы во время переговоров к единственному решению?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стремлюсь к единственному ответу, приемлемому для обеих сторон;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стремлюсь к единственному решению, приемлемому для себя;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представляю множество вариантов на выбор.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Ради соглашения идете на уступки или требуете преимуществ?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примиряюсь с односторонними потерями ради достижения соглашения;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требую односторонних преимуществ в награду за соглашение;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продумываю возможность взаимной выгоды.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При ведении переговоров намечаете ли вы «нижнюю границу» - т.е. результат переговоров, выраженный в виде худшего из допустимых вариантов?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открываю свою «нижнюю границу»;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скрываю свою «нижнюю границу»;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не устанавливаю «нижнюю границу».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Во время переговоров вы выдвигаете предложения или прибегаете к угрозам?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 прибегаю к угрозам;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изучаю интересы сторон;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выдвигаю предложения.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Во время переговоров меняете ли вы свои позиции?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легко меняю позиции;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твердо придерживаюсь намеченных позиций;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сосредотачиваюсь на выгодах, а не на позициях.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168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Во время переговоров доверяете ли вы их участникам?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нет;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действую независимо от доверия или недоверия.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Требовательны ли вы в подходе к участникам переговоров и решениям?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нет;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да;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стараюсь быть мягким к участникам переговоров и требовательным к решениям.</w:t>
      </w:r>
    </w:p>
    <w:p w:rsidR="00DE14F2" w:rsidRPr="00DE14F2" w:rsidRDefault="00DE14F2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Ради сохранения отношений идете ли вы на уступки в ходе переговоров?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уступаю ради сохранения отношений;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требую уступок в качестве условия продолжения отношений;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отделяю спор между людьми от решения задачи переговоров.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Ответы: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у вас преобладают ответы «а» - ваш стиль переговоров – уступчивость, а цель переговоров – соглашение.</w:t>
      </w:r>
    </w:p>
    <w:p w:rsidR="002D531D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у вас больше ответов «б» - ваш стиль переговоров – жесткость, давление. Цель переговоров – только победа, причем односторонняя, только с вашей стороны.</w:t>
      </w:r>
    </w:p>
    <w:p w:rsidR="003E6B9E" w:rsidRPr="00DE14F2" w:rsidRDefault="002D531D" w:rsidP="002D531D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больше ответов «в» - ваш стиль переговоров – сотрудничество. Цель – взаимовыгодные решения.</w:t>
      </w:r>
    </w:p>
    <w:p w:rsidR="000A03EB" w:rsidRPr="00DE14F2" w:rsidRDefault="000A03E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A03EB" w:rsidRPr="00DE14F2" w:rsidRDefault="000A03EB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09F" w:rsidRPr="00DE14F2" w:rsidRDefault="004B309F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9F" w:rsidRPr="00DE14F2" w:rsidRDefault="004B309F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9F" w:rsidRPr="00DE14F2" w:rsidRDefault="004B309F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9F" w:rsidRPr="00DE14F2" w:rsidRDefault="004B309F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9F" w:rsidRPr="00DE14F2" w:rsidRDefault="004B309F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E1" w:rsidRPr="00DE14F2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4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4B309F" w:rsidRPr="00DE14F2" w:rsidRDefault="004B309F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F93" w:rsidRPr="00DE14F2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4F2">
        <w:rPr>
          <w:rFonts w:ascii="Times New Roman" w:hAnsi="Times New Roman" w:cs="Times New Roman"/>
          <w:b/>
          <w:sz w:val="28"/>
          <w:szCs w:val="28"/>
        </w:rPr>
        <w:t>«</w:t>
      </w:r>
      <w:r w:rsidR="00D171BF" w:rsidRPr="00DE14F2">
        <w:rPr>
          <w:rFonts w:ascii="Times New Roman" w:hAnsi="Times New Roman" w:cs="Times New Roman"/>
          <w:b/>
          <w:sz w:val="28"/>
          <w:szCs w:val="28"/>
        </w:rPr>
        <w:t>Психология коммуникаций и деловых переговоров</w:t>
      </w:r>
      <w:r w:rsidRPr="00DE14F2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Pr="00DE14F2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DE14F2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4B309F" w:rsidRPr="00DE14F2" w:rsidRDefault="004B309F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09F" w:rsidRPr="00DE14F2" w:rsidRDefault="004B309F" w:rsidP="004B309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14F2">
        <w:rPr>
          <w:rFonts w:ascii="Times New Roman" w:hAnsi="Times New Roman"/>
          <w:b/>
          <w:sz w:val="28"/>
          <w:szCs w:val="28"/>
        </w:rPr>
        <w:t>Примерный перечень вопросов к зачету:</w:t>
      </w:r>
    </w:p>
    <w:p w:rsidR="002D531D" w:rsidRPr="00DE14F2" w:rsidRDefault="002D531D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Значение делового общения.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Формы осуществления делового общения (деловая беседа, деловые переговоры, деловые совещания, публичные выступления).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Деловая беседа и деловые переговоры как основные формы делового общения.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Противоречия и характер их разрешения в ходе делового общения. 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Этапы проведения.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Условия эффективности проведения деловой беседы.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Варианты завершения.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Критический разбор своего поведения.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Проведение совещаний и собраний.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Приемы и условия эффективности проведения.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Виды совещаний и собраний.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Организация пространственной среды.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Подготовка переговоров (составление программы подготовки к деловому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общению, приемы, облегчающие подготовку переговоров).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Техника проведения переговоров.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Этапы переговоров.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Взаимное уточнение интересов.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Обсуждение обоснованности своих предложений.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Имидж как часть </w:t>
      </w:r>
      <w:proofErr w:type="spellStart"/>
      <w:r w:rsidRPr="00DE14F2">
        <w:rPr>
          <w:rFonts w:ascii="Times New Roman" w:eastAsia="Calibri" w:hAnsi="Times New Roman" w:cs="Times New Roman"/>
          <w:sz w:val="28"/>
          <w:szCs w:val="28"/>
        </w:rPr>
        <w:t>самопрезентации</w:t>
      </w:r>
      <w:proofErr w:type="spellEnd"/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Понятие </w:t>
      </w:r>
      <w:proofErr w:type="spellStart"/>
      <w:r w:rsidRPr="00DE14F2">
        <w:rPr>
          <w:rFonts w:ascii="Times New Roman" w:eastAsia="Calibri" w:hAnsi="Times New Roman" w:cs="Times New Roman"/>
          <w:sz w:val="28"/>
          <w:szCs w:val="28"/>
        </w:rPr>
        <w:t>имиджеологии</w:t>
      </w:r>
      <w:proofErr w:type="spellEnd"/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Невербальные коммуникации.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Подарки в деловом общении.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Особенности этикета различных деловых мероприятий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Этикет в деловом письме.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Виды деловых писем.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Приемы написания.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 xml:space="preserve">Составление плана телефонного разговора. 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Приемы преодоления барьеров.</w:t>
      </w:r>
    </w:p>
    <w:p w:rsidR="002D531D" w:rsidRPr="00DE14F2" w:rsidRDefault="002D531D" w:rsidP="002D531D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Использование невербальных аспектов коммуникации.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Значение делового общения и формы его осуществления.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Этапы проведения деловой беседы.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lastRenderedPageBreak/>
        <w:t>Условия эффективности проведения деловой беседы.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Виды совещаний и собраний.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Приемы и условия эффективности проведения совещаний и собраний.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Этапы публичного выступления.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Подготовка к произнесению речи.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Приемы удержания внимания во время публичного выступления.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Подготовка переговоров: составление программы подготовки.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Приемы, облегчающие подготовку переговоров.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Техника проведения переговоров.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Этапы переговоров.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Тактические приемы проведения переговоров.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Проведение презентаций: приемы, этапы.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Особенности этикета различных деловых мероприятий.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Общепринятые нормы поведения, правила и порядок организации различных мероприятий.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Организация приемов, протокольные вопросы приемов.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Этикет в деловом письме.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Виды деловых писем.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Приемы написания деловых писем.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План телефонного разговора.</w:t>
      </w:r>
    </w:p>
    <w:p w:rsidR="00797F4B" w:rsidRPr="00DE14F2" w:rsidRDefault="00797F4B" w:rsidP="004B309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4F2">
        <w:rPr>
          <w:rFonts w:ascii="Times New Roman" w:eastAsia="Calibri" w:hAnsi="Times New Roman" w:cs="Times New Roman"/>
          <w:sz w:val="28"/>
          <w:szCs w:val="28"/>
        </w:rPr>
        <w:t>Приемы преодоления барьеров в телефонных переговорах.</w:t>
      </w:r>
    </w:p>
    <w:sectPr w:rsidR="00797F4B" w:rsidRPr="00DE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3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D418C3"/>
    <w:multiLevelType w:val="hybridMultilevel"/>
    <w:tmpl w:val="8B8AA4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5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6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8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105EA7"/>
    <w:multiLevelType w:val="hybridMultilevel"/>
    <w:tmpl w:val="E154F2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3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5"/>
  </w:num>
  <w:num w:numId="4">
    <w:abstractNumId w:val="5"/>
  </w:num>
  <w:num w:numId="5">
    <w:abstractNumId w:val="9"/>
  </w:num>
  <w:num w:numId="6">
    <w:abstractNumId w:val="27"/>
  </w:num>
  <w:num w:numId="7">
    <w:abstractNumId w:val="23"/>
  </w:num>
  <w:num w:numId="8">
    <w:abstractNumId w:val="36"/>
  </w:num>
  <w:num w:numId="9">
    <w:abstractNumId w:val="34"/>
  </w:num>
  <w:num w:numId="10">
    <w:abstractNumId w:val="16"/>
  </w:num>
  <w:num w:numId="11">
    <w:abstractNumId w:val="14"/>
  </w:num>
  <w:num w:numId="12">
    <w:abstractNumId w:val="7"/>
  </w:num>
  <w:num w:numId="13">
    <w:abstractNumId w:val="28"/>
  </w:num>
  <w:num w:numId="14">
    <w:abstractNumId w:val="26"/>
  </w:num>
  <w:num w:numId="15">
    <w:abstractNumId w:val="19"/>
  </w:num>
  <w:num w:numId="16">
    <w:abstractNumId w:val="0"/>
  </w:num>
  <w:num w:numId="17">
    <w:abstractNumId w:val="13"/>
  </w:num>
  <w:num w:numId="18">
    <w:abstractNumId w:val="15"/>
  </w:num>
  <w:num w:numId="19">
    <w:abstractNumId w:val="31"/>
  </w:num>
  <w:num w:numId="20">
    <w:abstractNumId w:val="25"/>
  </w:num>
  <w:num w:numId="21">
    <w:abstractNumId w:val="18"/>
  </w:num>
  <w:num w:numId="22">
    <w:abstractNumId w:val="2"/>
  </w:num>
  <w:num w:numId="23">
    <w:abstractNumId w:val="29"/>
  </w:num>
  <w:num w:numId="24">
    <w:abstractNumId w:val="20"/>
  </w:num>
  <w:num w:numId="25">
    <w:abstractNumId w:val="37"/>
  </w:num>
  <w:num w:numId="26">
    <w:abstractNumId w:val="17"/>
  </w:num>
  <w:num w:numId="27">
    <w:abstractNumId w:val="8"/>
  </w:num>
  <w:num w:numId="28">
    <w:abstractNumId w:val="4"/>
  </w:num>
  <w:num w:numId="29">
    <w:abstractNumId w:val="11"/>
  </w:num>
  <w:num w:numId="30">
    <w:abstractNumId w:val="24"/>
  </w:num>
  <w:num w:numId="31">
    <w:abstractNumId w:val="12"/>
  </w:num>
  <w:num w:numId="32">
    <w:abstractNumId w:val="3"/>
  </w:num>
  <w:num w:numId="33">
    <w:abstractNumId w:val="33"/>
  </w:num>
  <w:num w:numId="34">
    <w:abstractNumId w:val="10"/>
  </w:num>
  <w:num w:numId="35">
    <w:abstractNumId w:val="2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86E47"/>
    <w:rsid w:val="000A03EB"/>
    <w:rsid w:val="00166B8B"/>
    <w:rsid w:val="002B423A"/>
    <w:rsid w:val="002D531D"/>
    <w:rsid w:val="00362807"/>
    <w:rsid w:val="003E6B9E"/>
    <w:rsid w:val="00473A0C"/>
    <w:rsid w:val="004B309F"/>
    <w:rsid w:val="0059038A"/>
    <w:rsid w:val="005E3EA3"/>
    <w:rsid w:val="005E7786"/>
    <w:rsid w:val="005F54C9"/>
    <w:rsid w:val="00693370"/>
    <w:rsid w:val="006B4A13"/>
    <w:rsid w:val="0075508E"/>
    <w:rsid w:val="00797F4B"/>
    <w:rsid w:val="0098612A"/>
    <w:rsid w:val="00AA4778"/>
    <w:rsid w:val="00B441CF"/>
    <w:rsid w:val="00BD45E1"/>
    <w:rsid w:val="00C22F93"/>
    <w:rsid w:val="00CB589D"/>
    <w:rsid w:val="00CF02AC"/>
    <w:rsid w:val="00D171BF"/>
    <w:rsid w:val="00DE14F2"/>
    <w:rsid w:val="00E57DF2"/>
    <w:rsid w:val="00EF4E30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962A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3</cp:revision>
  <dcterms:created xsi:type="dcterms:W3CDTF">2025-11-10T08:32:00Z</dcterms:created>
  <dcterms:modified xsi:type="dcterms:W3CDTF">2025-11-18T11:36:00Z</dcterms:modified>
</cp:coreProperties>
</file>