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1C" w:rsidRDefault="0051481A" w:rsidP="0051481A">
      <w:pPr>
        <w:spacing w:before="1"/>
        <w:ind w:right="4"/>
        <w:jc w:val="center"/>
        <w:rPr>
          <w:b/>
          <w:sz w:val="28"/>
          <w:szCs w:val="28"/>
        </w:rPr>
      </w:pPr>
      <w:r w:rsidRPr="0051481A">
        <w:rPr>
          <w:b/>
          <w:sz w:val="28"/>
          <w:szCs w:val="28"/>
        </w:rPr>
        <w:t>Примерные оценочные материалы, применяемые при проведении промежуточной аттестации по производственной пра</w:t>
      </w:r>
      <w:r w:rsidR="00F7591C">
        <w:rPr>
          <w:b/>
          <w:sz w:val="28"/>
          <w:szCs w:val="28"/>
        </w:rPr>
        <w:t>ктике</w:t>
      </w:r>
    </w:p>
    <w:p w:rsidR="009D6732" w:rsidRPr="00F7591C" w:rsidRDefault="00F7591C" w:rsidP="0051481A">
      <w:pPr>
        <w:spacing w:before="1"/>
        <w:ind w:right="4"/>
        <w:jc w:val="center"/>
        <w:rPr>
          <w:b/>
          <w:i/>
          <w:sz w:val="28"/>
          <w:szCs w:val="28"/>
        </w:rPr>
      </w:pPr>
      <w:r w:rsidRPr="00F7591C">
        <w:rPr>
          <w:b/>
          <w:i/>
          <w:sz w:val="28"/>
          <w:szCs w:val="28"/>
        </w:rPr>
        <w:t>ТЕХНОЛОГИЧЕСКАЯ ПРАКТИКА</w:t>
      </w:r>
    </w:p>
    <w:p w:rsidR="009D6732" w:rsidRDefault="009D6732">
      <w:pPr>
        <w:pStyle w:val="a3"/>
        <w:rPr>
          <w:b/>
          <w:sz w:val="24"/>
        </w:rPr>
      </w:pPr>
    </w:p>
    <w:p w:rsidR="009D6732" w:rsidRDefault="009D6732">
      <w:pPr>
        <w:pStyle w:val="a3"/>
        <w:spacing w:before="61"/>
        <w:rPr>
          <w:b/>
          <w:sz w:val="24"/>
        </w:rPr>
      </w:pPr>
    </w:p>
    <w:p w:rsidR="009D6732" w:rsidRDefault="006A00D6">
      <w:pPr>
        <w:pStyle w:val="a3"/>
        <w:ind w:left="993"/>
      </w:pPr>
      <w:r>
        <w:t>Оценочные</w:t>
      </w:r>
      <w:r>
        <w:rPr>
          <w:spacing w:val="-9"/>
        </w:rPr>
        <w:t xml:space="preserve"> </w:t>
      </w:r>
      <w:r>
        <w:t>материалы</w:t>
      </w:r>
      <w:r>
        <w:rPr>
          <w:spacing w:val="-9"/>
        </w:rPr>
        <w:t xml:space="preserve"> </w:t>
      </w:r>
      <w:r>
        <w:rPr>
          <w:spacing w:val="-2"/>
        </w:rPr>
        <w:t>включают:</w:t>
      </w:r>
    </w:p>
    <w:p w:rsidR="00F7591C" w:rsidRPr="00F7591C" w:rsidRDefault="00F7591C">
      <w:pPr>
        <w:pStyle w:val="a4"/>
        <w:numPr>
          <w:ilvl w:val="0"/>
          <w:numId w:val="9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spacing w:before="47" w:line="276" w:lineRule="auto"/>
        <w:ind w:right="145" w:firstLine="707"/>
        <w:rPr>
          <w:sz w:val="28"/>
        </w:rPr>
      </w:pPr>
      <w:r>
        <w:rPr>
          <w:sz w:val="28"/>
        </w:rPr>
        <w:t>вопросы к зачету</w:t>
      </w:r>
      <w:r>
        <w:rPr>
          <w:sz w:val="28"/>
          <w:lang w:val="en-US"/>
        </w:rPr>
        <w:t>;</w:t>
      </w:r>
    </w:p>
    <w:p w:rsidR="009D6732" w:rsidRDefault="006A00D6">
      <w:pPr>
        <w:pStyle w:val="a4"/>
        <w:numPr>
          <w:ilvl w:val="0"/>
          <w:numId w:val="9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spacing w:before="47" w:line="276" w:lineRule="auto"/>
        <w:ind w:right="145" w:firstLine="707"/>
        <w:rPr>
          <w:sz w:val="28"/>
        </w:rPr>
      </w:pPr>
      <w:r>
        <w:rPr>
          <w:spacing w:val="-2"/>
          <w:sz w:val="28"/>
        </w:rPr>
        <w:t>шаблон</w:t>
      </w:r>
      <w:r>
        <w:rPr>
          <w:sz w:val="28"/>
        </w:rPr>
        <w:tab/>
      </w:r>
      <w:r>
        <w:rPr>
          <w:spacing w:val="-2"/>
          <w:sz w:val="28"/>
        </w:rPr>
        <w:t>(бланк)</w:t>
      </w:r>
      <w:r>
        <w:rPr>
          <w:sz w:val="28"/>
        </w:rPr>
        <w:tab/>
      </w:r>
      <w:r>
        <w:rPr>
          <w:spacing w:val="-2"/>
          <w:sz w:val="28"/>
        </w:rPr>
        <w:t>индивидуального</w:t>
      </w:r>
      <w:r>
        <w:rPr>
          <w:sz w:val="28"/>
        </w:rPr>
        <w:tab/>
      </w:r>
      <w:r>
        <w:rPr>
          <w:spacing w:val="-2"/>
          <w:sz w:val="28"/>
        </w:rPr>
        <w:t>задания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практику </w:t>
      </w:r>
      <w:r>
        <w:rPr>
          <w:sz w:val="28"/>
        </w:rPr>
        <w:t>(Приложение 1);</w:t>
      </w:r>
    </w:p>
    <w:p w:rsidR="009D6732" w:rsidRDefault="006A00D6">
      <w:pPr>
        <w:pStyle w:val="a4"/>
        <w:numPr>
          <w:ilvl w:val="0"/>
          <w:numId w:val="9"/>
        </w:numPr>
        <w:tabs>
          <w:tab w:val="left" w:pos="1491"/>
          <w:tab w:val="left" w:pos="2687"/>
          <w:tab w:val="left" w:pos="4422"/>
          <w:tab w:val="left" w:pos="6034"/>
          <w:tab w:val="left" w:pos="6960"/>
          <w:tab w:val="left" w:pos="7999"/>
          <w:tab w:val="left" w:pos="8554"/>
        </w:tabs>
        <w:spacing w:before="2" w:line="276" w:lineRule="auto"/>
        <w:ind w:right="143" w:firstLine="707"/>
        <w:rPr>
          <w:sz w:val="28"/>
        </w:rPr>
      </w:pPr>
      <w:r>
        <w:rPr>
          <w:spacing w:val="-2"/>
          <w:sz w:val="28"/>
        </w:rPr>
        <w:t>образец</w:t>
      </w:r>
      <w:r>
        <w:rPr>
          <w:sz w:val="28"/>
        </w:rPr>
        <w:tab/>
      </w:r>
      <w:r>
        <w:rPr>
          <w:spacing w:val="-2"/>
          <w:sz w:val="28"/>
        </w:rPr>
        <w:t>оформления</w:t>
      </w:r>
      <w:r>
        <w:rPr>
          <w:sz w:val="28"/>
        </w:rPr>
        <w:tab/>
      </w:r>
      <w:r>
        <w:rPr>
          <w:spacing w:val="-2"/>
          <w:sz w:val="28"/>
        </w:rPr>
        <w:t>титульного</w:t>
      </w:r>
      <w:r>
        <w:rPr>
          <w:sz w:val="28"/>
        </w:rPr>
        <w:tab/>
      </w:r>
      <w:r>
        <w:rPr>
          <w:spacing w:val="-2"/>
          <w:sz w:val="28"/>
        </w:rPr>
        <w:t>листа</w:t>
      </w:r>
      <w:r>
        <w:rPr>
          <w:sz w:val="28"/>
        </w:rPr>
        <w:tab/>
      </w:r>
      <w:r>
        <w:rPr>
          <w:spacing w:val="-2"/>
          <w:sz w:val="28"/>
        </w:rPr>
        <w:t>отчета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практике </w:t>
      </w:r>
      <w:r>
        <w:rPr>
          <w:sz w:val="28"/>
        </w:rPr>
        <w:t>(Приложение 2);</w:t>
      </w:r>
    </w:p>
    <w:p w:rsidR="009D6732" w:rsidRDefault="006A00D6">
      <w:pPr>
        <w:pStyle w:val="a4"/>
        <w:numPr>
          <w:ilvl w:val="0"/>
          <w:numId w:val="9"/>
        </w:numPr>
        <w:tabs>
          <w:tab w:val="left" w:pos="1296"/>
        </w:tabs>
        <w:spacing w:line="321" w:lineRule="exact"/>
        <w:ind w:left="1296" w:hanging="303"/>
        <w:rPr>
          <w:sz w:val="28"/>
        </w:rPr>
      </w:pPr>
      <w:r>
        <w:rPr>
          <w:sz w:val="28"/>
        </w:rPr>
        <w:t>требования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-5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-6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5"/>
          <w:sz w:val="28"/>
        </w:rPr>
        <w:t xml:space="preserve"> 3);</w:t>
      </w:r>
    </w:p>
    <w:p w:rsidR="009D6732" w:rsidRDefault="006A00D6">
      <w:pPr>
        <w:pStyle w:val="a4"/>
        <w:numPr>
          <w:ilvl w:val="0"/>
          <w:numId w:val="9"/>
        </w:numPr>
        <w:tabs>
          <w:tab w:val="left" w:pos="1395"/>
        </w:tabs>
        <w:spacing w:before="47" w:line="278" w:lineRule="auto"/>
        <w:ind w:right="137" w:firstLine="707"/>
        <w:rPr>
          <w:sz w:val="28"/>
        </w:rPr>
      </w:pPr>
      <w:r>
        <w:rPr>
          <w:sz w:val="28"/>
        </w:rPr>
        <w:t>описание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80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практике (Приложение 4);</w:t>
      </w:r>
    </w:p>
    <w:p w:rsidR="009D6732" w:rsidRDefault="006A00D6">
      <w:pPr>
        <w:pStyle w:val="a4"/>
        <w:numPr>
          <w:ilvl w:val="0"/>
          <w:numId w:val="9"/>
        </w:numPr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spacing w:line="276" w:lineRule="auto"/>
        <w:ind w:right="145" w:firstLine="707"/>
        <w:rPr>
          <w:sz w:val="28"/>
        </w:rPr>
      </w:pPr>
      <w:r>
        <w:rPr>
          <w:spacing w:val="-2"/>
          <w:sz w:val="28"/>
        </w:rPr>
        <w:t>критерии</w:t>
      </w:r>
      <w:r>
        <w:rPr>
          <w:sz w:val="28"/>
        </w:rPr>
        <w:tab/>
      </w:r>
      <w:r>
        <w:rPr>
          <w:spacing w:val="-2"/>
          <w:sz w:val="28"/>
        </w:rPr>
        <w:t>оценки</w:t>
      </w:r>
      <w:r>
        <w:rPr>
          <w:sz w:val="28"/>
        </w:rPr>
        <w:tab/>
      </w:r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2"/>
          <w:sz w:val="28"/>
        </w:rPr>
        <w:t>защиты</w:t>
      </w:r>
      <w:r>
        <w:rPr>
          <w:sz w:val="28"/>
        </w:rPr>
        <w:tab/>
      </w:r>
      <w:r>
        <w:rPr>
          <w:spacing w:val="-2"/>
          <w:sz w:val="28"/>
        </w:rPr>
        <w:t>отчета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практике </w:t>
      </w:r>
      <w:r>
        <w:rPr>
          <w:sz w:val="28"/>
        </w:rPr>
        <w:t>(Приложение 5).</w:t>
      </w:r>
    </w:p>
    <w:p w:rsidR="009D6732" w:rsidRDefault="009D6732">
      <w:pPr>
        <w:pStyle w:val="a4"/>
        <w:spacing w:line="276" w:lineRule="auto"/>
        <w:rPr>
          <w:sz w:val="28"/>
        </w:rPr>
        <w:sectPr w:rsidR="009D6732">
          <w:type w:val="continuous"/>
          <w:pgSz w:w="11910" w:h="16840"/>
          <w:pgMar w:top="1280" w:right="708" w:bottom="280" w:left="1417" w:header="720" w:footer="720" w:gutter="0"/>
          <w:cols w:space="720"/>
        </w:sectPr>
      </w:pPr>
    </w:p>
    <w:p w:rsidR="00C03081" w:rsidRPr="00C03081" w:rsidRDefault="00C03081" w:rsidP="00C03081">
      <w:pPr>
        <w:pStyle w:val="Normal1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Вопросы к зачету</w:t>
      </w:r>
    </w:p>
    <w:p w:rsidR="00C03081" w:rsidRDefault="00C03081" w:rsidP="00C03081">
      <w:pPr>
        <w:pStyle w:val="Normal1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3081" w:rsidRDefault="00C03081" w:rsidP="00C03081">
      <w:pPr>
        <w:pStyle w:val="Normal1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:rsidR="00C03081" w:rsidRDefault="00C03081" w:rsidP="00C03081">
      <w:pPr>
        <w:pStyle w:val="Normal1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:rsidR="00C03081" w:rsidRDefault="00C03081" w:rsidP="00C03081">
      <w:pPr>
        <w:pStyle w:val="Normal1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:rsidR="00C03081" w:rsidRDefault="00C03081" w:rsidP="00C03081">
      <w:pPr>
        <w:pStyle w:val="Normal1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указанию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перед каждым тестовым заданием;</w:t>
      </w:r>
    </w:p>
    <w:p w:rsidR="00C03081" w:rsidRDefault="00C03081" w:rsidP="00C03081">
      <w:pPr>
        <w:pStyle w:val="Normal1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тестирование проводится с использованием тестов на бумажном носителе;</w:t>
      </w:r>
    </w:p>
    <w:p w:rsidR="00C03081" w:rsidRDefault="00C03081" w:rsidP="00C03081">
      <w:pPr>
        <w:pStyle w:val="Normal1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:rsidR="00C03081" w:rsidRDefault="00C03081" w:rsidP="00C03081">
      <w:pPr>
        <w:pStyle w:val="Normal1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03081" w:rsidRDefault="00C03081" w:rsidP="00C03081">
      <w:pPr>
        <w:pStyle w:val="Normal1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:rsidR="00C03081" w:rsidRDefault="00C03081" w:rsidP="00C03081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:rsidR="00C03081" w:rsidRDefault="00C03081" w:rsidP="00C03081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:rsidR="00C03081" w:rsidRDefault="00C03081" w:rsidP="00C03081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:rsidR="00C03081" w:rsidRDefault="00C03081" w:rsidP="00C03081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:rsidR="00C03081" w:rsidRDefault="00C03081" w:rsidP="00C03081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:rsidR="00C03081" w:rsidRDefault="00C03081" w:rsidP="00C03081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:rsidR="00C03081" w:rsidRDefault="00C03081" w:rsidP="00C03081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:rsidR="00C03081" w:rsidRDefault="00C03081" w:rsidP="00C03081">
      <w:pPr>
        <w:pStyle w:val="Normal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«не удовлетворительно» - обучающийся не показал знания по изучаемому материалу. </w:t>
      </w:r>
    </w:p>
    <w:p w:rsidR="00C03081" w:rsidRDefault="00C03081" w:rsidP="00C03081">
      <w:pPr>
        <w:pStyle w:val="Normal1"/>
        <w:rPr>
          <w:rFonts w:ascii="Times New Roman" w:hAnsi="Times New Roman" w:cs="Times New Roman"/>
          <w:sz w:val="28"/>
          <w:szCs w:val="28"/>
        </w:rPr>
      </w:pPr>
      <w:bookmarkStart w:id="0" w:name="_heading=h.2knva1i0xmrg"/>
      <w:bookmarkEnd w:id="0"/>
    </w:p>
    <w:p w:rsidR="00C03081" w:rsidRPr="00C036E6" w:rsidRDefault="00C03081" w:rsidP="00C03081">
      <w:pPr>
        <w:pStyle w:val="Normal1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Семестр изучения: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4</w:t>
      </w:r>
    </w:p>
    <w:p w:rsidR="00C03081" w:rsidRDefault="00C03081" w:rsidP="00C03081">
      <w:pPr>
        <w:pStyle w:val="Normal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9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5"/>
      </w:tblGrid>
      <w:tr w:rsidR="00C03081" w:rsidRPr="009343E1" w:rsidTr="001E5828">
        <w:trPr>
          <w:trHeight w:val="283"/>
          <w:jc w:val="center"/>
        </w:trPr>
        <w:tc>
          <w:tcPr>
            <w:tcW w:w="5000" w:type="pct"/>
            <w:hideMark/>
          </w:tcPr>
          <w:p w:rsidR="00C03081" w:rsidRDefault="00C03081" w:rsidP="001E5828">
            <w:pPr>
              <w:spacing w:line="276" w:lineRule="auto"/>
              <w:ind w:firstLine="709"/>
              <w:jc w:val="both"/>
              <w:rPr>
                <w:bCs/>
                <w:noProof/>
                <w:sz w:val="28"/>
                <w:szCs w:val="28"/>
              </w:rPr>
            </w:pPr>
            <w:r w:rsidRPr="005E7B51">
              <w:rPr>
                <w:bCs/>
                <w:noProof/>
                <w:sz w:val="28"/>
                <w:szCs w:val="28"/>
              </w:rPr>
              <w:t>ПК-7 - способностью проводить анализ исходных данных для проектирования подсистем и средств обеспечения информационной безопасности и участвовать в проведении технико-экономического обоснования со</w:t>
            </w:r>
            <w:r>
              <w:rPr>
                <w:bCs/>
                <w:noProof/>
                <w:sz w:val="28"/>
                <w:szCs w:val="28"/>
              </w:rPr>
              <w:t>ответствующих проектных решений</w:t>
            </w:r>
            <w:r w:rsidRPr="005E7B51">
              <w:rPr>
                <w:bCs/>
                <w:noProof/>
                <w:sz w:val="28"/>
                <w:szCs w:val="28"/>
              </w:rPr>
              <w:t>;</w:t>
            </w:r>
          </w:p>
          <w:p w:rsidR="00C03081" w:rsidRDefault="00C03081" w:rsidP="001E582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Результаты обучения:</w:t>
            </w:r>
          </w:p>
          <w:p w:rsidR="00C03081" w:rsidRDefault="00C03081" w:rsidP="001E5828">
            <w:pPr>
              <w:pStyle w:val="Normal1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36E6">
              <w:rPr>
                <w:rFonts w:ascii="Times New Roman" w:hAnsi="Times New Roman" w:cs="Times New Roman"/>
                <w:sz w:val="28"/>
                <w:szCs w:val="28"/>
              </w:rPr>
              <w:t xml:space="preserve">Знает: </w:t>
            </w:r>
          </w:p>
          <w:p w:rsidR="00C03081" w:rsidRPr="004A6D93" w:rsidRDefault="00C03081" w:rsidP="001E5828">
            <w:pPr>
              <w:pStyle w:val="Normal1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6D93">
              <w:rPr>
                <w:rFonts w:ascii="Times New Roman" w:hAnsi="Times New Roman"/>
                <w:bCs/>
                <w:i/>
                <w:noProof/>
                <w:sz w:val="28"/>
                <w:szCs w:val="28"/>
              </w:rPr>
              <w:t>- методы сбора исходных данных</w:t>
            </w:r>
            <w:r w:rsidRPr="00C03081">
              <w:rPr>
                <w:rFonts w:ascii="Times New Roman" w:hAnsi="Times New Roman"/>
                <w:bCs/>
                <w:i/>
                <w:noProof/>
                <w:sz w:val="28"/>
                <w:szCs w:val="28"/>
              </w:rPr>
              <w:t>;</w:t>
            </w:r>
          </w:p>
          <w:p w:rsidR="00C03081" w:rsidRDefault="00C03081" w:rsidP="001E5828">
            <w:pPr>
              <w:pStyle w:val="Normal1"/>
              <w:tabs>
                <w:tab w:val="left" w:pos="2418"/>
              </w:tabs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375573">
              <w:rPr>
                <w:rFonts w:ascii="Times New Roman" w:hAnsi="Times New Roman" w:cs="Times New Roman"/>
                <w:sz w:val="28"/>
                <w:szCs w:val="28"/>
              </w:rPr>
              <w:t xml:space="preserve">Умеет: </w:t>
            </w:r>
          </w:p>
          <w:p w:rsidR="00C03081" w:rsidRPr="004A6D93" w:rsidRDefault="00C03081" w:rsidP="001E5828">
            <w:pPr>
              <w:pStyle w:val="Normal1"/>
              <w:tabs>
                <w:tab w:val="left" w:pos="2418"/>
              </w:tabs>
              <w:ind w:firstLine="72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6D93">
              <w:rPr>
                <w:rFonts w:ascii="Times New Roman" w:hAnsi="Times New Roman"/>
                <w:bCs/>
                <w:i/>
                <w:noProof/>
                <w:sz w:val="28"/>
                <w:szCs w:val="28"/>
              </w:rPr>
              <w:t>- оценивать исходные данные и аргументировать выбор средств решения задачи;</w:t>
            </w:r>
          </w:p>
          <w:p w:rsidR="00C03081" w:rsidRPr="00375573" w:rsidRDefault="00C03081" w:rsidP="001E5828">
            <w:pPr>
              <w:pStyle w:val="Normal1"/>
              <w:tabs>
                <w:tab w:val="left" w:pos="2418"/>
              </w:tabs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3755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Владеет: </w:t>
            </w:r>
          </w:p>
          <w:p w:rsidR="00C03081" w:rsidRPr="005E7B51" w:rsidRDefault="00C03081" w:rsidP="001E5828">
            <w:pPr>
              <w:spacing w:line="276" w:lineRule="auto"/>
              <w:ind w:firstLine="709"/>
              <w:jc w:val="both"/>
              <w:rPr>
                <w:bCs/>
                <w:noProof/>
                <w:sz w:val="28"/>
                <w:szCs w:val="28"/>
              </w:rPr>
            </w:pPr>
            <w:r w:rsidRPr="004A6D93">
              <w:rPr>
                <w:bCs/>
                <w:i/>
                <w:noProof/>
                <w:sz w:val="28"/>
                <w:szCs w:val="28"/>
              </w:rPr>
              <w:t>- навыками предварительно проведения анализа и оценки результата</w:t>
            </w:r>
            <w:r w:rsidRPr="004A6D93">
              <w:rPr>
                <w:bCs/>
                <w:noProof/>
                <w:sz w:val="28"/>
                <w:szCs w:val="28"/>
              </w:rPr>
              <w:t>;</w:t>
            </w:r>
          </w:p>
        </w:tc>
      </w:tr>
    </w:tbl>
    <w:p w:rsidR="00657E2A" w:rsidRDefault="00657E2A" w:rsidP="00657E2A">
      <w:pPr>
        <w:pStyle w:val="Normal1"/>
        <w:ind w:firstLine="720"/>
        <w:rPr>
          <w:rFonts w:ascii="Times New Roman" w:hAnsi="Times New Roman" w:cs="Times New Roman"/>
          <w:sz w:val="28"/>
          <w:szCs w:val="28"/>
        </w:rPr>
      </w:pPr>
    </w:p>
    <w:p w:rsidR="00657E2A" w:rsidRDefault="00657E2A" w:rsidP="00657E2A">
      <w:pPr>
        <w:pStyle w:val="Normal1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82" w:type="dxa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9"/>
        <w:gridCol w:w="8493"/>
      </w:tblGrid>
      <w:tr w:rsidR="00C94462" w:rsidRPr="00146216" w:rsidTr="00C94462">
        <w:tc>
          <w:tcPr>
            <w:tcW w:w="789" w:type="dxa"/>
            <w:shd w:val="clear" w:color="auto" w:fill="auto"/>
          </w:tcPr>
          <w:p w:rsidR="00C94462" w:rsidRPr="00146216" w:rsidRDefault="00C94462" w:rsidP="00C94462">
            <w:pPr>
              <w:pStyle w:val="Normal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94462" w:rsidRPr="00146216" w:rsidTr="00C94462">
        <w:tc>
          <w:tcPr>
            <w:tcW w:w="789" w:type="dxa"/>
            <w:tcBorders>
              <w:top w:val="nil"/>
            </w:tcBorders>
            <w:shd w:val="clear" w:color="auto" w:fill="auto"/>
          </w:tcPr>
          <w:p w:rsidR="00C94462" w:rsidRPr="00146216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tcBorders>
              <w:top w:val="nil"/>
            </w:tcBorders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Какой метод сбора исходных данных предполагает автоматизированное сканирование портов и сервисов в исследуемой информационной системе?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а) Анкетирование администраторов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E2971">
              <w:rPr>
                <w:rStyle w:val="aa"/>
                <w:b w:val="0"/>
                <w:sz w:val="24"/>
                <w:szCs w:val="24"/>
              </w:rPr>
              <w:t>Инструментальный анализ сетевого трафика и топологии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в) Изучение должностных инструкций персонала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г) Экспертный опрос руководителей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Как называется процесс определения потенциальных материальных и нематериальных потерь организации в случае успешной реализации угроз?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а) Моделирование нарушителя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б) Инвентаризация сетевого оборудования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в) Аттестация рабочих мест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г) </w:t>
            </w:r>
            <w:r w:rsidRPr="000E2971">
              <w:rPr>
                <w:rStyle w:val="aa"/>
                <w:b w:val="0"/>
                <w:sz w:val="24"/>
                <w:szCs w:val="24"/>
              </w:rPr>
              <w:t>Оценка экономического ущерба от рисков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Какой показатель используется при технико-экономическом обосновании для определения времени, за которое затраты на систему защиты полностью окупятся?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а) Коэффициент избыточности системы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E2971">
              <w:rPr>
                <w:rStyle w:val="aa"/>
                <w:b w:val="0"/>
                <w:sz w:val="24"/>
                <w:szCs w:val="24"/>
              </w:rPr>
              <w:t>Срок окупаемости инвестиций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в) Число обнаруженных уязвимостей в месяц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г) Общая пропускная способность межсетевого экрана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Что является главным критерием при предварительной оценке эффективности выбранного средства защиты информации?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0E2971">
              <w:rPr>
                <w:rStyle w:val="aa"/>
                <w:b w:val="0"/>
                <w:sz w:val="24"/>
                <w:szCs w:val="24"/>
              </w:rPr>
              <w:t>Степень снижения остаточного риска до приемлемого уровня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б) Известность торговой марки производителя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в) Количество настроек в панели администратора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г) Дизайн интерфейса программного модуля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Какой метод сбора данных позволяет наиболее точно определить состав программного обеспечения на конкретном рабочем месте без участия пользователя?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а) Устное интервьюирование сотрудника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б) Анализ штатного расписания отдела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E2971">
              <w:rPr>
                <w:rStyle w:val="aa"/>
                <w:b w:val="0"/>
                <w:sz w:val="24"/>
                <w:szCs w:val="24"/>
              </w:rPr>
              <w:t>Автоматизированный сбор сведений агентами мониторинга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г) Изучение договора на поставку компьютеров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Что понимается под исходными данными для проектирования подсистемы информационной безопасности?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а) Финансовые отчеты о прибыли предприятия за прошлый год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б) Личные дела сотрудников отдела кадров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в) Описания аналогичных систем на зарубежных сайтах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г) </w:t>
            </w:r>
            <w:r w:rsidRPr="000E2971">
              <w:rPr>
                <w:rStyle w:val="aa"/>
                <w:b w:val="0"/>
                <w:sz w:val="24"/>
                <w:szCs w:val="24"/>
              </w:rPr>
              <w:t>Сведения об архитектуре сети, информационных активах и актуальных угрозах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Какое технико-экономическое свойство средства защиты отражает отношение затрат на его внедрение к величине предотвращенного ущерба?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а) Отказоустойчивость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б) Масштабируемость алгоритма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E2971">
              <w:rPr>
                <w:rStyle w:val="aa"/>
                <w:b w:val="0"/>
                <w:sz w:val="24"/>
                <w:szCs w:val="24"/>
              </w:rPr>
              <w:t>Экономическая эффективность защиты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г) Конфиденциальность управления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Какой метод сбора данных основан на получении субъективных оценок от группы квалифицированных специалистов в области защиты информации?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0E2971">
              <w:rPr>
                <w:rStyle w:val="aa"/>
                <w:b w:val="0"/>
                <w:sz w:val="24"/>
                <w:szCs w:val="24"/>
              </w:rPr>
              <w:t>Метод экспертных оценок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б) Технический мониторинг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в) Пассивный перехват пакетов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г) Тестирование на проникновение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Что подлежит обязательной оценке при анализе исходных данных в процессе проектирования систем защиты?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а) Уровень компьютерной грамотности родственников сотрудников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б) Скорость печати операторов баз данных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E2971">
              <w:rPr>
                <w:rStyle w:val="aa"/>
                <w:b w:val="0"/>
                <w:sz w:val="24"/>
                <w:szCs w:val="24"/>
              </w:rPr>
              <w:t>Ценность защищаемых информационных ресурсов и критичность сервисов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г) Марка используемых в офисе кондиционеров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Какое действие является первоочередным при аргументации выбора конкретного средства защиты информации?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а) Оплата лицензии на программный продукт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E2971">
              <w:rPr>
                <w:rStyle w:val="aa"/>
                <w:b w:val="0"/>
                <w:sz w:val="24"/>
                <w:szCs w:val="24"/>
              </w:rPr>
              <w:t>Сопоставление возможностей средства с требованиями технического задания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Проведение корпоративного тренинга по </w:t>
            </w:r>
            <w:proofErr w:type="spellStart"/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кибергигиене</w:t>
            </w:r>
            <w:proofErr w:type="spellEnd"/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г) Публикация статьи о начале проектирования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Какие методы относятся к способам сбора исходных данных о состоянии информационной безопасности объекта?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0E2971">
              <w:rPr>
                <w:rStyle w:val="aa"/>
                <w:b w:val="0"/>
                <w:sz w:val="24"/>
                <w:szCs w:val="24"/>
              </w:rPr>
              <w:t>Анализ конфигурационных файлов сетевого оборудования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б) Расчет фонда заработной платы системных администраторов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E2971">
              <w:rPr>
                <w:rStyle w:val="aa"/>
                <w:b w:val="0"/>
                <w:sz w:val="24"/>
                <w:szCs w:val="24"/>
              </w:rPr>
              <w:t>Проведение опросов и анкетирования ответственных лиц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г) Разработка маркетинговых планов компании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Какие факторы необходимо учитывать при экономическом обосновании проектных решений по защите информации?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а) Среднерыночную стоимость акций компании за квартал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E2971">
              <w:rPr>
                <w:rStyle w:val="aa"/>
                <w:b w:val="0"/>
                <w:sz w:val="24"/>
                <w:szCs w:val="24"/>
              </w:rPr>
              <w:t>Стоимость приобретения лицензий и технической поддержки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E2971">
              <w:rPr>
                <w:rStyle w:val="aa"/>
                <w:b w:val="0"/>
                <w:sz w:val="24"/>
                <w:szCs w:val="24"/>
              </w:rPr>
              <w:t>Затраты на обучение персонала работе с новой системой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г) Расходы на проведение праздничных мероприятий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Какие параметры исследуются при предварительном анализе исходных данных для проектирования межсетевого экрана?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а) Цветовая гамма оформления интерьера серверной комнаты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E2971">
              <w:rPr>
                <w:rStyle w:val="aa"/>
                <w:b w:val="0"/>
                <w:sz w:val="24"/>
                <w:szCs w:val="24"/>
              </w:rPr>
              <w:t>Схема информационных потоков на предприятии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в) Модели принтеров в бухгалтерии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г) </w:t>
            </w:r>
            <w:r w:rsidRPr="000E2971">
              <w:rPr>
                <w:rStyle w:val="aa"/>
                <w:b w:val="0"/>
                <w:sz w:val="24"/>
                <w:szCs w:val="24"/>
              </w:rPr>
              <w:t>Общий объем и пиковые значения сетевого трафика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Из каких показателей складывается совокупная стоимость владения системой обеспечения информационной безопасности?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0E2971">
              <w:rPr>
                <w:rStyle w:val="aa"/>
                <w:b w:val="0"/>
                <w:sz w:val="24"/>
                <w:szCs w:val="24"/>
              </w:rPr>
              <w:t>Капитальные затраты на закупку оборудования и программ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б) Затраты на покупку канцелярских товаров для офиса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E2971">
              <w:rPr>
                <w:rStyle w:val="aa"/>
                <w:b w:val="0"/>
                <w:sz w:val="24"/>
                <w:szCs w:val="24"/>
              </w:rPr>
              <w:t>Операционные расходы на обслуживание и администрирование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г) Сумма штрафов за нарушение правил парковки сотрудниками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214E15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4E15">
              <w:rPr>
                <w:rFonts w:ascii="Times New Roman" w:hAnsi="Times New Roman" w:cs="Times New Roman"/>
                <w:sz w:val="24"/>
                <w:szCs w:val="24"/>
              </w:rPr>
              <w:t>Какие результаты оцениваются на этапе предварительного анализа проектного решения?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0E2971">
              <w:rPr>
                <w:rStyle w:val="aa"/>
                <w:b w:val="0"/>
                <w:sz w:val="24"/>
                <w:szCs w:val="24"/>
              </w:rPr>
              <w:t>Соответствие архитектуры системы требованиям законодательства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б) Мнение случайных посетителей сайта компании о логотипе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>в) Уровень инфляции в стране на следующий календарный год</w:t>
            </w:r>
            <w:r w:rsidRPr="00214E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г) </w:t>
            </w:r>
            <w:r w:rsidRPr="000E2971">
              <w:rPr>
                <w:rStyle w:val="aa"/>
                <w:b w:val="0"/>
                <w:sz w:val="24"/>
                <w:szCs w:val="24"/>
              </w:rPr>
              <w:t>Техническая совместимость нового средства с существующей ИТ-средой</w:t>
            </w:r>
          </w:p>
        </w:tc>
      </w:tr>
    </w:tbl>
    <w:p w:rsidR="00657E2A" w:rsidRDefault="00657E2A" w:rsidP="00657E2A">
      <w:pPr>
        <w:pStyle w:val="Normal1"/>
      </w:pPr>
    </w:p>
    <w:p w:rsidR="00657E2A" w:rsidRDefault="00657E2A" w:rsidP="00657E2A">
      <w:pPr>
        <w:pStyle w:val="Normal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заданий открытого типа:</w:t>
      </w:r>
    </w:p>
    <w:tbl>
      <w:tblPr>
        <w:tblW w:w="93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6"/>
        <w:gridCol w:w="8489"/>
      </w:tblGrid>
      <w:tr w:rsidR="00C94462" w:rsidRPr="00146216" w:rsidTr="00C94462">
        <w:tc>
          <w:tcPr>
            <w:tcW w:w="856" w:type="dxa"/>
            <w:shd w:val="clear" w:color="auto" w:fill="auto"/>
          </w:tcPr>
          <w:p w:rsidR="00C94462" w:rsidRPr="00146216" w:rsidRDefault="00C94462" w:rsidP="00C94462">
            <w:pPr>
              <w:pStyle w:val="Normal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Pr="00146216" w:rsidRDefault="00C94462" w:rsidP="00C94462">
            <w:pPr>
              <w:pStyle w:val="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146216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F4F3C">
              <w:rPr>
                <w:rFonts w:ascii="Times New Roman" w:hAnsi="Times New Roman" w:cs="Times New Roman"/>
              </w:rPr>
              <w:t>В чем заключается метод сбора исходных данных путем анализа организационно-распорядительной документации?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F4F3C">
              <w:rPr>
                <w:rFonts w:ascii="Times New Roman" w:hAnsi="Times New Roman" w:cs="Times New Roman"/>
              </w:rPr>
              <w:t>Почему перед проектированием подсистемы безопасности необходимо проводить инвентаризацию информационных активов?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Pr="00C94462" w:rsidRDefault="00C94462" w:rsidP="00C94462">
            <w:pPr>
              <w:widowControl/>
              <w:autoSpaceDE/>
              <w:autoSpaceDN/>
              <w:spacing w:after="160" w:line="259" w:lineRule="auto"/>
              <w:contextualSpacing/>
              <w:rPr>
                <w:sz w:val="20"/>
                <w:szCs w:val="20"/>
              </w:rPr>
            </w:pPr>
            <w:r w:rsidRPr="00C94462">
              <w:rPr>
                <w:sz w:val="20"/>
                <w:szCs w:val="20"/>
              </w:rPr>
              <w:t>Каким образом аргументируется выбор конкретного программного средства защиты при проектировании?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F4F3C">
              <w:rPr>
                <w:rFonts w:ascii="Times New Roman" w:hAnsi="Times New Roman" w:cs="Times New Roman"/>
              </w:rPr>
              <w:t>Что представляет собой технико-экономическое обоснование проектного решения в сфере информационной безопасности?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Pr="00C94462" w:rsidRDefault="00C94462" w:rsidP="00C94462">
            <w:pPr>
              <w:widowControl/>
              <w:autoSpaceDE/>
              <w:autoSpaceDN/>
              <w:spacing w:after="160" w:line="259" w:lineRule="auto"/>
              <w:contextualSpacing/>
              <w:rPr>
                <w:color w:val="000000"/>
                <w:sz w:val="20"/>
                <w:szCs w:val="20"/>
              </w:rPr>
            </w:pPr>
            <w:r w:rsidRPr="00C94462">
              <w:rPr>
                <w:color w:val="000000"/>
                <w:sz w:val="20"/>
                <w:szCs w:val="20"/>
              </w:rPr>
              <w:t>Как студент должен оценивать достоверность исходных данных, полученных в ходе устного опроса сотрудников?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F4F3C">
              <w:rPr>
                <w:rFonts w:ascii="Times New Roman" w:hAnsi="Times New Roman" w:cs="Times New Roman"/>
              </w:rPr>
              <w:t>Какова цель проведения предварительного анализа результатов проектирования системы защиты информации?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F4F3C">
              <w:rPr>
                <w:rFonts w:ascii="Times New Roman" w:hAnsi="Times New Roman" w:cs="Times New Roman"/>
              </w:rPr>
              <w:t>Какие методы сбора исходных данных используются для выявления уязвимостей в сетевой инфраструктуре?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Pr="00C94462" w:rsidRDefault="00C94462" w:rsidP="00C94462">
            <w:pPr>
              <w:widowControl/>
              <w:autoSpaceDE/>
              <w:autoSpaceDN/>
              <w:spacing w:after="160" w:line="259" w:lineRule="auto"/>
              <w:contextualSpacing/>
              <w:rPr>
                <w:sz w:val="20"/>
                <w:szCs w:val="20"/>
              </w:rPr>
            </w:pPr>
            <w:r w:rsidRPr="00C94462">
              <w:rPr>
                <w:sz w:val="20"/>
                <w:szCs w:val="20"/>
              </w:rPr>
              <w:t>В чем заключается экономическая выгода от внедрения превентивных мер обеспечения информационной безопасности?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F4F3C">
              <w:rPr>
                <w:rFonts w:ascii="Times New Roman" w:hAnsi="Times New Roman" w:cs="Times New Roman"/>
              </w:rPr>
              <w:t>На основе каких критериев происходит выбор между коммерческим средством защиты и бесплатным решением?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F4F3C">
              <w:rPr>
                <w:rFonts w:ascii="Times New Roman" w:hAnsi="Times New Roman" w:cs="Times New Roman"/>
              </w:rPr>
              <w:t>Какую роль играет моделирование угроз на этапе анализа исходных данных для проектирования?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F4F3C">
              <w:rPr>
                <w:rFonts w:ascii="Times New Roman" w:hAnsi="Times New Roman" w:cs="Times New Roman"/>
              </w:rPr>
              <w:t>Что понимается под ограничением проекта при проведении технико-экономических расчетов?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F4F3C">
              <w:rPr>
                <w:rFonts w:ascii="Times New Roman" w:hAnsi="Times New Roman" w:cs="Times New Roman"/>
              </w:rPr>
              <w:t>Как оценивается влияние внедряемых средств защиты информации на общую производительность ИТ-инфраструктуры?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F4F3C">
              <w:rPr>
                <w:rFonts w:ascii="Times New Roman" w:hAnsi="Times New Roman" w:cs="Times New Roman"/>
              </w:rPr>
              <w:t>В каком случае проектное решение по созданию подсистемы безопасности признается экономически неэффективным?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F4F3C">
              <w:rPr>
                <w:rFonts w:ascii="Times New Roman" w:hAnsi="Times New Roman" w:cs="Times New Roman"/>
                <w:color w:val="000000"/>
              </w:rPr>
              <w:t>Из каких источников специалист получает исходные данные о новых типах компьютерных атак при проектировании?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F4F3C">
              <w:rPr>
                <w:rFonts w:ascii="Times New Roman" w:hAnsi="Times New Roman" w:cs="Times New Roman"/>
                <w:color w:val="000000"/>
              </w:rPr>
              <w:t>Каким образом навыки предварительной оценки результата помогают избежать рисков при проектировании систем защиты?</w:t>
            </w:r>
          </w:p>
        </w:tc>
      </w:tr>
    </w:tbl>
    <w:p w:rsidR="00657E2A" w:rsidRDefault="00657E2A" w:rsidP="00657E2A">
      <w:pPr>
        <w:spacing w:line="276" w:lineRule="auto"/>
        <w:ind w:firstLine="709"/>
        <w:jc w:val="both"/>
        <w:rPr>
          <w:bCs/>
          <w:noProof/>
          <w:sz w:val="28"/>
          <w:szCs w:val="28"/>
        </w:rPr>
      </w:pPr>
    </w:p>
    <w:p w:rsidR="00657E2A" w:rsidRDefault="00657E2A" w:rsidP="00657E2A">
      <w:pPr>
        <w:spacing w:line="276" w:lineRule="auto"/>
        <w:ind w:firstLine="709"/>
        <w:jc w:val="both"/>
        <w:rPr>
          <w:bCs/>
          <w:noProof/>
          <w:sz w:val="28"/>
          <w:szCs w:val="28"/>
        </w:rPr>
      </w:pPr>
      <w:r w:rsidRPr="005E7B51">
        <w:rPr>
          <w:bCs/>
          <w:noProof/>
          <w:sz w:val="28"/>
          <w:szCs w:val="28"/>
        </w:rPr>
        <w:t>ПК-8 - способностью оформлять рабочую техническую документацию с учетом действующих нормативных и методических документов;</w:t>
      </w:r>
    </w:p>
    <w:p w:rsidR="00657E2A" w:rsidRDefault="00657E2A" w:rsidP="00657E2A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обучения:</w:t>
      </w:r>
    </w:p>
    <w:p w:rsidR="00657E2A" w:rsidRDefault="00657E2A" w:rsidP="00657E2A">
      <w:pPr>
        <w:pStyle w:val="Normal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036E6">
        <w:rPr>
          <w:rFonts w:ascii="Times New Roman" w:hAnsi="Times New Roman" w:cs="Times New Roman"/>
          <w:sz w:val="28"/>
          <w:szCs w:val="28"/>
        </w:rPr>
        <w:t xml:space="preserve">Знает: </w:t>
      </w:r>
    </w:p>
    <w:p w:rsidR="00657E2A" w:rsidRPr="004A6D93" w:rsidRDefault="00657E2A" w:rsidP="00657E2A">
      <w:pPr>
        <w:pStyle w:val="Normal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A6D93">
        <w:rPr>
          <w:rFonts w:ascii="Times New Roman" w:hAnsi="Times New Roman" w:cs="Times New Roman"/>
          <w:i/>
          <w:sz w:val="28"/>
          <w:szCs w:val="28"/>
        </w:rPr>
        <w:t>основные принципы технико-экономических расчетов, действующие нормативные и методические документы;</w:t>
      </w:r>
    </w:p>
    <w:p w:rsidR="00657E2A" w:rsidRDefault="00657E2A" w:rsidP="00657E2A">
      <w:pPr>
        <w:pStyle w:val="Normal1"/>
        <w:tabs>
          <w:tab w:val="left" w:pos="2418"/>
        </w:tabs>
        <w:ind w:firstLine="720"/>
        <w:rPr>
          <w:rFonts w:ascii="Times New Roman" w:hAnsi="Times New Roman" w:cs="Times New Roman"/>
          <w:sz w:val="28"/>
          <w:szCs w:val="28"/>
        </w:rPr>
      </w:pPr>
      <w:r w:rsidRPr="00375573">
        <w:rPr>
          <w:rFonts w:ascii="Times New Roman" w:hAnsi="Times New Roman" w:cs="Times New Roman"/>
          <w:sz w:val="28"/>
          <w:szCs w:val="28"/>
        </w:rPr>
        <w:t xml:space="preserve">Умеет: </w:t>
      </w:r>
    </w:p>
    <w:p w:rsidR="00657E2A" w:rsidRPr="004A6D93" w:rsidRDefault="00657E2A" w:rsidP="00657E2A">
      <w:pPr>
        <w:pStyle w:val="Normal1"/>
        <w:tabs>
          <w:tab w:val="left" w:pos="2418"/>
        </w:tabs>
        <w:ind w:firstLine="72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A6D93">
        <w:rPr>
          <w:rFonts w:ascii="Times New Roman" w:hAnsi="Times New Roman" w:cs="Times New Roman"/>
          <w:i/>
          <w:sz w:val="28"/>
          <w:szCs w:val="28"/>
        </w:rPr>
        <w:t>анализировать, систематизировать, оформлять техническую документацию;</w:t>
      </w:r>
    </w:p>
    <w:p w:rsidR="00657E2A" w:rsidRPr="00375573" w:rsidRDefault="00657E2A" w:rsidP="00657E2A">
      <w:pPr>
        <w:pStyle w:val="Normal1"/>
        <w:tabs>
          <w:tab w:val="left" w:pos="2418"/>
        </w:tabs>
        <w:ind w:firstLine="720"/>
        <w:rPr>
          <w:rFonts w:ascii="Times New Roman" w:hAnsi="Times New Roman" w:cs="Times New Roman"/>
          <w:sz w:val="28"/>
          <w:szCs w:val="28"/>
        </w:rPr>
      </w:pPr>
      <w:r w:rsidRPr="00375573">
        <w:rPr>
          <w:rFonts w:ascii="Times New Roman" w:hAnsi="Times New Roman" w:cs="Times New Roman"/>
          <w:sz w:val="28"/>
          <w:szCs w:val="28"/>
        </w:rPr>
        <w:t xml:space="preserve">Владеет: </w:t>
      </w:r>
    </w:p>
    <w:p w:rsidR="00657E2A" w:rsidRDefault="00657E2A" w:rsidP="00657E2A">
      <w:pPr>
        <w:rPr>
          <w:bCs/>
          <w:i/>
          <w:noProof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A6D93">
        <w:rPr>
          <w:bCs/>
          <w:i/>
          <w:noProof/>
          <w:sz w:val="28"/>
          <w:szCs w:val="28"/>
        </w:rPr>
        <w:t>навыками грамотного составления технической документации;</w:t>
      </w:r>
    </w:p>
    <w:p w:rsidR="00657E2A" w:rsidRDefault="00657E2A" w:rsidP="00657E2A">
      <w:pPr>
        <w:pStyle w:val="Normal1"/>
        <w:ind w:firstLine="720"/>
        <w:rPr>
          <w:rFonts w:ascii="Times New Roman" w:hAnsi="Times New Roman" w:cs="Times New Roman"/>
          <w:sz w:val="28"/>
          <w:szCs w:val="28"/>
        </w:rPr>
      </w:pPr>
    </w:p>
    <w:p w:rsidR="00657E2A" w:rsidRDefault="00657E2A" w:rsidP="00657E2A">
      <w:pPr>
        <w:pStyle w:val="Normal1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82" w:type="dxa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9"/>
        <w:gridCol w:w="8493"/>
      </w:tblGrid>
      <w:tr w:rsidR="00C94462" w:rsidRPr="00146216" w:rsidTr="00C94462">
        <w:tc>
          <w:tcPr>
            <w:tcW w:w="789" w:type="dxa"/>
            <w:shd w:val="clear" w:color="auto" w:fill="auto"/>
          </w:tcPr>
          <w:p w:rsidR="00C94462" w:rsidRPr="00146216" w:rsidRDefault="00C94462" w:rsidP="00C94462">
            <w:pPr>
              <w:pStyle w:val="Normal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pStyle w:val="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94462" w:rsidRPr="00146216" w:rsidTr="00C94462">
        <w:tc>
          <w:tcPr>
            <w:tcW w:w="789" w:type="dxa"/>
            <w:tcBorders>
              <w:top w:val="nil"/>
            </w:tcBorders>
            <w:shd w:val="clear" w:color="auto" w:fill="auto"/>
          </w:tcPr>
          <w:p w:rsidR="00C94462" w:rsidRPr="00146216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tcBorders>
              <w:top w:val="nil"/>
            </w:tcBorders>
          </w:tcPr>
          <w:p w:rsidR="00C94462" w:rsidRPr="00DF4F3C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Какой государственный стандарт РФ определяет общие требования к оформлению текстовых документов в рамках единой системы конструкторской документации?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а) ГОСТ Р 7.0.97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E2971">
              <w:rPr>
                <w:rStyle w:val="aa"/>
                <w:b w:val="0"/>
                <w:sz w:val="24"/>
                <w:szCs w:val="24"/>
              </w:rPr>
              <w:t>ГОСТ 2.105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в) ГОСТ Р 50922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г) ГОСТ 34.602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rPr>
                <w:color w:val="000000"/>
                <w:sz w:val="24"/>
                <w:szCs w:val="24"/>
              </w:rPr>
            </w:pPr>
            <w:r w:rsidRPr="00DF4F3C">
              <w:rPr>
                <w:sz w:val="24"/>
                <w:szCs w:val="24"/>
              </w:rPr>
              <w:t xml:space="preserve">Как называется технический документ, содержащий систематизированный </w:t>
            </w:r>
            <w:r w:rsidRPr="00DF4F3C">
              <w:rPr>
                <w:sz w:val="24"/>
                <w:szCs w:val="24"/>
              </w:rPr>
              <w:lastRenderedPageBreak/>
              <w:t>перечень терминов, условных обозначений и сокращений, используемых в проекте защиты информации?</w:t>
            </w:r>
            <w:r w:rsidRPr="00DF4F3C">
              <w:rPr>
                <w:sz w:val="24"/>
                <w:szCs w:val="24"/>
              </w:rPr>
              <w:br/>
              <w:t>а) Спецификация оборудования</w:t>
            </w:r>
            <w:r w:rsidRPr="00DF4F3C">
              <w:rPr>
                <w:sz w:val="24"/>
                <w:szCs w:val="24"/>
              </w:rPr>
              <w:br/>
              <w:t>б) Пояснительная записка</w:t>
            </w:r>
            <w:r w:rsidRPr="00DF4F3C">
              <w:rPr>
                <w:sz w:val="24"/>
                <w:szCs w:val="24"/>
              </w:rPr>
              <w:br/>
              <w:t>в) Ведомость держателей подлинников</w:t>
            </w:r>
            <w:r w:rsidRPr="00DF4F3C">
              <w:rPr>
                <w:sz w:val="24"/>
                <w:szCs w:val="24"/>
              </w:rPr>
              <w:br/>
              <w:t xml:space="preserve">г) </w:t>
            </w:r>
            <w:r w:rsidRPr="000E2971">
              <w:rPr>
                <w:rStyle w:val="aa"/>
                <w:b w:val="0"/>
                <w:sz w:val="24"/>
                <w:szCs w:val="24"/>
              </w:rPr>
              <w:t>Программа и методика испытаний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Что является основным экономическим принципом при расчете затрат на разработку технической документации?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а) Максимальное увеличение количества страниц для повышения стоимости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E2971">
              <w:rPr>
                <w:rStyle w:val="aa"/>
                <w:b w:val="0"/>
                <w:sz w:val="24"/>
                <w:szCs w:val="24"/>
              </w:rPr>
              <w:t>Оптимальное соотношение трудозатрат проектировщиков и качества документов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в) Полный отказ от использования платных программных средств проектирования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г) Минимизация использования шрифтов различного размера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Какой раздел технического задания на создание системы защиты информации содержит требования к ее надежности и масштабируемости?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а) Общие сведения об объекте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б) Порядок контроля и приемки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E2971">
              <w:rPr>
                <w:rStyle w:val="aa"/>
                <w:b w:val="0"/>
                <w:sz w:val="24"/>
                <w:szCs w:val="24"/>
              </w:rPr>
              <w:t>Требования к системе в целом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г) Требования к документированию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Какое требование является обязательным при оформлении таблиц в рабочей технической документации по стандартам?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а) Каждая таблица должна иметь цветную рамку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б) Таблицы разрешается вставлять только в виде графических рисунков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E2971">
              <w:rPr>
                <w:rStyle w:val="aa"/>
                <w:b w:val="0"/>
                <w:sz w:val="24"/>
                <w:szCs w:val="24"/>
              </w:rPr>
              <w:t>Каждая таблица должна иметь порядковый номер и тематический заголовок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г) В ячейках таблицы запрещено использовать цифровые значения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Каким документом определяется порядок передачи готовой технической документации заказчику после завершения проектирования?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а) Должностной инструкцией инженера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E2971">
              <w:rPr>
                <w:rStyle w:val="aa"/>
                <w:b w:val="0"/>
                <w:sz w:val="24"/>
                <w:szCs w:val="24"/>
              </w:rPr>
              <w:t>Договором на выполнение работ и техническим заданием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в) Политикой конфиденциальности разработчика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г) Налоговым кодексом РФ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Какое действие необходимо выполнить при использовании в тексте технического документа нормативного акта?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а) Переписать весь текст акта в тело документа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б) Изменить название акта для уникальности текста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E2971">
              <w:rPr>
                <w:rStyle w:val="aa"/>
                <w:b w:val="0"/>
                <w:sz w:val="24"/>
                <w:szCs w:val="24"/>
              </w:rPr>
              <w:t>Оформить библиографическую ссылку на актуальную редакцию акта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г) Согласовать использование акта с его авторами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Как называется стадия проектирования, на которой создается комплект документов, содержащий окончательные технические решения для монтажа системы защиты?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а) Эскизный проект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б) Техническое предложение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E2971">
              <w:rPr>
                <w:rStyle w:val="aa"/>
                <w:b w:val="0"/>
                <w:sz w:val="24"/>
                <w:szCs w:val="24"/>
              </w:rPr>
              <w:t>Рабочая документация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г) </w:t>
            </w:r>
            <w:proofErr w:type="spellStart"/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Предпроектное</w:t>
            </w:r>
            <w:proofErr w:type="spellEnd"/>
            <w:r w:rsidRPr="00DF4F3C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обследование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В соответствии с какими требованиями осуществляется нумерация страниц в пояснительной записке к техническому проекту?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а) Произвольно по решению автора проекта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б) Римскими цифрами в левом верхнем углу каждой страницы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E2971">
              <w:rPr>
                <w:rStyle w:val="aa"/>
                <w:b w:val="0"/>
                <w:sz w:val="24"/>
                <w:szCs w:val="24"/>
              </w:rPr>
              <w:t>Сквозным способом арабскими цифрами в установленном месте листа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г) Нумерация страниц в технических документах не допускается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Какая схема оформления подписей используется на титульном листе технического проекта системы защиты информации?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а) Подписи ставятся только на последней странице приложения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5B5CC8">
              <w:rPr>
                <w:rStyle w:val="aa"/>
                <w:b w:val="0"/>
                <w:sz w:val="24"/>
                <w:szCs w:val="24"/>
              </w:rPr>
              <w:t>Подписи разработчиков и утверждающих лиц располагаются в строгом соответствии с шаблоном стандартов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в) Разрешается использовать только электронные текстовые подписи без графики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г) На титульном листе ставится только подпись генерального директора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rPr>
                <w:color w:val="000000"/>
                <w:sz w:val="24"/>
                <w:szCs w:val="24"/>
              </w:rPr>
            </w:pPr>
            <w:r w:rsidRPr="00DF4F3C">
              <w:rPr>
                <w:sz w:val="24"/>
                <w:szCs w:val="24"/>
              </w:rPr>
              <w:t>Какие документы входят в состав типовой рабочей технической документации на систему защиты информации?</w:t>
            </w:r>
            <w:r w:rsidRPr="00DF4F3C">
              <w:rPr>
                <w:sz w:val="24"/>
                <w:szCs w:val="24"/>
              </w:rPr>
              <w:br/>
              <w:t>а) Личные резюме инженеров-проектировщиков</w:t>
            </w:r>
            <w:r w:rsidRPr="00DF4F3C">
              <w:rPr>
                <w:sz w:val="24"/>
                <w:szCs w:val="24"/>
              </w:rPr>
              <w:br/>
              <w:t xml:space="preserve">б) </w:t>
            </w:r>
            <w:r w:rsidRPr="005B5CC8">
              <w:rPr>
                <w:rStyle w:val="aa"/>
                <w:b w:val="0"/>
                <w:sz w:val="24"/>
                <w:szCs w:val="24"/>
              </w:rPr>
              <w:t>Спецификация оборудования и программного обеспечения</w:t>
            </w:r>
            <w:r w:rsidRPr="00DF4F3C">
              <w:rPr>
                <w:sz w:val="24"/>
                <w:szCs w:val="24"/>
              </w:rPr>
              <w:br/>
              <w:t>в) Рекламные буклеты производителей программ</w:t>
            </w:r>
            <w:r w:rsidRPr="00DF4F3C">
              <w:rPr>
                <w:sz w:val="24"/>
                <w:szCs w:val="24"/>
              </w:rPr>
              <w:br/>
              <w:t xml:space="preserve">г) </w:t>
            </w:r>
            <w:r w:rsidRPr="005B5CC8">
              <w:rPr>
                <w:rStyle w:val="aa"/>
                <w:b w:val="0"/>
                <w:sz w:val="24"/>
                <w:szCs w:val="24"/>
              </w:rPr>
              <w:t>Пояснительная записка к техническому проекту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Какие элементы являются обязательными для основной надписи (штампа) на листах графических документов по стандартам?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5B5CC8">
              <w:rPr>
                <w:rStyle w:val="aa"/>
                <w:b w:val="0"/>
                <w:sz w:val="24"/>
                <w:szCs w:val="24"/>
              </w:rPr>
              <w:t>Наименование изделия или проектируемой системы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б) Домашние адреса ответственных исполнителей проекта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5B5CC8">
              <w:rPr>
                <w:rStyle w:val="aa"/>
                <w:b w:val="0"/>
                <w:sz w:val="24"/>
                <w:szCs w:val="24"/>
              </w:rPr>
              <w:t>Фамилии и подписи лиц, разработавших и проверивших документ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г) Ссылки на страницы разработчиков в социальных сетях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Выберите стандарты, требования которых необходимо учитывать при оформлении документации на автоматизированные системы: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5B5CC8">
              <w:rPr>
                <w:rStyle w:val="aa"/>
                <w:b w:val="0"/>
                <w:sz w:val="24"/>
                <w:szCs w:val="24"/>
              </w:rPr>
              <w:t>Комплекс стандартов на автоматизированные системы тридцать четвертой серии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б) Правила оформления торговых залов магазинов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5B5CC8">
              <w:rPr>
                <w:rStyle w:val="aa"/>
                <w:b w:val="0"/>
                <w:sz w:val="24"/>
                <w:szCs w:val="24"/>
              </w:rPr>
              <w:t>Единая система конструкторской документации второй серии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г) Международные стандарты финансовой отчетности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Какие операции включает в себя процесс систематизации технической документации?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а) Удаление страниц с формулами для упрощения чтения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5B5CC8">
              <w:rPr>
                <w:rStyle w:val="aa"/>
                <w:b w:val="0"/>
                <w:sz w:val="24"/>
                <w:szCs w:val="24"/>
              </w:rPr>
              <w:t>Группировка документов по разделам и стадиям проектирования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в) Продажа черновиков документов сторонним организациям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г) </w:t>
            </w:r>
            <w:r w:rsidRPr="005B5CC8">
              <w:rPr>
                <w:rStyle w:val="aa"/>
                <w:b w:val="0"/>
                <w:sz w:val="24"/>
                <w:szCs w:val="24"/>
              </w:rPr>
              <w:t>Присвоение документам уникальных обозначений и шифров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DF4F3C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F3C">
              <w:rPr>
                <w:rFonts w:ascii="Times New Roman" w:hAnsi="Times New Roman" w:cs="Times New Roman"/>
                <w:sz w:val="24"/>
                <w:szCs w:val="24"/>
              </w:rPr>
              <w:t>Какие требования предъявляются к изложению текста в технической документации по информационной безопасности?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5B5CC8">
              <w:rPr>
                <w:rStyle w:val="aa"/>
                <w:b w:val="0"/>
                <w:sz w:val="24"/>
                <w:szCs w:val="24"/>
              </w:rPr>
              <w:t>Четкость, лаконичность и отсутствие двусмысленных формулировок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б) Применение художественных метафор для описания угроз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5B5CC8">
              <w:rPr>
                <w:rStyle w:val="aa"/>
                <w:b w:val="0"/>
                <w:sz w:val="24"/>
                <w:szCs w:val="24"/>
              </w:rPr>
              <w:t>Строгое использование стандартизованной профессиональной терминологии</w:t>
            </w:r>
            <w:r w:rsidRPr="00DF4F3C">
              <w:rPr>
                <w:rFonts w:ascii="Times New Roman" w:hAnsi="Times New Roman" w:cs="Times New Roman"/>
                <w:sz w:val="24"/>
                <w:szCs w:val="24"/>
              </w:rPr>
              <w:br/>
              <w:t>г) Использование разговорных сокращений и сленга администраторов</w:t>
            </w:r>
          </w:p>
        </w:tc>
      </w:tr>
    </w:tbl>
    <w:p w:rsidR="00657E2A" w:rsidRDefault="00657E2A" w:rsidP="00657E2A">
      <w:pPr>
        <w:pStyle w:val="Normal1"/>
      </w:pPr>
    </w:p>
    <w:p w:rsidR="00657E2A" w:rsidRDefault="00657E2A" w:rsidP="00657E2A">
      <w:pPr>
        <w:pStyle w:val="Normal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3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6"/>
        <w:gridCol w:w="8489"/>
      </w:tblGrid>
      <w:tr w:rsidR="00C94462" w:rsidRPr="00146216" w:rsidTr="00C94462">
        <w:tc>
          <w:tcPr>
            <w:tcW w:w="856" w:type="dxa"/>
            <w:shd w:val="clear" w:color="auto" w:fill="auto"/>
          </w:tcPr>
          <w:p w:rsidR="00C94462" w:rsidRPr="00146216" w:rsidRDefault="00C94462" w:rsidP="00C94462">
            <w:pPr>
              <w:pStyle w:val="Normal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Pr="00146216" w:rsidRDefault="00C94462" w:rsidP="00C94462">
            <w:pPr>
              <w:pStyle w:val="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146216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F4F3C">
              <w:rPr>
                <w:rFonts w:ascii="Times New Roman" w:hAnsi="Times New Roman" w:cs="Times New Roman"/>
              </w:rPr>
              <w:t>Что такое рабочая техническая документация в контексте проектирования систем защиты информации?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15420C">
              <w:rPr>
                <w:rFonts w:ascii="Times New Roman" w:hAnsi="Times New Roman" w:cs="Times New Roman"/>
              </w:rPr>
              <w:t>Каковы основные принципы проведения технико-экономических расчетов при создании документации?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15420C">
              <w:rPr>
                <w:rFonts w:ascii="Times New Roman" w:hAnsi="Times New Roman" w:cs="Times New Roman"/>
              </w:rPr>
              <w:t>Каким образом осуществляется систематизация документов в составе проектной документации?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15420C">
              <w:rPr>
                <w:rFonts w:ascii="Times New Roman" w:hAnsi="Times New Roman" w:cs="Times New Roman"/>
              </w:rPr>
              <w:t>В чем заключается грамотность составления технического документа по информационной безопасности?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420C">
              <w:rPr>
                <w:rFonts w:ascii="Times New Roman" w:hAnsi="Times New Roman" w:cs="Times New Roman"/>
                <w:color w:val="000000"/>
              </w:rPr>
              <w:t>Для чего в рабочей документации создается спецификация оборудования и материалов?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15420C">
              <w:rPr>
                <w:rFonts w:ascii="Times New Roman" w:hAnsi="Times New Roman" w:cs="Times New Roman"/>
              </w:rPr>
              <w:t>Какую роль играет техническое задание в процессе оформления технической документации?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15420C">
              <w:rPr>
                <w:rFonts w:ascii="Times New Roman" w:hAnsi="Times New Roman" w:cs="Times New Roman"/>
              </w:rPr>
              <w:t>Какие правила установлены государственными стандартами для оформления сокращений в техническом тексте?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15420C">
              <w:rPr>
                <w:rFonts w:ascii="Times New Roman" w:hAnsi="Times New Roman" w:cs="Times New Roman"/>
              </w:rPr>
              <w:t>В чем заключается отличие между стадиями технического проекта и рабочей документации?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15420C">
              <w:rPr>
                <w:rFonts w:ascii="Times New Roman" w:hAnsi="Times New Roman" w:cs="Times New Roman"/>
              </w:rPr>
              <w:t>Зачем инженеру по информационной безопасности знать требования стандартов Единой системы конструкторской документации?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15420C">
              <w:rPr>
                <w:rFonts w:ascii="Times New Roman" w:hAnsi="Times New Roman" w:cs="Times New Roman"/>
              </w:rPr>
              <w:t>Каким образом оформляются изменения, вносимые в уже утвержденную рабочую техническую документацию?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15420C">
              <w:rPr>
                <w:rFonts w:ascii="Times New Roman" w:hAnsi="Times New Roman" w:cs="Times New Roman"/>
              </w:rPr>
              <w:t>Что представляет собой программа и методика испытаний как элемент технической документации?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15420C">
              <w:rPr>
                <w:rFonts w:ascii="Times New Roman" w:hAnsi="Times New Roman" w:cs="Times New Roman"/>
              </w:rPr>
              <w:t>Какие требования предъявляются стандартами к оформлению графических схем сети в проектной документации?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15420C">
              <w:rPr>
                <w:rFonts w:ascii="Times New Roman" w:hAnsi="Times New Roman" w:cs="Times New Roman"/>
              </w:rPr>
              <w:t>Для чего в структуре пояснительной записки приводится раздел нормативных ссылок?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420C">
              <w:rPr>
                <w:rFonts w:ascii="Times New Roman" w:hAnsi="Times New Roman" w:cs="Times New Roman"/>
                <w:color w:val="000000"/>
              </w:rPr>
              <w:t>Какие экономические последствия могут возникнуть из-за неграмотного оформления технической документации?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420C">
              <w:rPr>
                <w:rFonts w:ascii="Times New Roman" w:hAnsi="Times New Roman" w:cs="Times New Roman"/>
                <w:color w:val="000000"/>
              </w:rPr>
              <w:t>Каковы правила оформления приложений к основному техническому документу?</w:t>
            </w:r>
          </w:p>
        </w:tc>
      </w:tr>
    </w:tbl>
    <w:p w:rsidR="00657E2A" w:rsidRDefault="00657E2A" w:rsidP="00657E2A"/>
    <w:p w:rsidR="00C94462" w:rsidRDefault="00C94462" w:rsidP="00C94462">
      <w:pPr>
        <w:spacing w:line="276" w:lineRule="auto"/>
        <w:ind w:firstLine="709"/>
        <w:jc w:val="both"/>
        <w:rPr>
          <w:bCs/>
          <w:noProof/>
          <w:sz w:val="28"/>
          <w:szCs w:val="28"/>
        </w:rPr>
      </w:pPr>
      <w:r w:rsidRPr="005E7B51">
        <w:rPr>
          <w:bCs/>
          <w:noProof/>
          <w:sz w:val="28"/>
          <w:szCs w:val="28"/>
        </w:rPr>
        <w:t>ПК-9 - способностью осуществлять подбор, изучение и обобщение научно-технической литературы, нормативных и методических материалов, составлять обзор по вопросам обеспечения информационной безопасности по профилю свое</w:t>
      </w:r>
      <w:r>
        <w:rPr>
          <w:bCs/>
          <w:noProof/>
          <w:sz w:val="28"/>
          <w:szCs w:val="28"/>
        </w:rPr>
        <w:t>й профессиональной деятельности</w:t>
      </w:r>
      <w:r w:rsidRPr="005E7B51">
        <w:rPr>
          <w:bCs/>
          <w:noProof/>
          <w:sz w:val="28"/>
          <w:szCs w:val="28"/>
        </w:rPr>
        <w:t>;</w:t>
      </w:r>
    </w:p>
    <w:p w:rsidR="00C94462" w:rsidRDefault="00C94462" w:rsidP="00C94462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обучения:</w:t>
      </w:r>
    </w:p>
    <w:p w:rsidR="00C94462" w:rsidRDefault="00C94462" w:rsidP="00C94462">
      <w:pPr>
        <w:pStyle w:val="Normal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036E6">
        <w:rPr>
          <w:rFonts w:ascii="Times New Roman" w:hAnsi="Times New Roman" w:cs="Times New Roman"/>
          <w:sz w:val="28"/>
          <w:szCs w:val="28"/>
        </w:rPr>
        <w:t xml:space="preserve">Знает: </w:t>
      </w:r>
    </w:p>
    <w:p w:rsidR="00C94462" w:rsidRPr="00D77765" w:rsidRDefault="00C94462" w:rsidP="00C94462">
      <w:pPr>
        <w:pStyle w:val="Normal1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7765">
        <w:rPr>
          <w:rFonts w:ascii="Times New Roman" w:hAnsi="Times New Roman" w:cs="Times New Roman"/>
          <w:i/>
          <w:sz w:val="28"/>
          <w:szCs w:val="28"/>
        </w:rPr>
        <w:t>- источники научно-технической информации, национальные и международные стандарты, а также нормативно-правовую базу в сфере обеспечения информационной безопасности по профилю деятельности.</w:t>
      </w:r>
    </w:p>
    <w:p w:rsidR="00C94462" w:rsidRDefault="00C94462" w:rsidP="00C94462">
      <w:pPr>
        <w:pStyle w:val="Normal1"/>
        <w:tabs>
          <w:tab w:val="left" w:pos="2418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75573">
        <w:rPr>
          <w:rFonts w:ascii="Times New Roman" w:hAnsi="Times New Roman" w:cs="Times New Roman"/>
          <w:sz w:val="28"/>
          <w:szCs w:val="28"/>
        </w:rPr>
        <w:t xml:space="preserve">Умеет: </w:t>
      </w:r>
    </w:p>
    <w:p w:rsidR="00C94462" w:rsidRPr="00D77765" w:rsidRDefault="00C94462" w:rsidP="00C94462">
      <w:pPr>
        <w:pStyle w:val="Normal1"/>
        <w:tabs>
          <w:tab w:val="left" w:pos="2418"/>
        </w:tabs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7765">
        <w:rPr>
          <w:rFonts w:ascii="Times New Roman" w:hAnsi="Times New Roman" w:cs="Times New Roman"/>
          <w:i/>
          <w:sz w:val="28"/>
          <w:szCs w:val="28"/>
        </w:rPr>
        <w:t>- осуществлять поиск, критический анализ и структурирование нормативно-методических материалов и научных публикаций для выявления актуальных угроз и методов защиты информации.</w:t>
      </w:r>
    </w:p>
    <w:p w:rsidR="00C94462" w:rsidRDefault="00C94462" w:rsidP="00C94462">
      <w:pPr>
        <w:pStyle w:val="Normal1"/>
        <w:tabs>
          <w:tab w:val="left" w:pos="2418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75573">
        <w:rPr>
          <w:rFonts w:ascii="Times New Roman" w:hAnsi="Times New Roman" w:cs="Times New Roman"/>
          <w:sz w:val="28"/>
          <w:szCs w:val="28"/>
        </w:rPr>
        <w:t xml:space="preserve">Владеет: </w:t>
      </w:r>
    </w:p>
    <w:p w:rsidR="00C94462" w:rsidRPr="00D77765" w:rsidRDefault="00C94462" w:rsidP="00C94462">
      <w:pPr>
        <w:pStyle w:val="Normal1"/>
        <w:tabs>
          <w:tab w:val="left" w:pos="2418"/>
        </w:tabs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7765">
        <w:rPr>
          <w:rFonts w:ascii="Times New Roman" w:hAnsi="Times New Roman" w:cs="Times New Roman"/>
          <w:i/>
          <w:sz w:val="28"/>
          <w:szCs w:val="28"/>
        </w:rPr>
        <w:t>- навыками составления аналитических обзоров, рефератов и отчетов по состоянию и тенденциям развития информационной безопасности в профессиональной сфере.</w:t>
      </w:r>
    </w:p>
    <w:p w:rsidR="00657E2A" w:rsidRDefault="00657E2A" w:rsidP="00657E2A">
      <w:pPr>
        <w:pStyle w:val="Normal1"/>
        <w:ind w:firstLine="720"/>
        <w:rPr>
          <w:rFonts w:ascii="Times New Roman" w:hAnsi="Times New Roman" w:cs="Times New Roman"/>
          <w:sz w:val="28"/>
          <w:szCs w:val="28"/>
        </w:rPr>
      </w:pPr>
    </w:p>
    <w:p w:rsidR="00657E2A" w:rsidRDefault="00657E2A" w:rsidP="00657E2A">
      <w:pPr>
        <w:pStyle w:val="Normal1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82" w:type="dxa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9"/>
        <w:gridCol w:w="8493"/>
      </w:tblGrid>
      <w:tr w:rsidR="00C94462" w:rsidRPr="00146216" w:rsidTr="00C94462">
        <w:tc>
          <w:tcPr>
            <w:tcW w:w="789" w:type="dxa"/>
            <w:shd w:val="clear" w:color="auto" w:fill="auto"/>
          </w:tcPr>
          <w:p w:rsidR="00C94462" w:rsidRPr="00146216" w:rsidRDefault="00C94462" w:rsidP="00C94462">
            <w:pPr>
              <w:pStyle w:val="Normal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146216" w:rsidRDefault="00C94462" w:rsidP="00C94462">
            <w:pPr>
              <w:pStyle w:val="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146216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94462" w:rsidRPr="00146216" w:rsidTr="00C94462">
        <w:tc>
          <w:tcPr>
            <w:tcW w:w="789" w:type="dxa"/>
            <w:tcBorders>
              <w:top w:val="nil"/>
            </w:tcBorders>
            <w:shd w:val="clear" w:color="auto" w:fill="auto"/>
          </w:tcPr>
          <w:p w:rsidR="00C94462" w:rsidRPr="00146216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tcBorders>
              <w:top w:val="nil"/>
            </w:tcBorders>
          </w:tcPr>
          <w:p w:rsidR="00C94462" w:rsidRPr="00351328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328">
              <w:rPr>
                <w:rFonts w:ascii="Times New Roman" w:hAnsi="Times New Roman" w:cs="Times New Roman"/>
                <w:sz w:val="24"/>
                <w:szCs w:val="24"/>
              </w:rPr>
              <w:t>Какой документ обладает высшей юридической силой в иерархии нормативно-правовых актов РФ в сфере информационной безопасности?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а) Федеральный закон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б) Указ Президента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351328">
              <w:rPr>
                <w:rStyle w:val="aa"/>
                <w:b w:val="0"/>
                <w:sz w:val="24"/>
                <w:szCs w:val="24"/>
              </w:rPr>
              <w:t>Конституция РФ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г) Постановление Правительства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351328" w:rsidRDefault="00C94462" w:rsidP="00C94462">
            <w:pPr>
              <w:rPr>
                <w:color w:val="000000"/>
                <w:sz w:val="24"/>
                <w:szCs w:val="24"/>
              </w:rPr>
            </w:pPr>
            <w:r w:rsidRPr="00351328">
              <w:rPr>
                <w:sz w:val="24"/>
                <w:szCs w:val="24"/>
              </w:rPr>
              <w:t>Какая государственная структура в РФ отвечает за сертификацию средств технической защиты конфиденциальной информации?</w:t>
            </w:r>
            <w:r w:rsidRPr="00351328">
              <w:rPr>
                <w:sz w:val="24"/>
                <w:szCs w:val="24"/>
              </w:rPr>
              <w:br/>
              <w:t xml:space="preserve">а) </w:t>
            </w:r>
            <w:proofErr w:type="spellStart"/>
            <w:r w:rsidRPr="00351328">
              <w:rPr>
                <w:sz w:val="24"/>
                <w:szCs w:val="24"/>
              </w:rPr>
              <w:t>Роскомнадзор</w:t>
            </w:r>
            <w:proofErr w:type="spellEnd"/>
            <w:r w:rsidRPr="00351328">
              <w:rPr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ФСТЭК России</w:t>
            </w:r>
            <w:r w:rsidRPr="00351328">
              <w:rPr>
                <w:sz w:val="24"/>
                <w:szCs w:val="24"/>
              </w:rPr>
              <w:br/>
              <w:t xml:space="preserve">в) </w:t>
            </w:r>
            <w:proofErr w:type="spellStart"/>
            <w:r w:rsidRPr="00351328">
              <w:rPr>
                <w:sz w:val="24"/>
                <w:szCs w:val="24"/>
              </w:rPr>
              <w:t>Минцифры</w:t>
            </w:r>
            <w:proofErr w:type="spellEnd"/>
            <w:r w:rsidRPr="00351328">
              <w:rPr>
                <w:sz w:val="24"/>
                <w:szCs w:val="24"/>
              </w:rPr>
              <w:t xml:space="preserve"> России</w:t>
            </w:r>
            <w:r w:rsidRPr="00351328">
              <w:rPr>
                <w:sz w:val="24"/>
                <w:szCs w:val="24"/>
              </w:rPr>
              <w:br/>
              <w:t>г) ФСБ России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351328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328">
              <w:rPr>
                <w:rFonts w:ascii="Times New Roman" w:hAnsi="Times New Roman" w:cs="Times New Roman"/>
                <w:sz w:val="24"/>
                <w:szCs w:val="24"/>
              </w:rPr>
              <w:t>Как называется краткое изложение содержания научного труда с основными выводами и результатами?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Введение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б) Рецензия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в) Аннотация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г) </w:t>
            </w:r>
            <w:r w:rsidRPr="000815E2">
              <w:rPr>
                <w:rStyle w:val="aa"/>
                <w:b w:val="0"/>
                <w:sz w:val="24"/>
                <w:szCs w:val="24"/>
              </w:rPr>
              <w:t>Реферат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351328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328">
              <w:rPr>
                <w:rFonts w:ascii="Times New Roman" w:hAnsi="Times New Roman" w:cs="Times New Roman"/>
                <w:sz w:val="24"/>
                <w:szCs w:val="24"/>
              </w:rPr>
              <w:t>Какой международный стандарт определяет требования к системам менеджмента информационной безопасности?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а) ИСО 9001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ИСО 27001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в) ИСО 14001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г) ИСО 20000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351328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328">
              <w:rPr>
                <w:rFonts w:ascii="Times New Roman" w:hAnsi="Times New Roman" w:cs="Times New Roman"/>
                <w:sz w:val="24"/>
                <w:szCs w:val="24"/>
              </w:rPr>
              <w:t>К какому типу источников информации относятся зарегистрированные патенты на изобретения в сфере защиты данных?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а) К учебной литературе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б) К периодическим изданиям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815E2">
              <w:rPr>
                <w:rStyle w:val="aa"/>
                <w:b w:val="0"/>
                <w:sz w:val="24"/>
                <w:szCs w:val="24"/>
              </w:rPr>
              <w:t>К нормативно-технической документации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г) К монографиям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351328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328">
              <w:rPr>
                <w:rFonts w:ascii="Times New Roman" w:hAnsi="Times New Roman" w:cs="Times New Roman"/>
                <w:sz w:val="24"/>
                <w:szCs w:val="24"/>
              </w:rPr>
              <w:t>Какой государственный стандарт РФ устанавливает термины и определения в области защиты информации?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0815E2">
              <w:rPr>
                <w:rStyle w:val="aa"/>
                <w:b w:val="0"/>
                <w:sz w:val="24"/>
                <w:szCs w:val="24"/>
              </w:rPr>
              <w:t>ГОСТ Р 50922</w:t>
            </w:r>
            <w:r w:rsidRPr="000815E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t>б) ГОСТ Р 34.11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в) ГОСТ Р 51583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г) ГОСТ Р 34.12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351328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328">
              <w:rPr>
                <w:rFonts w:ascii="Times New Roman" w:hAnsi="Times New Roman" w:cs="Times New Roman"/>
                <w:sz w:val="24"/>
                <w:szCs w:val="24"/>
              </w:rPr>
              <w:t>Что является главным критерием достоверности научной статьи при проведении аналитического обзора?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а) Количество страниц в публикации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Наличие рецензирования в авторитетном научном издании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в) Использование сложных математических формул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г) Год основания издательства, выпустившего статью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351328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328">
              <w:rPr>
                <w:rFonts w:ascii="Times New Roman" w:hAnsi="Times New Roman" w:cs="Times New Roman"/>
                <w:sz w:val="24"/>
                <w:szCs w:val="24"/>
              </w:rPr>
              <w:t>Как называется база данных, содержащая сведения о выявленных уязвимостях программного обеспечения в РФ?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0815E2">
              <w:rPr>
                <w:rStyle w:val="aa"/>
                <w:b w:val="0"/>
                <w:sz w:val="24"/>
                <w:szCs w:val="24"/>
              </w:rPr>
              <w:t>Государственный реестр уязвимостей ФСТЭК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б) Национальный координационный центр по компьютерным инцидентам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в) Единый реестр российских программ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г) Реестр операторов персональных данных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351328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328">
              <w:rPr>
                <w:rFonts w:ascii="Times New Roman" w:hAnsi="Times New Roman" w:cs="Times New Roman"/>
                <w:sz w:val="24"/>
                <w:szCs w:val="24"/>
              </w:rPr>
              <w:t>Какое извещение фиксирует изменения, вносимые в действующий национальный стандарт?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а) Информационное письмо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Официальный текст изменений стандарта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в) Методическая рекомендация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г) Экспертное заключение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351328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328">
              <w:rPr>
                <w:rFonts w:ascii="Times New Roman" w:hAnsi="Times New Roman" w:cs="Times New Roman"/>
                <w:sz w:val="24"/>
                <w:szCs w:val="24"/>
              </w:rPr>
              <w:t>Какой метод анализа литературы предполагает разделение сложного объекта исследования на отдельные составляющие элементы?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а) Синтез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Анализ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в) Обобщение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г) Классификация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351328" w:rsidRDefault="00C94462" w:rsidP="00C94462">
            <w:pPr>
              <w:rPr>
                <w:color w:val="000000"/>
                <w:sz w:val="24"/>
                <w:szCs w:val="24"/>
              </w:rPr>
            </w:pPr>
            <w:r w:rsidRPr="00351328">
              <w:rPr>
                <w:sz w:val="24"/>
                <w:szCs w:val="24"/>
              </w:rPr>
              <w:t>Какие из перечисленных систем относятся к базам данных индексов научного цитирования?</w:t>
            </w:r>
            <w:r w:rsidRPr="00351328">
              <w:rPr>
                <w:sz w:val="24"/>
                <w:szCs w:val="24"/>
              </w:rPr>
              <w:br/>
              <w:t xml:space="preserve">а) </w:t>
            </w:r>
            <w:r w:rsidRPr="000815E2">
              <w:rPr>
                <w:rStyle w:val="aa"/>
                <w:b w:val="0"/>
                <w:sz w:val="24"/>
                <w:szCs w:val="24"/>
              </w:rPr>
              <w:t>Российский индекс научного цитирования</w:t>
            </w:r>
            <w:r w:rsidRPr="00351328">
              <w:rPr>
                <w:sz w:val="24"/>
                <w:szCs w:val="24"/>
              </w:rPr>
              <w:br/>
              <w:t>б) Единая система конструкторской документации</w:t>
            </w:r>
            <w:r w:rsidRPr="00351328">
              <w:rPr>
                <w:sz w:val="24"/>
                <w:szCs w:val="24"/>
              </w:rPr>
              <w:br/>
              <w:t xml:space="preserve">в) </w:t>
            </w:r>
            <w:r w:rsidRPr="000815E2">
              <w:rPr>
                <w:rStyle w:val="aa"/>
                <w:b w:val="0"/>
                <w:sz w:val="24"/>
                <w:szCs w:val="24"/>
              </w:rPr>
              <w:t xml:space="preserve">Сеть науки Веб оф </w:t>
            </w:r>
            <w:proofErr w:type="spellStart"/>
            <w:r w:rsidRPr="000815E2">
              <w:rPr>
                <w:rStyle w:val="aa"/>
                <w:b w:val="0"/>
                <w:sz w:val="24"/>
                <w:szCs w:val="24"/>
              </w:rPr>
              <w:t>Сайнс</w:t>
            </w:r>
            <w:proofErr w:type="spellEnd"/>
            <w:r w:rsidRPr="00351328">
              <w:rPr>
                <w:sz w:val="24"/>
                <w:szCs w:val="24"/>
              </w:rPr>
              <w:br/>
              <w:t>г) Государственная система правовой информации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351328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328">
              <w:rPr>
                <w:rFonts w:ascii="Times New Roman" w:hAnsi="Times New Roman" w:cs="Times New Roman"/>
                <w:sz w:val="24"/>
                <w:szCs w:val="24"/>
              </w:rPr>
              <w:t>Какие элементы являются обязательными при оформлении библиографической ссылки на электронный ресурс по ГОСТу?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C94462">
              <w:rPr>
                <w:rStyle w:val="aa"/>
                <w:b w:val="0"/>
                <w:sz w:val="24"/>
                <w:szCs w:val="24"/>
              </w:rPr>
              <w:t>Электронный адрес ресурса</w:t>
            </w:r>
            <w:r w:rsidRPr="00C9446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C94462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C944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4462">
              <w:rPr>
                <w:rStyle w:val="aa"/>
                <w:b w:val="0"/>
                <w:sz w:val="24"/>
                <w:szCs w:val="24"/>
              </w:rPr>
              <w:t>Дата обращения к документу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в) Количество просмотров страницы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г) Личные контакты автора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351328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328">
              <w:rPr>
                <w:rFonts w:ascii="Times New Roman" w:hAnsi="Times New Roman" w:cs="Times New Roman"/>
                <w:sz w:val="24"/>
                <w:szCs w:val="24"/>
              </w:rPr>
              <w:t>Выберите Федеральные законы РФ, напрямую регулирующие отношения в сфере информационной безопасности: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0815E2">
              <w:rPr>
                <w:rStyle w:val="aa"/>
                <w:b w:val="0"/>
                <w:sz w:val="24"/>
                <w:szCs w:val="24"/>
              </w:rPr>
              <w:t>Об информации, информационных технологиях и о защите информации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б) О бухгалтерском учете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815E2">
              <w:rPr>
                <w:rStyle w:val="aa"/>
                <w:b w:val="0"/>
                <w:sz w:val="24"/>
                <w:szCs w:val="24"/>
              </w:rPr>
              <w:t>О персональных данных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г) Об образовании в РФ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351328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328">
              <w:rPr>
                <w:rFonts w:ascii="Times New Roman" w:hAnsi="Times New Roman" w:cs="Times New Roman"/>
                <w:sz w:val="24"/>
                <w:szCs w:val="24"/>
              </w:rPr>
              <w:t>Какие разделы обязательно входят в структуру аналитического обзора научно-технической литературы?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0815E2">
              <w:rPr>
                <w:rStyle w:val="aa"/>
                <w:b w:val="0"/>
                <w:sz w:val="24"/>
                <w:szCs w:val="24"/>
              </w:rPr>
              <w:t>Введение с обоснованием актуальности темы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Заключение с выводами и рекомендациями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в) Инструкция по эксплуатации средств защиты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г) Штатное расписание службы безопасности</w:t>
            </w:r>
          </w:p>
        </w:tc>
      </w:tr>
      <w:tr w:rsidR="00C94462" w:rsidRPr="00375573" w:rsidTr="00C94462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C94462" w:rsidRPr="00375573" w:rsidRDefault="00C94462" w:rsidP="00C94462">
            <w:pPr>
              <w:pStyle w:val="Normal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C94462" w:rsidRPr="00351328" w:rsidRDefault="00C94462" w:rsidP="00C944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1328">
              <w:rPr>
                <w:rFonts w:ascii="Times New Roman" w:hAnsi="Times New Roman" w:cs="Times New Roman"/>
                <w:sz w:val="24"/>
                <w:szCs w:val="24"/>
              </w:rPr>
              <w:t>На какие категории делятся национальные стандарты РФ по стандартизации в области защиты информации?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а) Стандарты коммерческих тайн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Основополагающие организационно-технические стандарты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815E2">
              <w:rPr>
                <w:rStyle w:val="aa"/>
                <w:b w:val="0"/>
                <w:sz w:val="24"/>
                <w:szCs w:val="24"/>
              </w:rPr>
              <w:t>Стандарты на методы контроля и испытаний средств защиты</w:t>
            </w:r>
            <w:r w:rsidRPr="00351328">
              <w:rPr>
                <w:rFonts w:ascii="Times New Roman" w:hAnsi="Times New Roman" w:cs="Times New Roman"/>
                <w:sz w:val="24"/>
                <w:szCs w:val="24"/>
              </w:rPr>
              <w:br/>
              <w:t>г) Стандарты личной переписки сотрудников</w:t>
            </w:r>
          </w:p>
        </w:tc>
      </w:tr>
    </w:tbl>
    <w:p w:rsidR="00657E2A" w:rsidRDefault="00657E2A" w:rsidP="00657E2A">
      <w:pPr>
        <w:pStyle w:val="Normal1"/>
      </w:pPr>
    </w:p>
    <w:p w:rsidR="00657E2A" w:rsidRDefault="00657E2A" w:rsidP="00657E2A">
      <w:pPr>
        <w:pStyle w:val="Normal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3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6"/>
        <w:gridCol w:w="8489"/>
      </w:tblGrid>
      <w:tr w:rsidR="00C94462" w:rsidRPr="00146216" w:rsidTr="00C94462">
        <w:tc>
          <w:tcPr>
            <w:tcW w:w="856" w:type="dxa"/>
            <w:shd w:val="clear" w:color="auto" w:fill="auto"/>
          </w:tcPr>
          <w:p w:rsidR="00C94462" w:rsidRPr="00146216" w:rsidRDefault="00C94462" w:rsidP="00C94462">
            <w:pPr>
              <w:pStyle w:val="Normal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Pr="00146216" w:rsidRDefault="00C94462" w:rsidP="00C94462">
            <w:pPr>
              <w:pStyle w:val="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146216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F827D7">
              <w:rPr>
                <w:rFonts w:ascii="Times New Roman" w:hAnsi="Times New Roman" w:cs="Times New Roman"/>
              </w:rPr>
              <w:t>Что понимается под нормативно-методическими материалами в сфере информационной безопасности?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F827D7">
              <w:rPr>
                <w:rFonts w:ascii="Times New Roman" w:hAnsi="Times New Roman" w:cs="Times New Roman"/>
              </w:rPr>
              <w:t>Какова цель составления научно-технического обзора по информационной безопасности?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F827D7">
              <w:rPr>
                <w:rFonts w:ascii="Times New Roman" w:hAnsi="Times New Roman" w:cs="Times New Roman"/>
              </w:rPr>
              <w:t>Чем отличается национальный стандарт от технических условий?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F827D7">
              <w:rPr>
                <w:rFonts w:ascii="Times New Roman" w:hAnsi="Times New Roman" w:cs="Times New Roman"/>
              </w:rPr>
              <w:t>В чем заключается метод обобщения при изучении научно-технической литературы?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27D7">
              <w:rPr>
                <w:rFonts w:ascii="Times New Roman" w:hAnsi="Times New Roman" w:cs="Times New Roman"/>
                <w:color w:val="000000"/>
              </w:rPr>
              <w:t>Для чего исследователю необходимо изучать патентную документацию в сфере защиты информации?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F827D7">
              <w:rPr>
                <w:rFonts w:ascii="Times New Roman" w:hAnsi="Times New Roman" w:cs="Times New Roman"/>
              </w:rPr>
              <w:t>Какую роль играет реферирование при работе с большим объемом научной литературы?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F827D7">
              <w:rPr>
                <w:rFonts w:ascii="Times New Roman" w:hAnsi="Times New Roman" w:cs="Times New Roman"/>
              </w:rPr>
              <w:t>Что представляет собой актуальность темы в контексте обзора по информационной безопасности?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F827D7">
              <w:rPr>
                <w:rFonts w:ascii="Times New Roman" w:hAnsi="Times New Roman" w:cs="Times New Roman"/>
              </w:rPr>
              <w:t>Какие сведения обязательно должны содержаться в аннотации к научной статье?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F827D7">
              <w:rPr>
                <w:rFonts w:ascii="Times New Roman" w:hAnsi="Times New Roman" w:cs="Times New Roman"/>
              </w:rPr>
              <w:t>Что такое библиографический список и каково его назначение?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F827D7">
              <w:rPr>
                <w:rFonts w:ascii="Times New Roman" w:hAnsi="Times New Roman" w:cs="Times New Roman"/>
              </w:rPr>
              <w:t>Каким требованиям должен отвечать язык и стиль научно-технического обзора?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F827D7">
              <w:rPr>
                <w:rFonts w:ascii="Times New Roman" w:hAnsi="Times New Roman" w:cs="Times New Roman"/>
              </w:rPr>
              <w:t>Из каких основных источников студент должен осуществлять подбор литературы по информационной безопасности?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F827D7">
              <w:rPr>
                <w:rFonts w:ascii="Times New Roman" w:hAnsi="Times New Roman" w:cs="Times New Roman"/>
              </w:rPr>
              <w:t>В чем заключается критический анализ нормативного документа при составлении обзора?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F827D7">
              <w:rPr>
                <w:rFonts w:ascii="Times New Roman" w:hAnsi="Times New Roman" w:cs="Times New Roman"/>
              </w:rPr>
              <w:t>Что характеризует новизну научно-технического решение в сфере защиты информации?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27D7">
              <w:rPr>
                <w:rFonts w:ascii="Times New Roman" w:hAnsi="Times New Roman" w:cs="Times New Roman"/>
                <w:color w:val="000000"/>
              </w:rPr>
              <w:t>Зачем при изучении методических материалов по информационной безопасности обращать внимание на дату их утверждения?</w:t>
            </w:r>
          </w:p>
        </w:tc>
      </w:tr>
      <w:tr w:rsidR="00C94462" w:rsidTr="00C94462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C94462" w:rsidRDefault="00C94462" w:rsidP="00C94462">
            <w:pPr>
              <w:pStyle w:val="Normal1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C94462" w:rsidRDefault="00C94462" w:rsidP="00C94462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75C39">
              <w:rPr>
                <w:rFonts w:ascii="Times New Roman" w:hAnsi="Times New Roman" w:cs="Times New Roman"/>
                <w:color w:val="000000"/>
              </w:rPr>
              <w:t>Какое значение имеет использование электронной подписи при изучении официальных электронных документов по информационной безопасности?</w:t>
            </w:r>
          </w:p>
        </w:tc>
      </w:tr>
    </w:tbl>
    <w:p w:rsidR="00657E2A" w:rsidRDefault="00657E2A" w:rsidP="00657E2A"/>
    <w:tbl>
      <w:tblPr>
        <w:tblStyle w:val="9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5"/>
      </w:tblGrid>
      <w:tr w:rsidR="00C94462" w:rsidRPr="009343E1" w:rsidTr="001E5828">
        <w:trPr>
          <w:trHeight w:val="283"/>
          <w:jc w:val="center"/>
        </w:trPr>
        <w:tc>
          <w:tcPr>
            <w:tcW w:w="5000" w:type="pct"/>
            <w:hideMark/>
          </w:tcPr>
          <w:p w:rsidR="00C94462" w:rsidRDefault="00C94462" w:rsidP="001E5828">
            <w:pPr>
              <w:spacing w:line="276" w:lineRule="auto"/>
              <w:ind w:firstLine="709"/>
              <w:jc w:val="both"/>
              <w:rPr>
                <w:bCs/>
                <w:noProof/>
                <w:sz w:val="28"/>
                <w:szCs w:val="28"/>
              </w:rPr>
            </w:pPr>
          </w:p>
          <w:p w:rsidR="00C94462" w:rsidRPr="005E7B51" w:rsidRDefault="00C94462" w:rsidP="001E5828">
            <w:pPr>
              <w:spacing w:line="276" w:lineRule="auto"/>
              <w:ind w:firstLine="709"/>
              <w:jc w:val="both"/>
              <w:rPr>
                <w:bCs/>
                <w:noProof/>
                <w:sz w:val="28"/>
                <w:szCs w:val="28"/>
              </w:rPr>
            </w:pPr>
            <w:r w:rsidRPr="005E7B51">
              <w:rPr>
                <w:bCs/>
                <w:noProof/>
                <w:sz w:val="28"/>
                <w:szCs w:val="28"/>
              </w:rPr>
              <w:lastRenderedPageBreak/>
              <w:t>ПК-11 - способностью принимать участие в формировании, организовывать и поддерживать выполнение комплекса мер по обеспечению информационной безопасности, управлять процессом их реализации.</w:t>
            </w:r>
          </w:p>
        </w:tc>
      </w:tr>
    </w:tbl>
    <w:p w:rsidR="00C94462" w:rsidRDefault="00C94462" w:rsidP="00C94462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Результаты обучения:</w:t>
      </w:r>
    </w:p>
    <w:p w:rsidR="00C94462" w:rsidRDefault="00C94462" w:rsidP="00C94462">
      <w:pPr>
        <w:pStyle w:val="Normal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036E6">
        <w:rPr>
          <w:rFonts w:ascii="Times New Roman" w:hAnsi="Times New Roman" w:cs="Times New Roman"/>
          <w:sz w:val="28"/>
          <w:szCs w:val="28"/>
        </w:rPr>
        <w:t xml:space="preserve">Знает: </w:t>
      </w:r>
    </w:p>
    <w:p w:rsidR="00C94462" w:rsidRPr="00D77765" w:rsidRDefault="00C94462" w:rsidP="00C94462">
      <w:pPr>
        <w:pStyle w:val="Normal1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7765">
        <w:rPr>
          <w:rFonts w:ascii="Times New Roman" w:hAnsi="Times New Roman" w:cs="Times New Roman"/>
          <w:i/>
          <w:sz w:val="28"/>
          <w:szCs w:val="28"/>
        </w:rPr>
        <w:t>- принципы построения, структуру и методы управления комплексными системами обеспечения информационной безопасности на предприятии или в организации.</w:t>
      </w:r>
    </w:p>
    <w:p w:rsidR="00C94462" w:rsidRDefault="00C94462" w:rsidP="00C94462">
      <w:pPr>
        <w:pStyle w:val="Normal1"/>
        <w:tabs>
          <w:tab w:val="left" w:pos="2418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75573">
        <w:rPr>
          <w:rFonts w:ascii="Times New Roman" w:hAnsi="Times New Roman" w:cs="Times New Roman"/>
          <w:sz w:val="28"/>
          <w:szCs w:val="28"/>
        </w:rPr>
        <w:t xml:space="preserve">Умеет: </w:t>
      </w:r>
    </w:p>
    <w:p w:rsidR="00C94462" w:rsidRPr="00D77765" w:rsidRDefault="00C94462" w:rsidP="00C94462">
      <w:pPr>
        <w:pStyle w:val="Normal1"/>
        <w:tabs>
          <w:tab w:val="left" w:pos="2418"/>
        </w:tabs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7765">
        <w:rPr>
          <w:rFonts w:ascii="Times New Roman" w:hAnsi="Times New Roman" w:cs="Times New Roman"/>
          <w:i/>
          <w:sz w:val="28"/>
          <w:szCs w:val="28"/>
        </w:rPr>
        <w:t>- разрабатывать и внедрять организационно-технические меры защиты информации, а также координировать действия сотрудников при реализации политики безопасности.</w:t>
      </w:r>
    </w:p>
    <w:p w:rsidR="00C94462" w:rsidRDefault="00C94462" w:rsidP="00C94462">
      <w:pPr>
        <w:pStyle w:val="Normal1"/>
        <w:tabs>
          <w:tab w:val="left" w:pos="2418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75573">
        <w:rPr>
          <w:rFonts w:ascii="Times New Roman" w:hAnsi="Times New Roman" w:cs="Times New Roman"/>
          <w:sz w:val="28"/>
          <w:szCs w:val="28"/>
        </w:rPr>
        <w:t xml:space="preserve">Владеет: </w:t>
      </w:r>
    </w:p>
    <w:p w:rsidR="00C94462" w:rsidRPr="00D77765" w:rsidRDefault="00C94462" w:rsidP="00C94462">
      <w:pPr>
        <w:pStyle w:val="Normal1"/>
        <w:tabs>
          <w:tab w:val="left" w:pos="2418"/>
        </w:tabs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7765">
        <w:rPr>
          <w:rFonts w:ascii="Times New Roman" w:hAnsi="Times New Roman" w:cs="Times New Roman"/>
          <w:i/>
          <w:sz w:val="28"/>
          <w:szCs w:val="28"/>
        </w:rPr>
        <w:t>- навыками администрирования, контроля эффективности и непрерывной поддержки функционирования комплекса мер защиты информации.</w:t>
      </w:r>
    </w:p>
    <w:p w:rsidR="00657E2A" w:rsidRDefault="00657E2A" w:rsidP="00657E2A">
      <w:pPr>
        <w:pStyle w:val="Normal1"/>
        <w:ind w:firstLine="720"/>
        <w:rPr>
          <w:rFonts w:ascii="Times New Roman" w:hAnsi="Times New Roman" w:cs="Times New Roman"/>
          <w:sz w:val="28"/>
          <w:szCs w:val="28"/>
        </w:rPr>
      </w:pPr>
    </w:p>
    <w:p w:rsidR="00657E2A" w:rsidRDefault="00657E2A" w:rsidP="00657E2A">
      <w:pPr>
        <w:pStyle w:val="Normal1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82" w:type="dxa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9"/>
        <w:gridCol w:w="8493"/>
      </w:tblGrid>
      <w:tr w:rsidR="002C1E07" w:rsidRPr="00146216" w:rsidTr="002C1E07">
        <w:tc>
          <w:tcPr>
            <w:tcW w:w="789" w:type="dxa"/>
            <w:shd w:val="clear" w:color="auto" w:fill="auto"/>
          </w:tcPr>
          <w:p w:rsidR="002C1E07" w:rsidRPr="00146216" w:rsidRDefault="002C1E07" w:rsidP="002C1E07">
            <w:pPr>
              <w:pStyle w:val="Normal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pStyle w:val="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275C39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C1E07" w:rsidRPr="00146216" w:rsidTr="002C1E07">
        <w:tc>
          <w:tcPr>
            <w:tcW w:w="789" w:type="dxa"/>
            <w:tcBorders>
              <w:top w:val="nil"/>
            </w:tcBorders>
            <w:shd w:val="clear" w:color="auto" w:fill="auto"/>
          </w:tcPr>
          <w:p w:rsidR="002C1E07" w:rsidRPr="00146216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  <w:tcBorders>
              <w:top w:val="nil"/>
            </w:tcBorders>
          </w:tcPr>
          <w:p w:rsidR="002C1E07" w:rsidRPr="00275C39" w:rsidRDefault="002C1E07" w:rsidP="002C1E0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5C39">
              <w:rPr>
                <w:rFonts w:ascii="Times New Roman" w:hAnsi="Times New Roman" w:cs="Times New Roman"/>
                <w:sz w:val="24"/>
                <w:szCs w:val="24"/>
              </w:rPr>
              <w:t>Какой документ определяет общие цели, задачи и принципы обеспечения безопасности данных в конкретной организации?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а) Должностная инструкция администратора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Политика информационной безопасности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в) Руководство пользователя антивируса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г) Техническое задание на сервер</w:t>
            </w:r>
          </w:p>
        </w:tc>
      </w:tr>
      <w:tr w:rsidR="002C1E07" w:rsidRPr="00375573" w:rsidTr="002C1E07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2C1E07" w:rsidRPr="00375573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rPr>
                <w:color w:val="000000"/>
                <w:sz w:val="24"/>
                <w:szCs w:val="24"/>
              </w:rPr>
            </w:pPr>
            <w:r w:rsidRPr="00275C39">
              <w:rPr>
                <w:sz w:val="24"/>
                <w:szCs w:val="24"/>
              </w:rPr>
              <w:t>Как называется процесс проверки соответствия системы защиты информации установленным требованиям безопасности?</w:t>
            </w:r>
            <w:r w:rsidRPr="00275C39">
              <w:rPr>
                <w:sz w:val="24"/>
                <w:szCs w:val="24"/>
              </w:rPr>
              <w:br/>
              <w:t>а) Проектирование</w:t>
            </w:r>
            <w:r w:rsidRPr="00275C39">
              <w:rPr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Аудит безопасности</w:t>
            </w:r>
            <w:r w:rsidRPr="00275C39">
              <w:rPr>
                <w:sz w:val="24"/>
                <w:szCs w:val="24"/>
              </w:rPr>
              <w:br/>
              <w:t>в) Внедрение средств защиты</w:t>
            </w:r>
            <w:r w:rsidRPr="00275C39">
              <w:rPr>
                <w:sz w:val="24"/>
                <w:szCs w:val="24"/>
              </w:rPr>
              <w:br/>
              <w:t>г) Модернизация программного обеспечения</w:t>
            </w:r>
          </w:p>
        </w:tc>
      </w:tr>
      <w:tr w:rsidR="002C1E07" w:rsidRPr="00375573" w:rsidTr="002C1E07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2C1E07" w:rsidRPr="00375573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5C39">
              <w:rPr>
                <w:rFonts w:ascii="Times New Roman" w:hAnsi="Times New Roman" w:cs="Times New Roman"/>
                <w:sz w:val="24"/>
                <w:szCs w:val="24"/>
              </w:rPr>
              <w:t>Какое организационное мероприятие проводится в первую очередь при обнаружении инцидента информационной безопасности?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а) Закупка нового оборудования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Локализация инцидента и минимизация ущерба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в) Увольнение виновных сотрудников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г) Изменение текста политики безопасности</w:t>
            </w:r>
          </w:p>
        </w:tc>
      </w:tr>
      <w:tr w:rsidR="002C1E07" w:rsidRPr="00375573" w:rsidTr="002C1E07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2C1E07" w:rsidRPr="00375573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5C39">
              <w:rPr>
                <w:rFonts w:ascii="Times New Roman" w:hAnsi="Times New Roman" w:cs="Times New Roman"/>
                <w:sz w:val="24"/>
                <w:szCs w:val="24"/>
              </w:rPr>
              <w:t>Что является основным объектом защиты при реализации комплекса мер информационной безопасности на предприятии?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а) Компьютерная мебель и офисные помещения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Информационные ресурсы и ИТ-инфраструктура организации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в) Личные мобильные телефоны сотрудников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г) Лицензионные соглашения на офисные программы</w:t>
            </w:r>
          </w:p>
        </w:tc>
      </w:tr>
      <w:tr w:rsidR="002C1E07" w:rsidRPr="00375573" w:rsidTr="002C1E07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2C1E07" w:rsidRPr="00375573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5C39">
              <w:rPr>
                <w:rFonts w:ascii="Times New Roman" w:hAnsi="Times New Roman" w:cs="Times New Roman"/>
                <w:sz w:val="24"/>
                <w:szCs w:val="24"/>
              </w:rPr>
              <w:t>Какое техническое средство используется для разграничения межсетевого трафика и защиты периметра сети?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а) Средство антивирусной защиты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Межсетевой экран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в) Система обнаружения уязвимостей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г) Программа резервного копирования</w:t>
            </w:r>
          </w:p>
        </w:tc>
      </w:tr>
      <w:tr w:rsidR="002C1E07" w:rsidRPr="00375573" w:rsidTr="002C1E07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2C1E07" w:rsidRPr="00375573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5C39">
              <w:rPr>
                <w:rFonts w:ascii="Times New Roman" w:hAnsi="Times New Roman" w:cs="Times New Roman"/>
                <w:sz w:val="24"/>
                <w:szCs w:val="24"/>
              </w:rPr>
              <w:t>Кто в организации несет персональную ответственность за общее руководство процессом обеспечения информационной безопасности?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а) Системный администратор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Руководитель организации или профильный директор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в) Младший специалист технической поддержки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г) Руководитель отдела кадров</w:t>
            </w:r>
          </w:p>
        </w:tc>
      </w:tr>
      <w:tr w:rsidR="002C1E07" w:rsidRPr="00375573" w:rsidTr="002C1E07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2C1E07" w:rsidRPr="00375573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5C39">
              <w:rPr>
                <w:rFonts w:ascii="Times New Roman" w:hAnsi="Times New Roman" w:cs="Times New Roman"/>
                <w:sz w:val="24"/>
                <w:szCs w:val="24"/>
              </w:rPr>
              <w:t>Какая мера защиты информации относится к группе организационных мер?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а) Шифрование жестких дисков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Издание регламента по работе с конфиденциальными данными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в) Установка биометрических замков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г) Использование сетевых маршрутизаторов</w:t>
            </w:r>
          </w:p>
        </w:tc>
      </w:tr>
      <w:tr w:rsidR="002C1E07" w:rsidRPr="00375573" w:rsidTr="002C1E07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2C1E07" w:rsidRPr="00375573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5C39">
              <w:rPr>
                <w:rFonts w:ascii="Times New Roman" w:hAnsi="Times New Roman" w:cs="Times New Roman"/>
                <w:sz w:val="24"/>
                <w:szCs w:val="24"/>
              </w:rPr>
              <w:t>С какой периодичностью в организации рекомендуется проводить контроль выполнения требований политики информационной безопасности?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а) Один раз при создании организации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б) Только после крупных аварий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r w:rsidRPr="000815E2">
              <w:rPr>
                <w:rStyle w:val="aa"/>
                <w:b w:val="0"/>
                <w:sz w:val="24"/>
                <w:szCs w:val="24"/>
              </w:rPr>
              <w:t>Регулярно на плановой основе и при изменениях в инфраструктуре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г) Исключительно по требованию рядовых сотрудников</w:t>
            </w:r>
          </w:p>
        </w:tc>
      </w:tr>
      <w:tr w:rsidR="002C1E07" w:rsidRPr="00375573" w:rsidTr="002C1E07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2C1E07" w:rsidRPr="00375573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5C39">
              <w:rPr>
                <w:rFonts w:ascii="Times New Roman" w:hAnsi="Times New Roman" w:cs="Times New Roman"/>
                <w:sz w:val="24"/>
                <w:szCs w:val="24"/>
              </w:rPr>
              <w:t>Какое действие необходимо предпринять при увольнении сотрудника, имевшего доступ к конфиденциальной информации?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а) Заставить сотрудника стереть личную память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Аннулировать все учетные записи и права доступа сотрудника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в) Передать его пароли другим коллегам по отделу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г) Оставить учетную запись активной для проверки архивов</w:t>
            </w:r>
          </w:p>
        </w:tc>
      </w:tr>
      <w:tr w:rsidR="002C1E07" w:rsidRPr="00375573" w:rsidTr="002C1E07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2C1E07" w:rsidRPr="00375573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5C39">
              <w:rPr>
                <w:rFonts w:ascii="Times New Roman" w:hAnsi="Times New Roman" w:cs="Times New Roman"/>
                <w:sz w:val="24"/>
                <w:szCs w:val="24"/>
              </w:rPr>
              <w:t>Какая технология используется для предотвращения утечек конфиденциальной информации за пределы корпоративной сети?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а) Система резервного копирования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  <w:lang w:val="en-US"/>
              </w:rPr>
              <w:t>DLP</w:t>
            </w:r>
            <w:r w:rsidRPr="000815E2">
              <w:rPr>
                <w:rStyle w:val="aa"/>
                <w:b w:val="0"/>
                <w:sz w:val="24"/>
                <w:szCs w:val="24"/>
              </w:rPr>
              <w:t xml:space="preserve"> система защиты от утечек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в) Программный коммутатор трафика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г) Средство централизованного обновления операционных систем</w:t>
            </w:r>
          </w:p>
        </w:tc>
      </w:tr>
      <w:tr w:rsidR="002C1E07" w:rsidRPr="00375573" w:rsidTr="002C1E07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2C1E07" w:rsidRPr="00375573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rPr>
                <w:color w:val="000000"/>
                <w:sz w:val="24"/>
                <w:szCs w:val="24"/>
              </w:rPr>
            </w:pPr>
            <w:r w:rsidRPr="00275C39">
              <w:rPr>
                <w:sz w:val="24"/>
                <w:szCs w:val="24"/>
              </w:rPr>
              <w:t>Какие элементы входят в структуру комплексной системы обеспечения информационной безопасности предприятия?</w:t>
            </w:r>
            <w:r w:rsidRPr="00275C39">
              <w:rPr>
                <w:sz w:val="24"/>
                <w:szCs w:val="24"/>
              </w:rPr>
              <w:br/>
              <w:t xml:space="preserve">а) </w:t>
            </w:r>
            <w:r w:rsidRPr="000815E2">
              <w:rPr>
                <w:rStyle w:val="aa"/>
                <w:b w:val="0"/>
                <w:sz w:val="24"/>
                <w:szCs w:val="24"/>
              </w:rPr>
              <w:t>Организационно-правовые меры и приказы руководства</w:t>
            </w:r>
            <w:r w:rsidRPr="000815E2">
              <w:rPr>
                <w:b/>
                <w:sz w:val="24"/>
                <w:szCs w:val="24"/>
              </w:rPr>
              <w:br/>
            </w:r>
            <w:r w:rsidRPr="000815E2">
              <w:rPr>
                <w:sz w:val="24"/>
                <w:szCs w:val="24"/>
              </w:rPr>
              <w:t>б)</w:t>
            </w:r>
            <w:r w:rsidRPr="000815E2">
              <w:rPr>
                <w:b/>
                <w:sz w:val="24"/>
                <w:szCs w:val="24"/>
              </w:rPr>
              <w:t xml:space="preserve"> </w:t>
            </w:r>
            <w:r w:rsidRPr="000815E2">
              <w:rPr>
                <w:rStyle w:val="aa"/>
                <w:b w:val="0"/>
                <w:sz w:val="24"/>
                <w:szCs w:val="24"/>
              </w:rPr>
              <w:t>Инженерно-технические средства и программные продукты защиты</w:t>
            </w:r>
            <w:r w:rsidRPr="00275C39">
              <w:rPr>
                <w:sz w:val="24"/>
                <w:szCs w:val="24"/>
              </w:rPr>
              <w:br/>
              <w:t>в) Финансовые планы по продажам основной продукции</w:t>
            </w:r>
            <w:r w:rsidRPr="00275C39">
              <w:rPr>
                <w:sz w:val="24"/>
                <w:szCs w:val="24"/>
              </w:rPr>
              <w:br/>
              <w:t>г) Маркетинговые стратегии продвижения бренда</w:t>
            </w:r>
          </w:p>
        </w:tc>
      </w:tr>
      <w:tr w:rsidR="002C1E07" w:rsidRPr="00375573" w:rsidTr="002C1E07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2C1E07" w:rsidRPr="00375573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5C39">
              <w:rPr>
                <w:rFonts w:ascii="Times New Roman" w:hAnsi="Times New Roman" w:cs="Times New Roman"/>
                <w:sz w:val="24"/>
                <w:szCs w:val="24"/>
              </w:rPr>
              <w:t>Выберите основные свойства информации, на обеспечение которых направлен комплекс мер безопасности: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0815E2">
              <w:rPr>
                <w:rStyle w:val="aa"/>
                <w:b w:val="0"/>
                <w:sz w:val="24"/>
                <w:szCs w:val="24"/>
              </w:rPr>
              <w:t>Конфиденциальность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Целостность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в) Популярность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г) Сложность</w:t>
            </w:r>
          </w:p>
        </w:tc>
      </w:tr>
      <w:tr w:rsidR="002C1E07" w:rsidRPr="00375573" w:rsidTr="002C1E07">
        <w:tblPrEx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789" w:type="dxa"/>
            <w:shd w:val="clear" w:color="auto" w:fill="auto"/>
          </w:tcPr>
          <w:p w:rsidR="002C1E07" w:rsidRPr="00375573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5C39">
              <w:rPr>
                <w:rFonts w:ascii="Times New Roman" w:hAnsi="Times New Roman" w:cs="Times New Roman"/>
                <w:sz w:val="24"/>
                <w:szCs w:val="24"/>
              </w:rPr>
              <w:t>Какие функции выполняет служба информационной безопасности в ходе управления процессом реализации мер защиты?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0815E2">
              <w:rPr>
                <w:rStyle w:val="aa"/>
                <w:b w:val="0"/>
                <w:sz w:val="24"/>
                <w:szCs w:val="24"/>
              </w:rPr>
              <w:t>Контроль соблюдения сотрудниками установленного режима безопасности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Участие в расследовании случаев нарушения правил защиты информации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в) Разработка коммерческих предложений для сторонних клиентов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г) Ремонт аппаратной части офисных принтеров</w:t>
            </w:r>
          </w:p>
        </w:tc>
      </w:tr>
      <w:tr w:rsidR="002C1E07" w:rsidRPr="00375573" w:rsidTr="002C1E07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2C1E07" w:rsidRPr="00375573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5C39">
              <w:rPr>
                <w:rFonts w:ascii="Times New Roman" w:hAnsi="Times New Roman" w:cs="Times New Roman"/>
                <w:sz w:val="24"/>
                <w:szCs w:val="24"/>
              </w:rPr>
              <w:t>Какие технические меры защиты применяются для обеспечения доступности информации при аппаратных сбоях?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а) </w:t>
            </w:r>
            <w:r w:rsidRPr="000815E2">
              <w:rPr>
                <w:rStyle w:val="aa"/>
                <w:b w:val="0"/>
                <w:sz w:val="24"/>
                <w:szCs w:val="24"/>
              </w:rPr>
              <w:t>Организация резервного копирования данных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>Использование дублирующих каналов связи и оборудования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в) Применение криптографического хеширования файлов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г) Установка паролей на файлы конфигурации</w:t>
            </w:r>
          </w:p>
        </w:tc>
      </w:tr>
      <w:tr w:rsidR="002C1E07" w:rsidRPr="00375573" w:rsidTr="002C1E07">
        <w:tblPrEx>
          <w:tblLook w:val="0000" w:firstRow="0" w:lastRow="0" w:firstColumn="0" w:lastColumn="0" w:noHBand="0" w:noVBand="0"/>
        </w:tblPrEx>
        <w:tc>
          <w:tcPr>
            <w:tcW w:w="789" w:type="dxa"/>
            <w:shd w:val="clear" w:color="auto" w:fill="auto"/>
          </w:tcPr>
          <w:p w:rsidR="002C1E07" w:rsidRPr="00375573" w:rsidRDefault="002C1E07" w:rsidP="002C1E07">
            <w:pPr>
              <w:pStyle w:val="Normal1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3" w:type="dxa"/>
          </w:tcPr>
          <w:p w:rsidR="002C1E07" w:rsidRPr="00275C39" w:rsidRDefault="002C1E07" w:rsidP="002C1E0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5C39">
              <w:rPr>
                <w:rFonts w:ascii="Times New Roman" w:hAnsi="Times New Roman" w:cs="Times New Roman"/>
                <w:sz w:val="24"/>
                <w:szCs w:val="24"/>
              </w:rPr>
              <w:t>Какие методы используются для обучения персонала организации правилам информационной безопасности?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r w:rsidRPr="000815E2">
              <w:rPr>
                <w:rStyle w:val="aa"/>
                <w:b w:val="0"/>
                <w:sz w:val="24"/>
                <w:szCs w:val="24"/>
              </w:rPr>
              <w:t>Проведение регулярных инструктажей и тренингов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б) </w:t>
            </w:r>
            <w:r w:rsidRPr="000815E2">
              <w:rPr>
                <w:rStyle w:val="aa"/>
                <w:b w:val="0"/>
                <w:sz w:val="24"/>
                <w:szCs w:val="24"/>
              </w:rPr>
              <w:t xml:space="preserve">Тестирование сотрудников с помощью учебных </w:t>
            </w:r>
            <w:proofErr w:type="spellStart"/>
            <w:r w:rsidRPr="000815E2">
              <w:rPr>
                <w:rStyle w:val="aa"/>
                <w:b w:val="0"/>
                <w:sz w:val="24"/>
                <w:szCs w:val="24"/>
              </w:rPr>
              <w:t>фишинговых</w:t>
            </w:r>
            <w:proofErr w:type="spellEnd"/>
            <w:r w:rsidRPr="000815E2">
              <w:rPr>
                <w:rStyle w:val="aa"/>
                <w:b w:val="0"/>
                <w:sz w:val="24"/>
                <w:szCs w:val="24"/>
              </w:rPr>
              <w:t xml:space="preserve"> рассылок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в) Принудительное изъятие личной компьютерной техники</w:t>
            </w:r>
            <w:r w:rsidRPr="00275C39">
              <w:rPr>
                <w:rFonts w:ascii="Times New Roman" w:hAnsi="Times New Roman" w:cs="Times New Roman"/>
                <w:sz w:val="24"/>
                <w:szCs w:val="24"/>
              </w:rPr>
              <w:br/>
              <w:t>г) Публичное оглашение паролей нарушителей режима безопасности</w:t>
            </w:r>
          </w:p>
        </w:tc>
      </w:tr>
    </w:tbl>
    <w:p w:rsidR="00657E2A" w:rsidRDefault="00657E2A" w:rsidP="00657E2A">
      <w:pPr>
        <w:pStyle w:val="Normal1"/>
      </w:pPr>
    </w:p>
    <w:p w:rsidR="00657E2A" w:rsidRDefault="00657E2A" w:rsidP="00657E2A">
      <w:pPr>
        <w:pStyle w:val="Normal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3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6"/>
        <w:gridCol w:w="8489"/>
      </w:tblGrid>
      <w:tr w:rsidR="002C1E07" w:rsidRPr="00146216" w:rsidTr="002C1E07">
        <w:tc>
          <w:tcPr>
            <w:tcW w:w="856" w:type="dxa"/>
            <w:shd w:val="clear" w:color="auto" w:fill="auto"/>
          </w:tcPr>
          <w:p w:rsidR="002C1E07" w:rsidRPr="00146216" w:rsidRDefault="002C1E07" w:rsidP="002C1E07">
            <w:pPr>
              <w:pStyle w:val="Normal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Pr="00146216" w:rsidRDefault="002C1E07" w:rsidP="002C1E07">
            <w:pPr>
              <w:pStyle w:val="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146216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F827D7">
              <w:rPr>
                <w:rFonts w:ascii="Times New Roman" w:hAnsi="Times New Roman" w:cs="Times New Roman"/>
              </w:rPr>
              <w:t>Что такое комплекс мер по обеспечению информационной безопасности организации?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7D2308">
              <w:rPr>
                <w:rFonts w:ascii="Times New Roman" w:hAnsi="Times New Roman" w:cs="Times New Roman"/>
              </w:rPr>
              <w:t>Каковы основные задачи этапа формирования комплекса мер защиты информации?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7D2308">
              <w:rPr>
                <w:rFonts w:ascii="Times New Roman" w:hAnsi="Times New Roman" w:cs="Times New Roman"/>
              </w:rPr>
              <w:t>В чем заключается управление процессом реализации мер информационной безопасности?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7D2308">
              <w:rPr>
                <w:rFonts w:ascii="Times New Roman" w:hAnsi="Times New Roman" w:cs="Times New Roman"/>
              </w:rPr>
              <w:t>Зачем организации необходимо классифицировать свои информационные ресурсы по уровню конфиденциальности?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D2308">
              <w:rPr>
                <w:rFonts w:ascii="Times New Roman" w:hAnsi="Times New Roman" w:cs="Times New Roman"/>
                <w:color w:val="000000"/>
              </w:rPr>
              <w:t>Какова роль организационных мер в общей системе защиты информации предприятия?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7D2308">
              <w:rPr>
                <w:rFonts w:ascii="Times New Roman" w:hAnsi="Times New Roman" w:cs="Times New Roman"/>
              </w:rPr>
              <w:t>Каким образом контролируется эффективность внедренных мер информационной безопасности?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B1D7C">
              <w:rPr>
                <w:rFonts w:ascii="Times New Roman" w:hAnsi="Times New Roman" w:cs="Times New Roman"/>
              </w:rPr>
              <w:t>Что понимается под инцидентом информационной безопасности?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B1D7C">
              <w:rPr>
                <w:rFonts w:ascii="Times New Roman" w:hAnsi="Times New Roman" w:cs="Times New Roman"/>
              </w:rPr>
              <w:t>Каковы функции регламента реагирования на инциденты информационной безопасности?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B1D7C">
              <w:rPr>
                <w:rFonts w:ascii="Times New Roman" w:hAnsi="Times New Roman" w:cs="Times New Roman"/>
              </w:rPr>
              <w:t>Почему важно обеспечивать непрерывность процесса управления информационной безопасностью?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B1D7C">
              <w:rPr>
                <w:rFonts w:ascii="Times New Roman" w:hAnsi="Times New Roman" w:cs="Times New Roman"/>
              </w:rPr>
              <w:t>Каким требованиям должны отвечать парольные политики, внедряемые в организации?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B1D7C">
              <w:rPr>
                <w:rFonts w:ascii="Times New Roman" w:hAnsi="Times New Roman" w:cs="Times New Roman"/>
              </w:rPr>
              <w:t>Что такое модель угроз безопасности информации и для чего она создается?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B1D7C">
              <w:rPr>
                <w:rFonts w:ascii="Times New Roman" w:hAnsi="Times New Roman" w:cs="Times New Roman"/>
              </w:rPr>
              <w:t>В чем состоит принцип наименьших привилегий при организации контроля доступа?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B1D7C">
              <w:rPr>
                <w:rFonts w:ascii="Times New Roman" w:hAnsi="Times New Roman" w:cs="Times New Roman"/>
              </w:rPr>
              <w:t>Какие функции выполняет администратор безопасности при поддержке комплекса мер защиты?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B1D7C">
              <w:rPr>
                <w:rFonts w:ascii="Times New Roman" w:hAnsi="Times New Roman" w:cs="Times New Roman"/>
                <w:color w:val="000000"/>
              </w:rPr>
              <w:t xml:space="preserve">С какой целью проводится обучение рядовых сотрудников организации правилам </w:t>
            </w:r>
            <w:proofErr w:type="spellStart"/>
            <w:r w:rsidRPr="009B1D7C">
              <w:rPr>
                <w:rFonts w:ascii="Times New Roman" w:hAnsi="Times New Roman" w:cs="Times New Roman"/>
                <w:color w:val="000000"/>
              </w:rPr>
              <w:t>кибергигиены</w:t>
            </w:r>
            <w:proofErr w:type="spellEnd"/>
            <w:r w:rsidRPr="009B1D7C">
              <w:rPr>
                <w:rFonts w:ascii="Times New Roman" w:hAnsi="Times New Roman" w:cs="Times New Roman"/>
                <w:color w:val="000000"/>
              </w:rPr>
              <w:t>?</w:t>
            </w:r>
          </w:p>
        </w:tc>
      </w:tr>
      <w:tr w:rsidR="002C1E07" w:rsidTr="002C1E07">
        <w:tblPrEx>
          <w:tblLook w:val="0000" w:firstRow="0" w:lastRow="0" w:firstColumn="0" w:lastColumn="0" w:noHBand="0" w:noVBand="0"/>
        </w:tblPrEx>
        <w:tc>
          <w:tcPr>
            <w:tcW w:w="856" w:type="dxa"/>
            <w:shd w:val="clear" w:color="auto" w:fill="auto"/>
          </w:tcPr>
          <w:p w:rsidR="002C1E07" w:rsidRDefault="002C1E07" w:rsidP="002C1E07">
            <w:pPr>
              <w:pStyle w:val="Normal1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89" w:type="dxa"/>
          </w:tcPr>
          <w:p w:rsidR="002C1E07" w:rsidRDefault="002C1E07" w:rsidP="002C1E07">
            <w:pPr>
              <w:pStyle w:val="Normal1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B1D7C">
              <w:rPr>
                <w:rFonts w:ascii="Times New Roman" w:hAnsi="Times New Roman" w:cs="Times New Roman"/>
                <w:color w:val="000000"/>
              </w:rPr>
              <w:t>Что понимается под техническими мерами обеспечения информационной безопасности?</w:t>
            </w:r>
          </w:p>
        </w:tc>
      </w:tr>
    </w:tbl>
    <w:p w:rsidR="00C03081" w:rsidRDefault="00C03081" w:rsidP="00657E2A">
      <w:pPr>
        <w:rPr>
          <w:sz w:val="28"/>
          <w:szCs w:val="28"/>
        </w:rPr>
      </w:pPr>
      <w:r>
        <w:br w:type="page"/>
      </w:r>
    </w:p>
    <w:p w:rsidR="009D6732" w:rsidRDefault="006A00D6">
      <w:pPr>
        <w:pStyle w:val="a3"/>
        <w:spacing w:before="74"/>
        <w:ind w:right="137"/>
        <w:jc w:val="right"/>
      </w:pPr>
      <w:r>
        <w:lastRenderedPageBreak/>
        <w:t>Приложение</w:t>
      </w:r>
      <w:r>
        <w:rPr>
          <w:spacing w:val="-10"/>
        </w:rPr>
        <w:t xml:space="preserve"> 1</w:t>
      </w:r>
    </w:p>
    <w:p w:rsidR="009D6732" w:rsidRDefault="006A00D6">
      <w:pPr>
        <w:spacing w:before="261"/>
        <w:ind w:left="384" w:right="247"/>
        <w:jc w:val="center"/>
        <w:rPr>
          <w:b/>
          <w:sz w:val="24"/>
        </w:rPr>
      </w:pPr>
      <w:r>
        <w:rPr>
          <w:b/>
          <w:sz w:val="24"/>
        </w:rPr>
        <w:t>МИНИСТЕРСТВО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ТРАНСПОРТА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ФЕДЕРАЦИИ</w:t>
      </w:r>
    </w:p>
    <w:p w:rsidR="009D6732" w:rsidRDefault="006A00D6">
      <w:pPr>
        <w:spacing w:before="41" w:line="276" w:lineRule="auto"/>
        <w:ind w:left="384" w:right="241"/>
        <w:jc w:val="center"/>
        <w:rPr>
          <w:b/>
          <w:sz w:val="24"/>
        </w:rPr>
      </w:pPr>
      <w:r>
        <w:rPr>
          <w:b/>
          <w:sz w:val="24"/>
        </w:rPr>
        <w:t>ФЕДЕРАЛЬНОЕ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ГОСУДАРСТВЕННОЕ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АВТОНОМНОЕ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ОБРАЗОВАТЕЛЬНОЕ УЧРЕЖДЕНИЕ ВЫСШЕГО ОБРАЗОВАНИЯ</w:t>
      </w:r>
    </w:p>
    <w:p w:rsidR="009D6732" w:rsidRDefault="006A00D6">
      <w:pPr>
        <w:spacing w:before="1" w:line="276" w:lineRule="auto"/>
        <w:ind w:left="1876" w:right="1732"/>
        <w:jc w:val="center"/>
        <w:rPr>
          <w:b/>
          <w:sz w:val="24"/>
        </w:rPr>
      </w:pPr>
      <w:r>
        <w:rPr>
          <w:b/>
          <w:sz w:val="24"/>
        </w:rPr>
        <w:t>«РОССИЙСКИЙ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УНИВЕРСИТЕТ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ТРАНСПОРТА» (РУТ (МИИТ)</w:t>
      </w:r>
    </w:p>
    <w:p w:rsidR="009D6732" w:rsidRDefault="006A00D6">
      <w:pPr>
        <w:pStyle w:val="1"/>
        <w:spacing w:before="264" w:after="50"/>
      </w:pPr>
      <w:r>
        <w:t>ИНДИВИДУАЛЬНОЕ</w:t>
      </w:r>
      <w:r>
        <w:rPr>
          <w:spacing w:val="-9"/>
        </w:rPr>
        <w:t xml:space="preserve"> </w:t>
      </w:r>
      <w:r>
        <w:t>ЗАДАНИЕ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ПРАКТИКУ</w:t>
      </w: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6502"/>
      </w:tblGrid>
      <w:tr w:rsidR="009D6732">
        <w:trPr>
          <w:trHeight w:val="633"/>
        </w:trPr>
        <w:tc>
          <w:tcPr>
            <w:tcW w:w="3154" w:type="dxa"/>
          </w:tcPr>
          <w:p w:rsidR="009D6732" w:rsidRDefault="006A00D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обучающегося</w:t>
            </w:r>
          </w:p>
          <w:p w:rsidR="009D6732" w:rsidRDefault="006A00D6">
            <w:pPr>
              <w:pStyle w:val="TableParagraph"/>
              <w:spacing w:before="4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(полностью)</w:t>
            </w:r>
          </w:p>
        </w:tc>
        <w:tc>
          <w:tcPr>
            <w:tcW w:w="6502" w:type="dxa"/>
          </w:tcPr>
          <w:p w:rsidR="009D6732" w:rsidRDefault="009D6732">
            <w:pPr>
              <w:pStyle w:val="TableParagraph"/>
              <w:ind w:left="0"/>
            </w:pPr>
          </w:p>
        </w:tc>
      </w:tr>
      <w:tr w:rsidR="009D6732">
        <w:trPr>
          <w:trHeight w:val="319"/>
        </w:trPr>
        <w:tc>
          <w:tcPr>
            <w:tcW w:w="3154" w:type="dxa"/>
          </w:tcPr>
          <w:p w:rsidR="009D6732" w:rsidRDefault="006A00D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6502" w:type="dxa"/>
          </w:tcPr>
          <w:p w:rsidR="009D6732" w:rsidRDefault="009D6732">
            <w:pPr>
              <w:pStyle w:val="TableParagraph"/>
              <w:ind w:left="0"/>
            </w:pPr>
          </w:p>
        </w:tc>
      </w:tr>
      <w:tr w:rsidR="009D6732">
        <w:trPr>
          <w:trHeight w:val="952"/>
        </w:trPr>
        <w:tc>
          <w:tcPr>
            <w:tcW w:w="3154" w:type="dxa"/>
          </w:tcPr>
          <w:p w:rsidR="009D6732" w:rsidRDefault="006A00D6">
            <w:pPr>
              <w:pStyle w:val="TableParagraph"/>
              <w:spacing w:line="276" w:lineRule="auto"/>
              <w:ind w:right="44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института (академии, факультета)</w:t>
            </w:r>
          </w:p>
          <w:p w:rsidR="009D6732" w:rsidRDefault="006A00D6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(полностью)</w:t>
            </w:r>
          </w:p>
        </w:tc>
        <w:tc>
          <w:tcPr>
            <w:tcW w:w="6502" w:type="dxa"/>
          </w:tcPr>
          <w:p w:rsidR="009D6732" w:rsidRDefault="009D6732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9D6732" w:rsidRDefault="009472D8" w:rsidP="00875FC8">
            <w:pPr>
              <w:pStyle w:val="TableParagraph"/>
              <w:ind w:left="0" w:right="6"/>
              <w:jc w:val="center"/>
              <w:rPr>
                <w:sz w:val="24"/>
              </w:rPr>
            </w:pPr>
            <w:r w:rsidRPr="009472D8">
              <w:rPr>
                <w:sz w:val="24"/>
              </w:rPr>
              <w:t xml:space="preserve">Институт </w:t>
            </w:r>
            <w:r w:rsidR="00875FC8">
              <w:rPr>
                <w:sz w:val="24"/>
              </w:rPr>
              <w:t>железнодорожного транспорта</w:t>
            </w:r>
            <w:bookmarkStart w:id="1" w:name="_GoBack"/>
            <w:bookmarkEnd w:id="1"/>
          </w:p>
        </w:tc>
      </w:tr>
      <w:tr w:rsidR="009D6732">
        <w:trPr>
          <w:trHeight w:val="633"/>
        </w:trPr>
        <w:tc>
          <w:tcPr>
            <w:tcW w:w="3154" w:type="dxa"/>
          </w:tcPr>
          <w:p w:rsidR="009D6732" w:rsidRDefault="006A00D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подготовки/</w:t>
            </w:r>
          </w:p>
          <w:p w:rsidR="009D6732" w:rsidRDefault="006A00D6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специальность</w:t>
            </w:r>
          </w:p>
        </w:tc>
        <w:tc>
          <w:tcPr>
            <w:tcW w:w="6502" w:type="dxa"/>
          </w:tcPr>
          <w:p w:rsidR="009D6732" w:rsidRDefault="002C3579" w:rsidP="002C3579">
            <w:pPr>
              <w:pStyle w:val="TableParagraph"/>
              <w:spacing w:before="15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9472D8" w:rsidRPr="009472D8">
              <w:rPr>
                <w:sz w:val="24"/>
              </w:rPr>
              <w:t xml:space="preserve">.03.01 </w:t>
            </w:r>
            <w:r>
              <w:rPr>
                <w:sz w:val="24"/>
              </w:rPr>
              <w:t>Информационная безопасность</w:t>
            </w:r>
          </w:p>
        </w:tc>
      </w:tr>
      <w:tr w:rsidR="009D6732">
        <w:trPr>
          <w:trHeight w:val="635"/>
        </w:trPr>
        <w:tc>
          <w:tcPr>
            <w:tcW w:w="3154" w:type="dxa"/>
          </w:tcPr>
          <w:p w:rsidR="009D6732" w:rsidRDefault="006A00D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Направленность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(профиль)/</w:t>
            </w:r>
          </w:p>
          <w:p w:rsidR="009D6732" w:rsidRDefault="006A00D6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специализация</w:t>
            </w:r>
          </w:p>
        </w:tc>
        <w:tc>
          <w:tcPr>
            <w:tcW w:w="6502" w:type="dxa"/>
          </w:tcPr>
          <w:p w:rsidR="009D6732" w:rsidRDefault="002C3579">
            <w:pPr>
              <w:pStyle w:val="TableParagraph"/>
              <w:spacing w:before="179"/>
              <w:ind w:left="0" w:right="6"/>
              <w:jc w:val="center"/>
              <w:rPr>
                <w:sz w:val="24"/>
              </w:rPr>
            </w:pPr>
            <w:r w:rsidRPr="002C3579">
              <w:rPr>
                <w:sz w:val="24"/>
              </w:rPr>
              <w:t>Безопасность компьютерных систем</w:t>
            </w:r>
          </w:p>
        </w:tc>
      </w:tr>
      <w:tr w:rsidR="009D6732">
        <w:trPr>
          <w:trHeight w:val="316"/>
        </w:trPr>
        <w:tc>
          <w:tcPr>
            <w:tcW w:w="3154" w:type="dxa"/>
          </w:tcPr>
          <w:p w:rsidR="009D6732" w:rsidRDefault="006A00D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6502" w:type="dxa"/>
          </w:tcPr>
          <w:p w:rsidR="009D6732" w:rsidRDefault="006A00D6" w:rsidP="00513599">
            <w:pPr>
              <w:pStyle w:val="TableParagraph"/>
              <w:spacing w:line="275" w:lineRule="exact"/>
              <w:ind w:left="2" w:right="6"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Производственная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(технологическая)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</w:tr>
      <w:tr w:rsidR="009D6732">
        <w:trPr>
          <w:trHeight w:val="318"/>
        </w:trPr>
        <w:tc>
          <w:tcPr>
            <w:tcW w:w="3154" w:type="dxa"/>
          </w:tcPr>
          <w:p w:rsidR="009D6732" w:rsidRDefault="006A00D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практики</w:t>
            </w:r>
          </w:p>
        </w:tc>
        <w:tc>
          <w:tcPr>
            <w:tcW w:w="6502" w:type="dxa"/>
          </w:tcPr>
          <w:p w:rsidR="009D6732" w:rsidRDefault="009D6732">
            <w:pPr>
              <w:pStyle w:val="TableParagraph"/>
              <w:ind w:left="0"/>
            </w:pPr>
          </w:p>
        </w:tc>
      </w:tr>
      <w:tr w:rsidR="009D6732">
        <w:trPr>
          <w:trHeight w:val="388"/>
        </w:trPr>
        <w:tc>
          <w:tcPr>
            <w:tcW w:w="9656" w:type="dxa"/>
            <w:gridSpan w:val="2"/>
          </w:tcPr>
          <w:p w:rsidR="009D6732" w:rsidRDefault="006A00D6">
            <w:pPr>
              <w:pStyle w:val="TableParagraph"/>
              <w:spacing w:line="275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практику</w:t>
            </w:r>
          </w:p>
        </w:tc>
      </w:tr>
      <w:tr w:rsidR="009D6732">
        <w:trPr>
          <w:trHeight w:val="292"/>
        </w:trPr>
        <w:tc>
          <w:tcPr>
            <w:tcW w:w="9656" w:type="dxa"/>
            <w:gridSpan w:val="2"/>
          </w:tcPr>
          <w:p w:rsidR="009D6732" w:rsidRDefault="006A00D6">
            <w:pPr>
              <w:pStyle w:val="TableParagraph"/>
              <w:spacing w:before="1"/>
            </w:pPr>
            <w:r>
              <w:t>Сроки</w:t>
            </w:r>
            <w:r>
              <w:rPr>
                <w:spacing w:val="-2"/>
              </w:rPr>
              <w:t xml:space="preserve"> </w:t>
            </w:r>
            <w:r>
              <w:t>практики:</w:t>
            </w:r>
            <w:r w:rsidR="009472D8">
              <w:t xml:space="preserve"> </w:t>
            </w:r>
            <w:r w:rsidR="009472D8">
              <w:rPr>
                <w:spacing w:val="-3"/>
              </w:rPr>
              <w:t>_</w:t>
            </w:r>
            <w:proofErr w:type="gramStart"/>
            <w:r w:rsidR="009472D8">
              <w:rPr>
                <w:spacing w:val="-3"/>
              </w:rPr>
              <w:t>_</w:t>
            </w:r>
            <w:r>
              <w:t>.</w:t>
            </w:r>
            <w:r w:rsidR="009472D8">
              <w:rPr>
                <w:spacing w:val="-3"/>
              </w:rPr>
              <w:t>_</w:t>
            </w:r>
            <w:proofErr w:type="gramEnd"/>
            <w:r w:rsidR="009472D8">
              <w:rPr>
                <w:spacing w:val="-3"/>
              </w:rPr>
              <w:t>_</w:t>
            </w:r>
            <w:r w:rsidR="009472D8">
              <w:t>.202</w:t>
            </w:r>
            <w:r w:rsidR="009472D8">
              <w:rPr>
                <w:spacing w:val="-3"/>
              </w:rPr>
              <w:t>__</w:t>
            </w:r>
            <w:r w:rsidR="009472D8"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 w:rsidR="009472D8">
              <w:rPr>
                <w:spacing w:val="-3"/>
              </w:rPr>
              <w:t>__</w:t>
            </w:r>
            <w:r>
              <w:t>.</w:t>
            </w:r>
            <w:r>
              <w:rPr>
                <w:spacing w:val="53"/>
              </w:rPr>
              <w:t xml:space="preserve"> </w:t>
            </w:r>
            <w:r w:rsidR="009472D8">
              <w:rPr>
                <w:spacing w:val="-3"/>
              </w:rPr>
              <w:t>__</w:t>
            </w:r>
            <w:r w:rsidR="009472D8">
              <w:rPr>
                <w:spacing w:val="-2"/>
              </w:rPr>
              <w:t>.202</w:t>
            </w:r>
            <w:r w:rsidR="009472D8">
              <w:rPr>
                <w:spacing w:val="-3"/>
              </w:rPr>
              <w:t>__</w:t>
            </w:r>
          </w:p>
        </w:tc>
      </w:tr>
      <w:tr w:rsidR="009D6732">
        <w:trPr>
          <w:trHeight w:val="2327"/>
        </w:trPr>
        <w:tc>
          <w:tcPr>
            <w:tcW w:w="9656" w:type="dxa"/>
            <w:gridSpan w:val="2"/>
          </w:tcPr>
          <w:p w:rsidR="009D6732" w:rsidRDefault="006A00D6">
            <w:pPr>
              <w:pStyle w:val="TableParagraph"/>
              <w:spacing w:before="1"/>
            </w:pPr>
            <w:r>
              <w:t>Отчет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практике</w:t>
            </w:r>
            <w:r>
              <w:rPr>
                <w:spacing w:val="-4"/>
              </w:rPr>
              <w:t xml:space="preserve"> </w:t>
            </w:r>
            <w:r>
              <w:t>должен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содержать:</w:t>
            </w:r>
          </w:p>
          <w:p w:rsidR="009D6732" w:rsidRDefault="006A00D6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spacing w:before="37"/>
              <w:ind w:left="327" w:hanging="220"/>
            </w:pPr>
            <w:r>
              <w:t>Титульный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лист</w:t>
            </w:r>
          </w:p>
          <w:p w:rsidR="009D6732" w:rsidRDefault="006A00D6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spacing w:before="37"/>
              <w:ind w:left="327" w:hanging="220"/>
            </w:pPr>
            <w:r>
              <w:rPr>
                <w:spacing w:val="-2"/>
              </w:rPr>
              <w:t>Оглавление</w:t>
            </w:r>
          </w:p>
          <w:p w:rsidR="009D6732" w:rsidRDefault="006A00D6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spacing w:before="40"/>
              <w:ind w:left="327" w:hanging="220"/>
            </w:pPr>
            <w:r>
              <w:rPr>
                <w:spacing w:val="-2"/>
              </w:rPr>
              <w:t>Введение</w:t>
            </w:r>
          </w:p>
          <w:p w:rsidR="009D6732" w:rsidRDefault="006A00D6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spacing w:before="38"/>
              <w:ind w:left="327" w:hanging="220"/>
            </w:pPr>
            <w:r>
              <w:t>Основной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раздел</w:t>
            </w:r>
          </w:p>
          <w:p w:rsidR="009D6732" w:rsidRDefault="006A00D6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spacing w:before="37"/>
              <w:ind w:left="327" w:hanging="220"/>
            </w:pPr>
            <w:r>
              <w:rPr>
                <w:spacing w:val="-2"/>
              </w:rPr>
              <w:t>Выводы</w:t>
            </w:r>
          </w:p>
          <w:p w:rsidR="009D6732" w:rsidRDefault="006A00D6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spacing w:before="37"/>
              <w:ind w:left="327" w:hanging="220"/>
            </w:pPr>
            <w:r>
              <w:t>Список</w:t>
            </w:r>
            <w:r>
              <w:rPr>
                <w:spacing w:val="-10"/>
              </w:rPr>
              <w:t xml:space="preserve"> </w:t>
            </w:r>
            <w:r>
              <w:t>использованных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источников</w:t>
            </w:r>
          </w:p>
          <w:p w:rsidR="009D6732" w:rsidRDefault="006A00D6">
            <w:pPr>
              <w:pStyle w:val="TableParagraph"/>
              <w:numPr>
                <w:ilvl w:val="0"/>
                <w:numId w:val="8"/>
              </w:numPr>
              <w:tabs>
                <w:tab w:val="left" w:pos="327"/>
              </w:tabs>
              <w:spacing w:before="38"/>
              <w:ind w:left="327" w:hanging="220"/>
            </w:pPr>
            <w:r>
              <w:rPr>
                <w:spacing w:val="-2"/>
              </w:rPr>
              <w:t>Приложения</w:t>
            </w:r>
          </w:p>
        </w:tc>
      </w:tr>
      <w:tr w:rsidR="009D6732">
        <w:trPr>
          <w:trHeight w:val="2035"/>
        </w:trPr>
        <w:tc>
          <w:tcPr>
            <w:tcW w:w="9656" w:type="dxa"/>
            <w:gridSpan w:val="2"/>
          </w:tcPr>
          <w:p w:rsidR="009D6732" w:rsidRDefault="00C342AE">
            <w:pPr>
              <w:pStyle w:val="TableParagraph"/>
              <w:jc w:val="both"/>
            </w:pPr>
            <w:r w:rsidRPr="00C342AE">
              <w:t xml:space="preserve">Основной раздел отчета по практике должен содержать материал, </w:t>
            </w:r>
            <w:r w:rsidR="00B914B1" w:rsidRPr="00B914B1">
              <w:t xml:space="preserve">посвящённый определению и анализу ключевых показателей эффективности функционирования системы информационной безопасности организации, включая оценку времени реакции на инциденты, уровень защищённости информации и результативность применяемых мер защиты; проведению исследования, детализации и стандартизации процессов управления информационной безопасностью с использованием методов экономического анализа и моделирования; выявлению краткосрочных и долгосрочных трендов </w:t>
            </w:r>
            <w:proofErr w:type="spellStart"/>
            <w:r w:rsidR="00B914B1" w:rsidRPr="00B914B1">
              <w:t>цифровизации</w:t>
            </w:r>
            <w:proofErr w:type="spellEnd"/>
            <w:r w:rsidR="00B914B1" w:rsidRPr="00B914B1">
              <w:t xml:space="preserve"> и развития технологий информационной безопасности с применением передовых IT-решений; обработке и анализу полученной информации для повышения устойчивости и надёжности защищаемых информационных систем и процессов</w:t>
            </w:r>
            <w:r w:rsidR="006A00D6">
              <w:rPr>
                <w:spacing w:val="-2"/>
              </w:rPr>
              <w:t>.</w:t>
            </w:r>
          </w:p>
        </w:tc>
      </w:tr>
      <w:tr w:rsidR="009D6732">
        <w:trPr>
          <w:trHeight w:val="539"/>
        </w:trPr>
        <w:tc>
          <w:tcPr>
            <w:tcW w:w="9656" w:type="dxa"/>
            <w:gridSpan w:val="2"/>
          </w:tcPr>
          <w:p w:rsidR="009D6732" w:rsidRDefault="006A00D6" w:rsidP="009472D8">
            <w:pPr>
              <w:pStyle w:val="TableParagraph"/>
              <w:tabs>
                <w:tab w:val="left" w:pos="5066"/>
                <w:tab w:val="left" w:pos="6052"/>
              </w:tabs>
              <w:spacing w:line="268" w:lineRule="exact"/>
              <w:ind w:right="1296"/>
              <w:rPr>
                <w:rFonts w:ascii="Calibri" w:hAnsi="Calibri"/>
                <w:sz w:val="24"/>
              </w:rPr>
            </w:pPr>
            <w:r>
              <w:t>Отчет по практике должен быть подготовлен к</w:t>
            </w:r>
            <w:r>
              <w:rPr>
                <w:spacing w:val="40"/>
              </w:rPr>
              <w:t xml:space="preserve"> </w:t>
            </w:r>
            <w:r>
              <w:t>«</w:t>
            </w:r>
            <w:r>
              <w:rPr>
                <w:u w:val="single"/>
              </w:rPr>
              <w:tab/>
            </w:r>
            <w:r>
              <w:t xml:space="preserve">» </w:t>
            </w:r>
            <w:r>
              <w:rPr>
                <w:u w:val="single"/>
              </w:rPr>
              <w:tab/>
            </w:r>
            <w:r>
              <w:t>202</w:t>
            </w:r>
            <w:r w:rsidR="009472D8">
              <w:t>_</w:t>
            </w:r>
            <w:r>
              <w:rPr>
                <w:spacing w:val="-12"/>
              </w:rPr>
              <w:t xml:space="preserve"> </w:t>
            </w:r>
            <w:r>
              <w:t>года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представлен руководителю практики в указанный в расписании день</w:t>
            </w:r>
            <w:r>
              <w:rPr>
                <w:rFonts w:ascii="Calibri" w:hAnsi="Calibri"/>
                <w:sz w:val="24"/>
              </w:rPr>
              <w:t>.</w:t>
            </w:r>
          </w:p>
        </w:tc>
      </w:tr>
    </w:tbl>
    <w:p w:rsidR="009D6732" w:rsidRDefault="006A00D6">
      <w:pPr>
        <w:spacing w:before="271"/>
        <w:ind w:left="205"/>
        <w:rPr>
          <w:sz w:val="24"/>
        </w:rPr>
      </w:pPr>
      <w:r>
        <w:rPr>
          <w:sz w:val="24"/>
        </w:rPr>
        <w:t>Руководитель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РУТ</w:t>
      </w:r>
      <w:r>
        <w:rPr>
          <w:spacing w:val="-2"/>
          <w:sz w:val="24"/>
        </w:rPr>
        <w:t xml:space="preserve"> (МИИТ):</w:t>
      </w:r>
    </w:p>
    <w:p w:rsidR="009D6732" w:rsidRDefault="009D6732">
      <w:pPr>
        <w:pStyle w:val="a3"/>
        <w:rPr>
          <w:sz w:val="20"/>
        </w:rPr>
      </w:pPr>
    </w:p>
    <w:p w:rsidR="009D6732" w:rsidRDefault="006A00D6">
      <w:pPr>
        <w:pStyle w:val="a3"/>
        <w:spacing w:before="14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1030528</wp:posOffset>
                </wp:positionH>
                <wp:positionV relativeFrom="paragraph">
                  <wp:posOffset>253118</wp:posOffset>
                </wp:positionV>
                <wp:extent cx="2438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1733B" id="Graphic 2" o:spid="_x0000_s1026" style="position:absolute;margin-left:81.15pt;margin-top:19.95pt;width:19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" path="m,l24384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4752721</wp:posOffset>
                </wp:positionH>
                <wp:positionV relativeFrom="paragraph">
                  <wp:posOffset>253118</wp:posOffset>
                </wp:positionV>
                <wp:extent cx="1524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655AA" id="Graphic 3" o:spid="_x0000_s1026" style="position:absolute;margin-left:374.25pt;margin-top:19.95pt;width:12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" path="m,l1524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9D6732" w:rsidRDefault="006A00D6">
      <w:pPr>
        <w:tabs>
          <w:tab w:val="left" w:pos="4728"/>
        </w:tabs>
        <w:spacing w:before="44"/>
        <w:ind w:right="114"/>
        <w:jc w:val="center"/>
        <w:rPr>
          <w:sz w:val="18"/>
        </w:rPr>
      </w:pPr>
      <w:r>
        <w:rPr>
          <w:spacing w:val="-2"/>
          <w:sz w:val="18"/>
        </w:rPr>
        <w:t>(подпись)</w:t>
      </w:r>
      <w:r>
        <w:rPr>
          <w:sz w:val="18"/>
        </w:rPr>
        <w:tab/>
      </w:r>
      <w:r>
        <w:rPr>
          <w:spacing w:val="-2"/>
          <w:sz w:val="18"/>
        </w:rPr>
        <w:t>Ф.И.О.</w:t>
      </w:r>
    </w:p>
    <w:p w:rsidR="009D6732" w:rsidRDefault="009D6732">
      <w:pPr>
        <w:jc w:val="center"/>
        <w:rPr>
          <w:sz w:val="18"/>
        </w:rPr>
        <w:sectPr w:rsidR="009D6732">
          <w:footerReference w:type="default" r:id="rId7"/>
          <w:pgSz w:w="11910" w:h="16840"/>
          <w:pgMar w:top="1040" w:right="708" w:bottom="1200" w:left="1417" w:header="0" w:footer="1000" w:gutter="0"/>
          <w:pgNumType w:start="2"/>
          <w:cols w:space="720"/>
        </w:sectPr>
      </w:pPr>
    </w:p>
    <w:p w:rsidR="009D6732" w:rsidRDefault="006A00D6">
      <w:pPr>
        <w:pStyle w:val="a3"/>
        <w:spacing w:before="74"/>
        <w:ind w:right="137"/>
        <w:jc w:val="right"/>
      </w:pPr>
      <w:r>
        <w:lastRenderedPageBreak/>
        <w:t>Приложение</w:t>
      </w:r>
      <w:r>
        <w:rPr>
          <w:spacing w:val="-10"/>
        </w:rPr>
        <w:t xml:space="preserve"> 2</w:t>
      </w:r>
    </w:p>
    <w:p w:rsidR="009D6732" w:rsidRDefault="009D6732">
      <w:pPr>
        <w:pStyle w:val="a3"/>
        <w:spacing w:before="98"/>
      </w:pPr>
    </w:p>
    <w:p w:rsidR="009D6732" w:rsidRDefault="006A00D6">
      <w:pPr>
        <w:pStyle w:val="1"/>
        <w:ind w:left="0" w:right="47"/>
      </w:pPr>
      <w:r>
        <w:t>МИНИСТЕРСТВО</w:t>
      </w:r>
      <w:r>
        <w:rPr>
          <w:spacing w:val="-6"/>
        </w:rPr>
        <w:t xml:space="preserve"> </w:t>
      </w:r>
      <w:r>
        <w:t>ТРАНСПОРТА</w:t>
      </w:r>
      <w:r>
        <w:rPr>
          <w:spacing w:val="-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rPr>
          <w:spacing w:val="-2"/>
        </w:rPr>
        <w:t>ФЕДЕРАЦИИ</w:t>
      </w:r>
    </w:p>
    <w:p w:rsidR="009D6732" w:rsidRDefault="009D6732">
      <w:pPr>
        <w:pStyle w:val="a3"/>
        <w:spacing w:before="98"/>
        <w:rPr>
          <w:b/>
        </w:rPr>
      </w:pPr>
    </w:p>
    <w:p w:rsidR="009D6732" w:rsidRDefault="006A00D6">
      <w:pPr>
        <w:spacing w:line="276" w:lineRule="auto"/>
        <w:ind w:left="1084" w:right="1135"/>
        <w:jc w:val="center"/>
        <w:rPr>
          <w:b/>
          <w:sz w:val="28"/>
        </w:rPr>
      </w:pPr>
      <w:r>
        <w:rPr>
          <w:b/>
          <w:sz w:val="28"/>
        </w:rPr>
        <w:t>федеральное государственное автономное образовательное учреждение высшего образования</w:t>
      </w:r>
    </w:p>
    <w:p w:rsidR="009D6732" w:rsidRDefault="006A00D6">
      <w:pPr>
        <w:pStyle w:val="1"/>
        <w:spacing w:line="276" w:lineRule="auto"/>
        <w:ind w:left="721" w:right="766"/>
      </w:pPr>
      <w:r>
        <w:t>«РОССИЙСКИЙ</w:t>
      </w:r>
      <w:r>
        <w:rPr>
          <w:spacing w:val="-2"/>
        </w:rPr>
        <w:t xml:space="preserve"> </w:t>
      </w:r>
      <w:r>
        <w:t>УНИВЕРСИТЕТ</w:t>
      </w:r>
      <w:r>
        <w:rPr>
          <w:spacing w:val="-1"/>
        </w:rPr>
        <w:t xml:space="preserve"> </w:t>
      </w:r>
      <w:r>
        <w:t xml:space="preserve">ТРАНСПОРТА» </w:t>
      </w:r>
      <w:r>
        <w:rPr>
          <w:spacing w:val="-2"/>
        </w:rPr>
        <w:t>(РУТ(МИИТ)</w:t>
      </w:r>
    </w:p>
    <w:p w:rsidR="009D6732" w:rsidRDefault="009D6732">
      <w:pPr>
        <w:pStyle w:val="a3"/>
        <w:spacing w:before="47"/>
        <w:rPr>
          <w:b/>
        </w:rPr>
      </w:pPr>
    </w:p>
    <w:p w:rsidR="009D6732" w:rsidRDefault="009D6732">
      <w:pPr>
        <w:pStyle w:val="a3"/>
      </w:pPr>
    </w:p>
    <w:p w:rsidR="009472D8" w:rsidRDefault="009472D8">
      <w:pPr>
        <w:pStyle w:val="a3"/>
      </w:pPr>
    </w:p>
    <w:p w:rsidR="009D6732" w:rsidRDefault="009D6732">
      <w:pPr>
        <w:pStyle w:val="a3"/>
      </w:pPr>
    </w:p>
    <w:p w:rsidR="009D6732" w:rsidRDefault="009D6732">
      <w:pPr>
        <w:pStyle w:val="a3"/>
      </w:pPr>
    </w:p>
    <w:p w:rsidR="009D6732" w:rsidRDefault="009D6732">
      <w:pPr>
        <w:pStyle w:val="a3"/>
      </w:pPr>
    </w:p>
    <w:p w:rsidR="009D6732" w:rsidRDefault="009D6732">
      <w:pPr>
        <w:pStyle w:val="a3"/>
        <w:spacing w:before="291"/>
      </w:pPr>
    </w:p>
    <w:p w:rsidR="009D6732" w:rsidRDefault="006A00D6">
      <w:pPr>
        <w:pStyle w:val="1"/>
        <w:spacing w:before="1"/>
      </w:pPr>
      <w:r>
        <w:rPr>
          <w:spacing w:val="-2"/>
        </w:rPr>
        <w:t>ОТЧЕТ</w:t>
      </w:r>
    </w:p>
    <w:p w:rsidR="009D6732" w:rsidRDefault="006A00D6">
      <w:pPr>
        <w:spacing w:before="47"/>
        <w:ind w:left="384" w:right="242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ПРОИЗВОДСТВЕННОЙ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(ТЕХНОЛОГИЧЕСКОЙ)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ПРАКТИКЕ</w:t>
      </w:r>
    </w:p>
    <w:p w:rsidR="009D6732" w:rsidRDefault="009D6732">
      <w:pPr>
        <w:pStyle w:val="a3"/>
        <w:spacing w:before="98"/>
        <w:rPr>
          <w:b/>
        </w:rPr>
      </w:pPr>
    </w:p>
    <w:p w:rsidR="00B914B1" w:rsidRDefault="006A00D6" w:rsidP="00B914B1">
      <w:pPr>
        <w:ind w:left="285"/>
        <w:rPr>
          <w:i/>
          <w:sz w:val="28"/>
          <w:u w:val="single"/>
        </w:rPr>
      </w:pPr>
      <w:r>
        <w:rPr>
          <w:i/>
          <w:sz w:val="28"/>
        </w:rPr>
        <w:t>Направление:</w:t>
      </w:r>
      <w:r>
        <w:rPr>
          <w:i/>
          <w:spacing w:val="-9"/>
          <w:sz w:val="28"/>
        </w:rPr>
        <w:t xml:space="preserve"> </w:t>
      </w:r>
      <w:r w:rsidR="00B914B1" w:rsidRPr="00B914B1">
        <w:rPr>
          <w:i/>
          <w:sz w:val="28"/>
          <w:u w:val="single"/>
        </w:rPr>
        <w:t xml:space="preserve">10.03.01 Информационная безопасность </w:t>
      </w:r>
    </w:p>
    <w:p w:rsidR="009D6732" w:rsidRDefault="006A00D6" w:rsidP="00B914B1">
      <w:pPr>
        <w:ind w:left="285"/>
        <w:rPr>
          <w:i/>
          <w:sz w:val="28"/>
        </w:rPr>
      </w:pPr>
      <w:r>
        <w:rPr>
          <w:i/>
          <w:sz w:val="28"/>
        </w:rPr>
        <w:t>Профиль:</w:t>
      </w:r>
      <w:r>
        <w:rPr>
          <w:i/>
          <w:spacing w:val="-10"/>
          <w:sz w:val="28"/>
        </w:rPr>
        <w:t xml:space="preserve"> </w:t>
      </w:r>
      <w:r w:rsidR="00B914B1" w:rsidRPr="00B914B1">
        <w:rPr>
          <w:i/>
          <w:sz w:val="28"/>
          <w:u w:val="single"/>
        </w:rPr>
        <w:t>Безопасность компьютерных систем</w:t>
      </w:r>
    </w:p>
    <w:p w:rsidR="009D6732" w:rsidRDefault="009D6732">
      <w:pPr>
        <w:pStyle w:val="a3"/>
        <w:rPr>
          <w:i/>
        </w:rPr>
      </w:pPr>
    </w:p>
    <w:p w:rsidR="009D6732" w:rsidRDefault="009D6732">
      <w:pPr>
        <w:pStyle w:val="a3"/>
        <w:rPr>
          <w:i/>
        </w:rPr>
      </w:pPr>
    </w:p>
    <w:p w:rsidR="009D6732" w:rsidRDefault="009D6732">
      <w:pPr>
        <w:pStyle w:val="a3"/>
        <w:rPr>
          <w:i/>
        </w:rPr>
      </w:pPr>
    </w:p>
    <w:p w:rsidR="009D6732" w:rsidRDefault="009D6732">
      <w:pPr>
        <w:pStyle w:val="a3"/>
        <w:spacing w:before="240"/>
        <w:rPr>
          <w:i/>
        </w:rPr>
      </w:pPr>
    </w:p>
    <w:p w:rsidR="009D6732" w:rsidRDefault="006A00D6">
      <w:pPr>
        <w:pStyle w:val="a3"/>
        <w:tabs>
          <w:tab w:val="left" w:pos="9555"/>
        </w:tabs>
        <w:ind w:left="285"/>
      </w:pPr>
      <w:r>
        <w:t xml:space="preserve">Место прохождения практики </w:t>
      </w:r>
      <w:r>
        <w:rPr>
          <w:u w:val="single"/>
        </w:rPr>
        <w:tab/>
      </w:r>
    </w:p>
    <w:p w:rsidR="009D6732" w:rsidRDefault="009D6732">
      <w:pPr>
        <w:pStyle w:val="a3"/>
        <w:spacing w:before="98"/>
      </w:pPr>
    </w:p>
    <w:p w:rsidR="009D6732" w:rsidRDefault="006A00D6">
      <w:pPr>
        <w:pStyle w:val="a3"/>
        <w:tabs>
          <w:tab w:val="left" w:pos="6727"/>
        </w:tabs>
        <w:ind w:left="285"/>
      </w:pPr>
      <w:r>
        <w:t xml:space="preserve">Студента (ФИО) </w:t>
      </w:r>
      <w:r>
        <w:rPr>
          <w:u w:val="single"/>
        </w:rPr>
        <w:tab/>
      </w:r>
      <w:r>
        <w:rPr>
          <w:spacing w:val="-2"/>
        </w:rPr>
        <w:t>группы</w:t>
      </w:r>
    </w:p>
    <w:p w:rsidR="009D6732" w:rsidRDefault="009D6732">
      <w:pPr>
        <w:pStyle w:val="a3"/>
      </w:pPr>
    </w:p>
    <w:p w:rsidR="009D6732" w:rsidRDefault="009D6732">
      <w:pPr>
        <w:pStyle w:val="a3"/>
      </w:pPr>
    </w:p>
    <w:p w:rsidR="009D6732" w:rsidRDefault="009D6732">
      <w:pPr>
        <w:pStyle w:val="a3"/>
        <w:spacing w:before="193"/>
      </w:pPr>
    </w:p>
    <w:p w:rsidR="009D6732" w:rsidRDefault="006A00D6">
      <w:pPr>
        <w:pStyle w:val="a3"/>
        <w:tabs>
          <w:tab w:val="left" w:pos="9704"/>
        </w:tabs>
        <w:spacing w:before="1" w:line="276" w:lineRule="auto"/>
        <w:ind w:left="3160" w:right="75" w:firstLine="3650"/>
      </w:pPr>
      <w:r>
        <w:t xml:space="preserve">Руководитель практики от кафедры </w:t>
      </w:r>
      <w:r>
        <w:rPr>
          <w:u w:val="single"/>
        </w:rPr>
        <w:tab/>
      </w:r>
    </w:p>
    <w:p w:rsidR="009D6732" w:rsidRDefault="006A00D6">
      <w:pPr>
        <w:spacing w:line="198" w:lineRule="exact"/>
        <w:ind w:right="1535"/>
        <w:jc w:val="right"/>
        <w:rPr>
          <w:sz w:val="18"/>
        </w:rPr>
      </w:pPr>
      <w:r>
        <w:rPr>
          <w:sz w:val="18"/>
        </w:rPr>
        <w:t>(должность,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ФИО)</w:t>
      </w:r>
    </w:p>
    <w:p w:rsidR="009D6732" w:rsidRDefault="009D6732">
      <w:pPr>
        <w:pStyle w:val="a3"/>
        <w:rPr>
          <w:sz w:val="18"/>
        </w:rPr>
      </w:pPr>
    </w:p>
    <w:p w:rsidR="009D6732" w:rsidRDefault="009D6732">
      <w:pPr>
        <w:pStyle w:val="a3"/>
        <w:rPr>
          <w:sz w:val="18"/>
        </w:rPr>
      </w:pPr>
    </w:p>
    <w:p w:rsidR="009D6732" w:rsidRDefault="009D6732">
      <w:pPr>
        <w:pStyle w:val="a3"/>
        <w:rPr>
          <w:sz w:val="18"/>
        </w:rPr>
      </w:pPr>
    </w:p>
    <w:p w:rsidR="009D6732" w:rsidRDefault="009D6732">
      <w:pPr>
        <w:pStyle w:val="a3"/>
        <w:rPr>
          <w:sz w:val="18"/>
        </w:rPr>
      </w:pPr>
    </w:p>
    <w:p w:rsidR="009D6732" w:rsidRDefault="009D6732">
      <w:pPr>
        <w:pStyle w:val="a3"/>
        <w:rPr>
          <w:sz w:val="18"/>
        </w:rPr>
      </w:pPr>
    </w:p>
    <w:p w:rsidR="009D6732" w:rsidRDefault="009D6732">
      <w:pPr>
        <w:pStyle w:val="a3"/>
        <w:rPr>
          <w:sz w:val="18"/>
        </w:rPr>
      </w:pPr>
    </w:p>
    <w:p w:rsidR="009D6732" w:rsidRDefault="009D6732">
      <w:pPr>
        <w:pStyle w:val="a3"/>
        <w:spacing w:before="204"/>
        <w:rPr>
          <w:sz w:val="18"/>
        </w:rPr>
      </w:pPr>
    </w:p>
    <w:p w:rsidR="009D6732" w:rsidRDefault="006A00D6">
      <w:pPr>
        <w:pStyle w:val="a3"/>
        <w:tabs>
          <w:tab w:val="left" w:pos="1680"/>
        </w:tabs>
        <w:ind w:left="143"/>
        <w:jc w:val="center"/>
      </w:pPr>
      <w:r>
        <w:t>Москва</w:t>
      </w:r>
      <w:r>
        <w:rPr>
          <w:spacing w:val="-5"/>
        </w:rPr>
        <w:t xml:space="preserve"> 20</w:t>
      </w:r>
      <w:r>
        <w:tab/>
      </w:r>
      <w:r>
        <w:rPr>
          <w:spacing w:val="-5"/>
        </w:rPr>
        <w:t>г.</w:t>
      </w:r>
    </w:p>
    <w:p w:rsidR="009D6732" w:rsidRDefault="009D6732">
      <w:pPr>
        <w:pStyle w:val="a3"/>
        <w:jc w:val="center"/>
        <w:sectPr w:rsidR="009D6732">
          <w:footerReference w:type="default" r:id="rId8"/>
          <w:pgSz w:w="11910" w:h="16840"/>
          <w:pgMar w:top="1040" w:right="708" w:bottom="1200" w:left="1417" w:header="0" w:footer="1000" w:gutter="0"/>
          <w:cols w:space="720"/>
        </w:sectPr>
      </w:pPr>
    </w:p>
    <w:p w:rsidR="009D6732" w:rsidRDefault="006A00D6">
      <w:pPr>
        <w:pStyle w:val="a3"/>
        <w:spacing w:before="74"/>
        <w:ind w:right="137"/>
        <w:jc w:val="right"/>
      </w:pPr>
      <w:r>
        <w:lastRenderedPageBreak/>
        <w:t>Приложение</w:t>
      </w:r>
      <w:r>
        <w:rPr>
          <w:spacing w:val="-10"/>
        </w:rPr>
        <w:t xml:space="preserve"> 3</w:t>
      </w:r>
    </w:p>
    <w:p w:rsidR="009D6732" w:rsidRDefault="009D6732">
      <w:pPr>
        <w:pStyle w:val="a3"/>
        <w:spacing w:before="50"/>
      </w:pPr>
    </w:p>
    <w:p w:rsidR="009D6732" w:rsidRDefault="006A00D6">
      <w:pPr>
        <w:pStyle w:val="2"/>
        <w:ind w:left="2243"/>
        <w:jc w:val="left"/>
      </w:pP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оформлению</w:t>
      </w:r>
      <w:r>
        <w:rPr>
          <w:spacing w:val="-5"/>
        </w:rPr>
        <w:t xml:space="preserve"> </w:t>
      </w:r>
      <w:r>
        <w:t>отчета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практике</w:t>
      </w:r>
    </w:p>
    <w:p w:rsidR="009D6732" w:rsidRDefault="006A00D6">
      <w:pPr>
        <w:pStyle w:val="a3"/>
        <w:spacing w:before="322"/>
        <w:ind w:left="285" w:right="135" w:firstLine="851"/>
        <w:jc w:val="both"/>
      </w:pPr>
      <w:r>
        <w:t>По результатам прохождения производственной (технологической) практики студент составляет индивидуальный письменный отчет. Отчет должен содержать конкретные сведения о работе, проделанной в период практики, и отражать результаты выполнения заданий, предусмотренных программой практики.</w:t>
      </w:r>
    </w:p>
    <w:p w:rsidR="009D6732" w:rsidRDefault="006A00D6">
      <w:pPr>
        <w:pStyle w:val="a3"/>
        <w:spacing w:line="322" w:lineRule="exact"/>
        <w:ind w:left="993"/>
        <w:jc w:val="both"/>
      </w:pPr>
      <w:r>
        <w:t>Рекомендуется</w:t>
      </w:r>
      <w:r>
        <w:rPr>
          <w:spacing w:val="-10"/>
        </w:rPr>
        <w:t xml:space="preserve"> </w:t>
      </w:r>
      <w:r>
        <w:t>следующий</w:t>
      </w:r>
      <w:r>
        <w:rPr>
          <w:spacing w:val="-7"/>
        </w:rPr>
        <w:t xml:space="preserve"> </w:t>
      </w:r>
      <w:r>
        <w:t>порядок</w:t>
      </w:r>
      <w:r>
        <w:rPr>
          <w:spacing w:val="-10"/>
        </w:rPr>
        <w:t xml:space="preserve"> </w:t>
      </w:r>
      <w:r>
        <w:t>размещения</w:t>
      </w:r>
      <w:r>
        <w:rPr>
          <w:spacing w:val="-7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отчете:</w:t>
      </w:r>
    </w:p>
    <w:p w:rsidR="009D6732" w:rsidRDefault="006A00D6">
      <w:pPr>
        <w:pStyle w:val="a4"/>
        <w:numPr>
          <w:ilvl w:val="0"/>
          <w:numId w:val="7"/>
        </w:numPr>
        <w:tabs>
          <w:tab w:val="left" w:pos="639"/>
        </w:tabs>
        <w:ind w:right="143" w:firstLine="0"/>
        <w:jc w:val="both"/>
        <w:rPr>
          <w:sz w:val="28"/>
        </w:rPr>
      </w:pPr>
      <w:r>
        <w:rPr>
          <w:sz w:val="28"/>
        </w:rPr>
        <w:t>ТИТУЛЬНЫЙ</w:t>
      </w:r>
      <w:r>
        <w:rPr>
          <w:spacing w:val="80"/>
          <w:sz w:val="28"/>
        </w:rPr>
        <w:t xml:space="preserve">   </w:t>
      </w:r>
      <w:r>
        <w:rPr>
          <w:sz w:val="28"/>
        </w:rPr>
        <w:t>ЛИСТ.</w:t>
      </w:r>
      <w:r>
        <w:rPr>
          <w:spacing w:val="80"/>
          <w:sz w:val="28"/>
        </w:rPr>
        <w:t xml:space="preserve">   </w:t>
      </w:r>
      <w:r>
        <w:rPr>
          <w:sz w:val="28"/>
        </w:rPr>
        <w:t>Образец</w:t>
      </w:r>
      <w:r>
        <w:rPr>
          <w:spacing w:val="80"/>
          <w:sz w:val="28"/>
        </w:rPr>
        <w:t xml:space="preserve">   </w:t>
      </w:r>
      <w:r>
        <w:rPr>
          <w:sz w:val="28"/>
        </w:rPr>
        <w:t>титульного</w:t>
      </w:r>
      <w:r>
        <w:rPr>
          <w:spacing w:val="80"/>
          <w:sz w:val="28"/>
        </w:rPr>
        <w:t xml:space="preserve">   </w:t>
      </w:r>
      <w:r>
        <w:rPr>
          <w:sz w:val="28"/>
        </w:rPr>
        <w:t>листа</w:t>
      </w:r>
      <w:r>
        <w:rPr>
          <w:spacing w:val="80"/>
          <w:sz w:val="28"/>
        </w:rPr>
        <w:t xml:space="preserve">   </w:t>
      </w:r>
      <w:r>
        <w:rPr>
          <w:sz w:val="28"/>
        </w:rPr>
        <w:t>приведен в Приложении 1.</w:t>
      </w:r>
    </w:p>
    <w:p w:rsidR="009D6732" w:rsidRDefault="006A00D6">
      <w:pPr>
        <w:pStyle w:val="a4"/>
        <w:numPr>
          <w:ilvl w:val="0"/>
          <w:numId w:val="7"/>
        </w:numPr>
        <w:tabs>
          <w:tab w:val="left" w:pos="639"/>
        </w:tabs>
        <w:spacing w:line="242" w:lineRule="auto"/>
        <w:ind w:right="138" w:firstLine="0"/>
        <w:jc w:val="both"/>
        <w:rPr>
          <w:sz w:val="28"/>
        </w:rPr>
      </w:pPr>
      <w:r>
        <w:rPr>
          <w:sz w:val="28"/>
        </w:rPr>
        <w:t>ОГЛАВЛЕНИЕ (</w:t>
      </w:r>
      <w:proofErr w:type="spellStart"/>
      <w:r>
        <w:rPr>
          <w:sz w:val="28"/>
        </w:rPr>
        <w:t>автособираемое</w:t>
      </w:r>
      <w:proofErr w:type="spellEnd"/>
      <w:r>
        <w:rPr>
          <w:sz w:val="28"/>
        </w:rPr>
        <w:t>). Представляет собой перечень приведенных в отчете разделов и тем с указанием страниц.</w:t>
      </w:r>
    </w:p>
    <w:p w:rsidR="009D6732" w:rsidRDefault="006A00D6">
      <w:pPr>
        <w:pStyle w:val="a4"/>
        <w:numPr>
          <w:ilvl w:val="0"/>
          <w:numId w:val="7"/>
        </w:numPr>
        <w:tabs>
          <w:tab w:val="left" w:pos="639"/>
        </w:tabs>
        <w:spacing w:line="317" w:lineRule="exact"/>
        <w:ind w:left="639" w:hanging="354"/>
        <w:jc w:val="both"/>
        <w:rPr>
          <w:sz w:val="28"/>
        </w:rPr>
      </w:pPr>
      <w:r>
        <w:rPr>
          <w:sz w:val="28"/>
        </w:rPr>
        <w:t>ВВЕДЕНИЕ.</w:t>
      </w:r>
      <w:r>
        <w:rPr>
          <w:spacing w:val="-10"/>
          <w:sz w:val="28"/>
        </w:rPr>
        <w:t xml:space="preserve"> </w:t>
      </w:r>
      <w:r>
        <w:rPr>
          <w:sz w:val="28"/>
        </w:rPr>
        <w:t>Здесь</w:t>
      </w:r>
      <w:r>
        <w:rPr>
          <w:spacing w:val="-7"/>
          <w:sz w:val="28"/>
        </w:rPr>
        <w:t xml:space="preserve"> </w:t>
      </w:r>
      <w:r>
        <w:rPr>
          <w:sz w:val="28"/>
        </w:rPr>
        <w:t>формулируются</w:t>
      </w:r>
      <w:r>
        <w:rPr>
          <w:spacing w:val="-4"/>
          <w:sz w:val="28"/>
        </w:rPr>
        <w:t xml:space="preserve"> </w:t>
      </w: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практики</w:t>
      </w:r>
    </w:p>
    <w:p w:rsidR="009D6732" w:rsidRDefault="006A00D6">
      <w:pPr>
        <w:pStyle w:val="a4"/>
        <w:numPr>
          <w:ilvl w:val="0"/>
          <w:numId w:val="7"/>
        </w:numPr>
        <w:tabs>
          <w:tab w:val="left" w:pos="639"/>
        </w:tabs>
        <w:ind w:right="146" w:firstLine="0"/>
        <w:jc w:val="both"/>
        <w:rPr>
          <w:sz w:val="28"/>
        </w:rPr>
      </w:pPr>
      <w:r>
        <w:rPr>
          <w:sz w:val="28"/>
        </w:rPr>
        <w:t>ОСНОВНОЙ РАЗДЕЛ. обзор проблемных вопросов, вынесенных к рассмотрению в рамках практики</w:t>
      </w:r>
    </w:p>
    <w:p w:rsidR="009D6732" w:rsidRDefault="006A00D6">
      <w:pPr>
        <w:pStyle w:val="a4"/>
        <w:numPr>
          <w:ilvl w:val="0"/>
          <w:numId w:val="7"/>
        </w:numPr>
        <w:tabs>
          <w:tab w:val="left" w:pos="634"/>
        </w:tabs>
        <w:ind w:right="140" w:firstLine="0"/>
        <w:jc w:val="both"/>
        <w:rPr>
          <w:sz w:val="28"/>
        </w:rPr>
      </w:pPr>
      <w:r>
        <w:rPr>
          <w:sz w:val="28"/>
        </w:rPr>
        <w:t>ВЫВОДЫ.</w:t>
      </w:r>
      <w:r>
        <w:rPr>
          <w:spacing w:val="-10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-11"/>
          <w:sz w:val="28"/>
        </w:rPr>
        <w:t xml:space="preserve"> </w:t>
      </w:r>
      <w:r>
        <w:rPr>
          <w:sz w:val="28"/>
        </w:rPr>
        <w:t>оценивает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10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практический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опыт, приобретенный в процессе прохождения практики, делает свои выводы по результатам анализа собранной в процессе прохождения практики </w:t>
      </w:r>
      <w:r>
        <w:rPr>
          <w:spacing w:val="-2"/>
          <w:sz w:val="28"/>
        </w:rPr>
        <w:t>информации.</w:t>
      </w:r>
    </w:p>
    <w:p w:rsidR="009D6732" w:rsidRDefault="006A00D6">
      <w:pPr>
        <w:pStyle w:val="a4"/>
        <w:numPr>
          <w:ilvl w:val="0"/>
          <w:numId w:val="7"/>
        </w:numPr>
        <w:tabs>
          <w:tab w:val="left" w:pos="634"/>
        </w:tabs>
        <w:ind w:right="145" w:firstLine="0"/>
        <w:jc w:val="both"/>
        <w:rPr>
          <w:sz w:val="28"/>
        </w:rPr>
      </w:pPr>
      <w:r>
        <w:rPr>
          <w:sz w:val="28"/>
        </w:rPr>
        <w:t>Список использованных источников. Список литературы должен содержать перечень источников, использованных при выполнении отчета.</w:t>
      </w:r>
    </w:p>
    <w:p w:rsidR="009D6732" w:rsidRDefault="006A00D6">
      <w:pPr>
        <w:pStyle w:val="a4"/>
        <w:numPr>
          <w:ilvl w:val="0"/>
          <w:numId w:val="7"/>
        </w:numPr>
        <w:tabs>
          <w:tab w:val="left" w:pos="634"/>
        </w:tabs>
        <w:ind w:right="142" w:firstLine="0"/>
        <w:jc w:val="both"/>
        <w:rPr>
          <w:sz w:val="28"/>
        </w:rPr>
      </w:pPr>
      <w:r>
        <w:rPr>
          <w:sz w:val="28"/>
        </w:rPr>
        <w:t>Приложения. Приложения должны начинаться с нового листа и иметь сквозную</w:t>
      </w:r>
      <w:r>
        <w:rPr>
          <w:spacing w:val="-14"/>
          <w:sz w:val="28"/>
        </w:rPr>
        <w:t xml:space="preserve"> </w:t>
      </w:r>
      <w:r>
        <w:rPr>
          <w:sz w:val="28"/>
        </w:rPr>
        <w:t>нумерацию</w:t>
      </w:r>
      <w:r>
        <w:rPr>
          <w:spacing w:val="-12"/>
          <w:sz w:val="28"/>
        </w:rPr>
        <w:t xml:space="preserve"> </w:t>
      </w:r>
      <w:r>
        <w:rPr>
          <w:sz w:val="28"/>
        </w:rPr>
        <w:t>арабскими</w:t>
      </w:r>
      <w:r>
        <w:rPr>
          <w:spacing w:val="-13"/>
          <w:sz w:val="28"/>
        </w:rPr>
        <w:t xml:space="preserve"> </w:t>
      </w:r>
      <w:r>
        <w:rPr>
          <w:sz w:val="28"/>
        </w:rPr>
        <w:t>цифрами,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правом</w:t>
      </w:r>
      <w:r>
        <w:rPr>
          <w:spacing w:val="-10"/>
          <w:sz w:val="28"/>
        </w:rPr>
        <w:t xml:space="preserve"> </w:t>
      </w:r>
      <w:r>
        <w:rPr>
          <w:sz w:val="28"/>
        </w:rPr>
        <w:t>верхнем</w:t>
      </w:r>
      <w:r>
        <w:rPr>
          <w:spacing w:val="-14"/>
          <w:sz w:val="28"/>
        </w:rPr>
        <w:t xml:space="preserve"> </w:t>
      </w:r>
      <w:r>
        <w:rPr>
          <w:sz w:val="28"/>
        </w:rPr>
        <w:t>углу слова «Приложение».</w:t>
      </w:r>
    </w:p>
    <w:p w:rsidR="009D6732" w:rsidRDefault="009D6732">
      <w:pPr>
        <w:pStyle w:val="a3"/>
      </w:pPr>
    </w:p>
    <w:p w:rsidR="009D6732" w:rsidRDefault="006A00D6">
      <w:pPr>
        <w:pStyle w:val="a3"/>
        <w:ind w:left="285" w:right="142" w:firstLine="707"/>
        <w:jc w:val="both"/>
      </w:pPr>
      <w:r>
        <w:t>Подготовку к написанию отчёта о практике студент осуществляет в течение всего периода её прохождения. Объём отчёта о практике не менее 25 страниц компьютерного набора.</w:t>
      </w:r>
    </w:p>
    <w:p w:rsidR="009D6732" w:rsidRDefault="006A00D6">
      <w:pPr>
        <w:pStyle w:val="a3"/>
        <w:spacing w:line="321" w:lineRule="exact"/>
        <w:ind w:left="993"/>
        <w:jc w:val="both"/>
      </w:pPr>
      <w:r>
        <w:t>Отчет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практике</w:t>
      </w:r>
      <w:r>
        <w:rPr>
          <w:spacing w:val="-3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rPr>
          <w:spacing w:val="-2"/>
        </w:rPr>
        <w:t>разделов:</w:t>
      </w:r>
    </w:p>
    <w:p w:rsidR="009D6732" w:rsidRDefault="006A00D6">
      <w:pPr>
        <w:pStyle w:val="a3"/>
        <w:ind w:left="993"/>
        <w:jc w:val="both"/>
      </w:pPr>
      <w:r>
        <w:t>1.</w:t>
      </w:r>
      <w:r>
        <w:rPr>
          <w:spacing w:val="68"/>
        </w:rPr>
        <w:t xml:space="preserve"> </w:t>
      </w:r>
      <w:r>
        <w:t>Титульный</w:t>
      </w:r>
      <w:r>
        <w:rPr>
          <w:spacing w:val="-4"/>
        </w:rPr>
        <w:t xml:space="preserve"> </w:t>
      </w:r>
      <w:r>
        <w:t>лист</w:t>
      </w:r>
      <w:r>
        <w:rPr>
          <w:spacing w:val="-4"/>
        </w:rPr>
        <w:t xml:space="preserve"> </w:t>
      </w:r>
      <w:r>
        <w:t>(Приложение</w:t>
      </w:r>
      <w:r>
        <w:rPr>
          <w:spacing w:val="-4"/>
        </w:rPr>
        <w:t xml:space="preserve"> </w:t>
      </w:r>
      <w:r>
        <w:rPr>
          <w:spacing w:val="-5"/>
        </w:rPr>
        <w:t>1)</w:t>
      </w:r>
    </w:p>
    <w:p w:rsidR="009D6732" w:rsidRDefault="006A00D6">
      <w:pPr>
        <w:pStyle w:val="a3"/>
        <w:spacing w:before="3"/>
        <w:ind w:left="285" w:right="142" w:firstLine="707"/>
        <w:jc w:val="both"/>
      </w:pPr>
      <w:r>
        <w:t>Введение (кратко описывается цель практики, её связь с избранной специальностью, основные результаты).</w:t>
      </w:r>
    </w:p>
    <w:p w:rsidR="009D6732" w:rsidRDefault="006A00D6">
      <w:pPr>
        <w:pStyle w:val="a3"/>
        <w:spacing w:line="321" w:lineRule="exact"/>
        <w:ind w:left="993"/>
        <w:jc w:val="both"/>
      </w:pPr>
      <w:r>
        <w:t>Раздел</w:t>
      </w:r>
      <w:r>
        <w:rPr>
          <w:spacing w:val="-9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Материально-техническое</w:t>
      </w:r>
      <w:r>
        <w:rPr>
          <w:spacing w:val="-9"/>
        </w:rPr>
        <w:t xml:space="preserve"> </w:t>
      </w:r>
      <w:r>
        <w:rPr>
          <w:spacing w:val="-2"/>
        </w:rPr>
        <w:t>обеспечение</w:t>
      </w:r>
    </w:p>
    <w:p w:rsidR="009D6732" w:rsidRDefault="006A00D6">
      <w:pPr>
        <w:pStyle w:val="a4"/>
        <w:numPr>
          <w:ilvl w:val="1"/>
          <w:numId w:val="7"/>
        </w:numPr>
        <w:tabs>
          <w:tab w:val="left" w:pos="1164"/>
        </w:tabs>
        <w:ind w:right="145" w:firstLine="707"/>
        <w:jc w:val="both"/>
        <w:rPr>
          <w:sz w:val="28"/>
        </w:rPr>
      </w:pPr>
      <w:r>
        <w:rPr>
          <w:sz w:val="28"/>
        </w:rPr>
        <w:t>Оборудование,</w:t>
      </w:r>
      <w:r>
        <w:rPr>
          <w:spacing w:val="-2"/>
          <w:sz w:val="28"/>
        </w:rPr>
        <w:t xml:space="preserve"> </w:t>
      </w:r>
      <w:r>
        <w:rPr>
          <w:sz w:val="28"/>
        </w:rPr>
        <w:t>аппаратное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периферийные</w:t>
      </w:r>
      <w:r>
        <w:rPr>
          <w:spacing w:val="-4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-4"/>
          <w:sz w:val="28"/>
        </w:rPr>
        <w:t xml:space="preserve"> </w:t>
      </w:r>
      <w:r>
        <w:rPr>
          <w:sz w:val="28"/>
        </w:rPr>
        <w:t>и другая оргтехника, применяемая во время практики.</w:t>
      </w:r>
    </w:p>
    <w:p w:rsidR="009D6732" w:rsidRDefault="006A00D6">
      <w:pPr>
        <w:pStyle w:val="a4"/>
        <w:numPr>
          <w:ilvl w:val="1"/>
          <w:numId w:val="7"/>
        </w:numPr>
        <w:tabs>
          <w:tab w:val="left" w:pos="1433"/>
        </w:tabs>
        <w:ind w:right="142" w:firstLine="707"/>
        <w:jc w:val="both"/>
        <w:rPr>
          <w:sz w:val="28"/>
        </w:rPr>
      </w:pPr>
      <w:r>
        <w:rPr>
          <w:sz w:val="28"/>
        </w:rPr>
        <w:t>Системное программное обеспечение, названия и версии операционных систем, установленных на ПК и серверах, перечень и особенности использования системных, администраторских утилит</w:t>
      </w:r>
    </w:p>
    <w:p w:rsidR="009D6732" w:rsidRDefault="006A00D6">
      <w:pPr>
        <w:pStyle w:val="a4"/>
        <w:numPr>
          <w:ilvl w:val="1"/>
          <w:numId w:val="7"/>
        </w:numPr>
        <w:tabs>
          <w:tab w:val="left" w:pos="1195"/>
        </w:tabs>
        <w:ind w:right="144" w:firstLine="707"/>
        <w:jc w:val="both"/>
        <w:rPr>
          <w:sz w:val="28"/>
        </w:rPr>
      </w:pPr>
      <w:r>
        <w:rPr>
          <w:sz w:val="28"/>
        </w:rPr>
        <w:t>Перечень прикладного программного обеспечения и перечень задач, решаемых с их помощью.</w:t>
      </w:r>
    </w:p>
    <w:p w:rsidR="009D6732" w:rsidRDefault="006A00D6">
      <w:pPr>
        <w:pStyle w:val="a3"/>
        <w:spacing w:line="321" w:lineRule="exact"/>
        <w:ind w:left="993"/>
        <w:jc w:val="both"/>
      </w:pPr>
      <w:r>
        <w:t>Раздел</w:t>
      </w:r>
      <w:r>
        <w:rPr>
          <w:spacing w:val="-5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Индивидуальное</w:t>
      </w:r>
      <w:r>
        <w:rPr>
          <w:spacing w:val="-4"/>
        </w:rPr>
        <w:t xml:space="preserve"> </w:t>
      </w:r>
      <w:r>
        <w:rPr>
          <w:spacing w:val="-2"/>
        </w:rPr>
        <w:t>задание</w:t>
      </w:r>
    </w:p>
    <w:p w:rsidR="009D6732" w:rsidRDefault="006A00D6">
      <w:pPr>
        <w:pStyle w:val="a4"/>
        <w:numPr>
          <w:ilvl w:val="1"/>
          <w:numId w:val="7"/>
        </w:numPr>
        <w:tabs>
          <w:tab w:val="left" w:pos="1161"/>
        </w:tabs>
        <w:ind w:left="1161" w:hanging="168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задания;</w:t>
      </w:r>
    </w:p>
    <w:p w:rsidR="009D6732" w:rsidRDefault="009D6732">
      <w:pPr>
        <w:pStyle w:val="a4"/>
        <w:jc w:val="both"/>
        <w:rPr>
          <w:sz w:val="28"/>
        </w:rPr>
        <w:sectPr w:rsidR="009D6732">
          <w:footerReference w:type="default" r:id="rId9"/>
          <w:pgSz w:w="11910" w:h="16840"/>
          <w:pgMar w:top="1040" w:right="708" w:bottom="1160" w:left="1417" w:header="0" w:footer="975" w:gutter="0"/>
          <w:cols w:space="720"/>
        </w:sectPr>
      </w:pPr>
    </w:p>
    <w:p w:rsidR="009D6732" w:rsidRDefault="006A00D6">
      <w:pPr>
        <w:pStyle w:val="a4"/>
        <w:numPr>
          <w:ilvl w:val="1"/>
          <w:numId w:val="7"/>
        </w:numPr>
        <w:tabs>
          <w:tab w:val="left" w:pos="1161"/>
        </w:tabs>
        <w:spacing w:before="74"/>
        <w:ind w:left="1161" w:hanging="168"/>
        <w:jc w:val="both"/>
        <w:rPr>
          <w:sz w:val="28"/>
        </w:rPr>
      </w:pPr>
      <w:r>
        <w:rPr>
          <w:sz w:val="28"/>
        </w:rPr>
        <w:lastRenderedPageBreak/>
        <w:t>Выбор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обоснованность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инструментария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задания.</w:t>
      </w:r>
    </w:p>
    <w:p w:rsidR="009D6732" w:rsidRDefault="006A00D6">
      <w:pPr>
        <w:pStyle w:val="a4"/>
        <w:numPr>
          <w:ilvl w:val="1"/>
          <w:numId w:val="7"/>
        </w:numPr>
        <w:tabs>
          <w:tab w:val="left" w:pos="1161"/>
        </w:tabs>
        <w:spacing w:before="3" w:line="322" w:lineRule="exact"/>
        <w:ind w:left="1161" w:hanging="168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задания</w:t>
      </w:r>
    </w:p>
    <w:p w:rsidR="009D6732" w:rsidRDefault="006A00D6">
      <w:pPr>
        <w:pStyle w:val="a3"/>
        <w:ind w:left="285" w:right="141" w:firstLine="707"/>
        <w:jc w:val="both"/>
      </w:pPr>
      <w:r>
        <w:t>Заключение завершает отчёт. В разделе подводятся итоги практики, приводится анализ работы, выполненной во время практики и информации, полученной в ходе её проведения.</w:t>
      </w:r>
    </w:p>
    <w:p w:rsidR="009D6732" w:rsidRDefault="006A00D6">
      <w:pPr>
        <w:pStyle w:val="a3"/>
        <w:ind w:left="285" w:right="143" w:firstLine="707"/>
        <w:jc w:val="both"/>
      </w:pPr>
      <w:r>
        <w:t>Библиографический</w:t>
      </w:r>
      <w:r>
        <w:rPr>
          <w:spacing w:val="-18"/>
        </w:rPr>
        <w:t xml:space="preserve"> </w:t>
      </w:r>
      <w:r>
        <w:t>список</w:t>
      </w:r>
      <w:r>
        <w:rPr>
          <w:spacing w:val="-17"/>
        </w:rPr>
        <w:t xml:space="preserve"> </w:t>
      </w:r>
      <w:r>
        <w:t>содержит</w:t>
      </w:r>
      <w:r>
        <w:rPr>
          <w:spacing w:val="-18"/>
        </w:rPr>
        <w:t xml:space="preserve"> </w:t>
      </w:r>
      <w:r>
        <w:t>библиографические</w:t>
      </w:r>
      <w:r>
        <w:rPr>
          <w:spacing w:val="-17"/>
        </w:rPr>
        <w:t xml:space="preserve"> </w:t>
      </w:r>
      <w:r>
        <w:t>сведения</w:t>
      </w:r>
      <w:r>
        <w:rPr>
          <w:spacing w:val="-18"/>
        </w:rPr>
        <w:t xml:space="preserve"> </w:t>
      </w:r>
      <w:r>
        <w:t>всех источников информации.</w:t>
      </w:r>
    </w:p>
    <w:p w:rsidR="009D6732" w:rsidRDefault="006A00D6">
      <w:pPr>
        <w:pStyle w:val="a3"/>
        <w:spacing w:before="322" w:line="322" w:lineRule="exact"/>
        <w:ind w:left="993"/>
      </w:pPr>
      <w:r>
        <w:t>Правила</w:t>
      </w:r>
      <w:r>
        <w:rPr>
          <w:spacing w:val="-11"/>
        </w:rPr>
        <w:t xml:space="preserve"> </w:t>
      </w:r>
      <w:r>
        <w:t>оформления</w:t>
      </w:r>
      <w:r>
        <w:rPr>
          <w:spacing w:val="-6"/>
        </w:rPr>
        <w:t xml:space="preserve"> </w:t>
      </w:r>
      <w:r>
        <w:rPr>
          <w:spacing w:val="-2"/>
        </w:rPr>
        <w:t>отчета.</w:t>
      </w:r>
    </w:p>
    <w:p w:rsidR="009D6732" w:rsidRDefault="006A00D6">
      <w:pPr>
        <w:pStyle w:val="a3"/>
        <w:ind w:left="285" w:right="144" w:firstLine="707"/>
      </w:pPr>
      <w:r>
        <w:t>Отчет должен быть написан на русском языке. Текст следует печатать на одной стороне листа белой бумаги формата А4. Цвет шрифта - черный.</w:t>
      </w:r>
    </w:p>
    <w:p w:rsidR="009D6732" w:rsidRDefault="006A00D6">
      <w:pPr>
        <w:pStyle w:val="a4"/>
        <w:numPr>
          <w:ilvl w:val="0"/>
          <w:numId w:val="6"/>
        </w:numPr>
        <w:tabs>
          <w:tab w:val="left" w:pos="1272"/>
        </w:tabs>
        <w:spacing w:line="322" w:lineRule="exact"/>
        <w:ind w:left="1272" w:hanging="279"/>
        <w:rPr>
          <w:sz w:val="28"/>
        </w:rPr>
      </w:pP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правила.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477"/>
        </w:tabs>
        <w:spacing w:line="242" w:lineRule="auto"/>
        <w:ind w:right="143" w:firstLine="707"/>
        <w:rPr>
          <w:sz w:val="28"/>
        </w:rPr>
      </w:pPr>
      <w:r>
        <w:rPr>
          <w:sz w:val="28"/>
        </w:rPr>
        <w:t>Отчет</w:t>
      </w:r>
      <w:r>
        <w:rPr>
          <w:spacing w:val="40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текстовом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редакторе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на проверку в формате .</w:t>
      </w:r>
      <w:proofErr w:type="spellStart"/>
      <w:r>
        <w:rPr>
          <w:sz w:val="28"/>
        </w:rPr>
        <w:t>doc</w:t>
      </w:r>
      <w:proofErr w:type="spellEnd"/>
      <w:r>
        <w:rPr>
          <w:sz w:val="28"/>
        </w:rPr>
        <w:t xml:space="preserve"> (MS </w:t>
      </w:r>
      <w:proofErr w:type="spellStart"/>
      <w:r>
        <w:rPr>
          <w:sz w:val="28"/>
        </w:rPr>
        <w:t>Office</w:t>
      </w:r>
      <w:proofErr w:type="spellEnd"/>
      <w:r>
        <w:rPr>
          <w:sz w:val="28"/>
        </w:rPr>
        <w:t xml:space="preserve"> 2003 и выше).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411"/>
        </w:tabs>
        <w:spacing w:line="317" w:lineRule="exact"/>
        <w:ind w:left="1411" w:hanging="418"/>
        <w:rPr>
          <w:sz w:val="28"/>
        </w:rPr>
      </w:pPr>
      <w:r>
        <w:rPr>
          <w:sz w:val="28"/>
        </w:rPr>
        <w:t>Ориентация</w:t>
      </w:r>
      <w:r>
        <w:rPr>
          <w:spacing w:val="-8"/>
          <w:sz w:val="28"/>
        </w:rPr>
        <w:t xml:space="preserve"> </w:t>
      </w:r>
      <w:r>
        <w:rPr>
          <w:sz w:val="28"/>
        </w:rPr>
        <w:t>страниц: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книжная.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411"/>
        </w:tabs>
        <w:spacing w:line="322" w:lineRule="exact"/>
        <w:ind w:left="1411" w:hanging="418"/>
        <w:rPr>
          <w:sz w:val="28"/>
        </w:rPr>
      </w:pPr>
      <w:r>
        <w:rPr>
          <w:sz w:val="28"/>
        </w:rPr>
        <w:t>Поля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документа:</w:t>
      </w:r>
    </w:p>
    <w:p w:rsidR="009D6732" w:rsidRDefault="006A00D6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верхнее</w:t>
      </w:r>
      <w:r>
        <w:rPr>
          <w:spacing w:val="-4"/>
          <w:sz w:val="28"/>
        </w:rPr>
        <w:t xml:space="preserve"> </w:t>
      </w:r>
      <w:r>
        <w:rPr>
          <w:sz w:val="28"/>
        </w:rPr>
        <w:t>–2</w:t>
      </w:r>
      <w:r>
        <w:rPr>
          <w:spacing w:val="-1"/>
          <w:sz w:val="28"/>
        </w:rPr>
        <w:t xml:space="preserve"> </w:t>
      </w:r>
      <w:r>
        <w:rPr>
          <w:sz w:val="28"/>
        </w:rPr>
        <w:t>см</w:t>
      </w:r>
      <w:r>
        <w:rPr>
          <w:spacing w:val="-3"/>
          <w:sz w:val="28"/>
        </w:rPr>
        <w:t xml:space="preserve"> </w:t>
      </w:r>
      <w:r>
        <w:rPr>
          <w:sz w:val="28"/>
        </w:rPr>
        <w:t>(20</w:t>
      </w:r>
      <w:r>
        <w:rPr>
          <w:spacing w:val="-4"/>
          <w:sz w:val="28"/>
        </w:rPr>
        <w:t xml:space="preserve"> мм);</w:t>
      </w:r>
    </w:p>
    <w:p w:rsidR="009D6732" w:rsidRDefault="006A00D6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нижнее</w:t>
      </w:r>
      <w:r>
        <w:rPr>
          <w:spacing w:val="-6"/>
          <w:sz w:val="28"/>
        </w:rPr>
        <w:t xml:space="preserve"> </w:t>
      </w:r>
      <w:r>
        <w:rPr>
          <w:sz w:val="28"/>
        </w:rPr>
        <w:t>–2</w:t>
      </w:r>
      <w:r>
        <w:rPr>
          <w:spacing w:val="-1"/>
          <w:sz w:val="28"/>
        </w:rPr>
        <w:t xml:space="preserve"> </w:t>
      </w:r>
      <w:r>
        <w:rPr>
          <w:sz w:val="28"/>
        </w:rPr>
        <w:t>см</w:t>
      </w:r>
      <w:r>
        <w:rPr>
          <w:spacing w:val="-2"/>
          <w:sz w:val="28"/>
        </w:rPr>
        <w:t xml:space="preserve"> </w:t>
      </w:r>
      <w:r>
        <w:rPr>
          <w:sz w:val="28"/>
        </w:rPr>
        <w:t>(20</w:t>
      </w:r>
      <w:r>
        <w:rPr>
          <w:spacing w:val="-4"/>
          <w:sz w:val="28"/>
        </w:rPr>
        <w:t xml:space="preserve"> мм);</w:t>
      </w:r>
    </w:p>
    <w:p w:rsidR="009D6732" w:rsidRDefault="006A00D6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левое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3,5</w:t>
      </w:r>
      <w:r>
        <w:rPr>
          <w:spacing w:val="-2"/>
          <w:sz w:val="28"/>
        </w:rPr>
        <w:t xml:space="preserve"> </w:t>
      </w:r>
      <w:r>
        <w:rPr>
          <w:sz w:val="28"/>
        </w:rPr>
        <w:t>см</w:t>
      </w:r>
      <w:r>
        <w:rPr>
          <w:spacing w:val="-1"/>
          <w:sz w:val="28"/>
        </w:rPr>
        <w:t xml:space="preserve"> </w:t>
      </w:r>
      <w:r>
        <w:rPr>
          <w:sz w:val="28"/>
        </w:rPr>
        <w:t>(35</w:t>
      </w:r>
      <w:r>
        <w:rPr>
          <w:spacing w:val="-4"/>
          <w:sz w:val="28"/>
        </w:rPr>
        <w:t xml:space="preserve"> мм);</w:t>
      </w:r>
    </w:p>
    <w:p w:rsidR="009D6732" w:rsidRDefault="006A00D6">
      <w:pPr>
        <w:pStyle w:val="a4"/>
        <w:numPr>
          <w:ilvl w:val="2"/>
          <w:numId w:val="6"/>
        </w:numPr>
        <w:tabs>
          <w:tab w:val="left" w:pos="1161"/>
        </w:tabs>
        <w:ind w:hanging="168"/>
        <w:rPr>
          <w:sz w:val="28"/>
        </w:rPr>
      </w:pPr>
      <w:r>
        <w:rPr>
          <w:sz w:val="28"/>
        </w:rPr>
        <w:t>правое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 см</w:t>
      </w:r>
      <w:r>
        <w:rPr>
          <w:spacing w:val="-3"/>
          <w:sz w:val="28"/>
        </w:rPr>
        <w:t xml:space="preserve"> </w:t>
      </w:r>
      <w:r>
        <w:rPr>
          <w:sz w:val="28"/>
        </w:rPr>
        <w:t>(10</w:t>
      </w:r>
      <w:r>
        <w:rPr>
          <w:spacing w:val="-4"/>
          <w:sz w:val="28"/>
        </w:rPr>
        <w:t xml:space="preserve"> мм).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661"/>
          <w:tab w:val="left" w:pos="3484"/>
          <w:tab w:val="left" w:pos="4508"/>
          <w:tab w:val="left" w:pos="6275"/>
          <w:tab w:val="left" w:pos="7032"/>
          <w:tab w:val="left" w:pos="8814"/>
        </w:tabs>
        <w:spacing w:before="1"/>
        <w:ind w:right="145" w:firstLine="707"/>
        <w:rPr>
          <w:sz w:val="28"/>
        </w:rPr>
      </w:pPr>
      <w:r>
        <w:rPr>
          <w:spacing w:val="-2"/>
          <w:sz w:val="28"/>
        </w:rPr>
        <w:t>Соблюдение</w:t>
      </w:r>
      <w:r>
        <w:rPr>
          <w:sz w:val="28"/>
        </w:rPr>
        <w:tab/>
      </w:r>
      <w:r>
        <w:rPr>
          <w:spacing w:val="-4"/>
          <w:sz w:val="28"/>
        </w:rPr>
        <w:t>полей</w:t>
      </w:r>
      <w:r>
        <w:rPr>
          <w:sz w:val="28"/>
        </w:rPr>
        <w:tab/>
      </w:r>
      <w:r>
        <w:rPr>
          <w:spacing w:val="-2"/>
          <w:sz w:val="28"/>
        </w:rPr>
        <w:t>обязательно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размещении</w:t>
      </w:r>
      <w:r>
        <w:rPr>
          <w:sz w:val="28"/>
        </w:rPr>
        <w:tab/>
      </w:r>
      <w:r>
        <w:rPr>
          <w:spacing w:val="-2"/>
          <w:sz w:val="28"/>
        </w:rPr>
        <w:t xml:space="preserve">любых </w:t>
      </w:r>
      <w:r>
        <w:rPr>
          <w:sz w:val="28"/>
        </w:rPr>
        <w:t>иллюстраций, таблиц, формул и их подписей.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414"/>
        </w:tabs>
        <w:spacing w:line="321" w:lineRule="exact"/>
        <w:ind w:left="1414" w:hanging="421"/>
        <w:rPr>
          <w:sz w:val="28"/>
        </w:rPr>
      </w:pPr>
      <w:r>
        <w:rPr>
          <w:sz w:val="28"/>
        </w:rPr>
        <w:t>Каждый</w:t>
      </w:r>
      <w:r>
        <w:rPr>
          <w:spacing w:val="-6"/>
          <w:sz w:val="28"/>
        </w:rPr>
        <w:t xml:space="preserve"> </w:t>
      </w:r>
      <w:r>
        <w:rPr>
          <w:sz w:val="28"/>
        </w:rPr>
        <w:t>новый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4"/>
          <w:sz w:val="28"/>
        </w:rPr>
        <w:t xml:space="preserve"> </w:t>
      </w:r>
      <w:r>
        <w:rPr>
          <w:sz w:val="28"/>
        </w:rPr>
        <w:t>начинается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новой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страницы.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464"/>
        </w:tabs>
        <w:spacing w:line="322" w:lineRule="exact"/>
        <w:ind w:left="1464" w:hanging="471"/>
        <w:rPr>
          <w:sz w:val="28"/>
        </w:rPr>
      </w:pPr>
      <w:r>
        <w:rPr>
          <w:sz w:val="28"/>
        </w:rPr>
        <w:t>Разрывы</w:t>
      </w:r>
      <w:r>
        <w:rPr>
          <w:spacing w:val="44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46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47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46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47"/>
          <w:sz w:val="28"/>
        </w:rPr>
        <w:t xml:space="preserve"> </w:t>
      </w:r>
      <w:r>
        <w:rPr>
          <w:sz w:val="28"/>
        </w:rPr>
        <w:t>(не</w:t>
      </w:r>
      <w:r>
        <w:rPr>
          <w:spacing w:val="46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47"/>
          <w:sz w:val="28"/>
        </w:rPr>
        <w:t xml:space="preserve"> </w:t>
      </w:r>
      <w:r>
        <w:rPr>
          <w:spacing w:val="-4"/>
          <w:sz w:val="28"/>
        </w:rPr>
        <w:t>быть</w:t>
      </w:r>
    </w:p>
    <w:p w:rsidR="009D6732" w:rsidRDefault="006A00D6">
      <w:pPr>
        <w:pStyle w:val="a3"/>
        <w:tabs>
          <w:tab w:val="left" w:pos="1740"/>
          <w:tab w:val="left" w:pos="3076"/>
          <w:tab w:val="left" w:pos="3457"/>
          <w:tab w:val="left" w:pos="4551"/>
          <w:tab w:val="left" w:pos="5757"/>
          <w:tab w:val="left" w:pos="6220"/>
          <w:tab w:val="left" w:pos="8074"/>
        </w:tabs>
        <w:ind w:left="285" w:right="144"/>
      </w:pPr>
      <w:r>
        <w:rPr>
          <w:spacing w:val="-2"/>
        </w:rPr>
        <w:t>«лишних»</w:t>
      </w:r>
      <w:r>
        <w:tab/>
      </w:r>
      <w:r>
        <w:rPr>
          <w:spacing w:val="-2"/>
        </w:rPr>
        <w:t>пробелов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пустых</w:t>
      </w:r>
      <w:r>
        <w:tab/>
      </w:r>
      <w:r>
        <w:rPr>
          <w:spacing w:val="-2"/>
        </w:rPr>
        <w:t>абзацев,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исключением</w:t>
      </w:r>
      <w:r>
        <w:tab/>
      </w:r>
      <w:r>
        <w:rPr>
          <w:spacing w:val="-2"/>
        </w:rPr>
        <w:t>оговоренных ситуаций).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411"/>
        </w:tabs>
        <w:spacing w:before="2" w:line="322" w:lineRule="exact"/>
        <w:ind w:left="1411" w:hanging="418"/>
        <w:rPr>
          <w:sz w:val="28"/>
        </w:rPr>
      </w:pPr>
      <w:r>
        <w:rPr>
          <w:sz w:val="28"/>
        </w:rPr>
        <w:t>Горизонтальное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выравнивание:</w:t>
      </w:r>
    </w:p>
    <w:p w:rsidR="009D6732" w:rsidRDefault="006A00D6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основной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</w:t>
      </w:r>
      <w:r>
        <w:rPr>
          <w:spacing w:val="-5"/>
          <w:sz w:val="28"/>
        </w:rPr>
        <w:t xml:space="preserve"> </w:t>
      </w:r>
      <w:r>
        <w:rPr>
          <w:sz w:val="28"/>
        </w:rPr>
        <w:t>выравнивается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ширине;</w:t>
      </w:r>
    </w:p>
    <w:p w:rsidR="009D6732" w:rsidRDefault="006A00D6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все</w:t>
      </w:r>
      <w:r>
        <w:rPr>
          <w:spacing w:val="-8"/>
          <w:sz w:val="28"/>
        </w:rPr>
        <w:t xml:space="preserve"> </w:t>
      </w:r>
      <w:r>
        <w:rPr>
          <w:sz w:val="28"/>
        </w:rPr>
        <w:t>заголовки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рисункам</w:t>
      </w:r>
      <w:r>
        <w:rPr>
          <w:spacing w:val="-5"/>
          <w:sz w:val="28"/>
        </w:rPr>
        <w:t xml:space="preserve"> </w:t>
      </w:r>
      <w:r>
        <w:rPr>
          <w:sz w:val="28"/>
        </w:rPr>
        <w:t>выравниваются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центру;</w:t>
      </w:r>
    </w:p>
    <w:p w:rsidR="009D6732" w:rsidRDefault="006A00D6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иллюстрации,</w:t>
      </w:r>
      <w:r>
        <w:rPr>
          <w:spacing w:val="-9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-6"/>
          <w:sz w:val="28"/>
        </w:rPr>
        <w:t xml:space="preserve"> </w:t>
      </w:r>
      <w:r>
        <w:rPr>
          <w:sz w:val="28"/>
        </w:rPr>
        <w:t>выравнивают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центру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страницы.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439"/>
        </w:tabs>
        <w:ind w:right="145" w:firstLine="707"/>
        <w:jc w:val="both"/>
        <w:rPr>
          <w:sz w:val="28"/>
        </w:rPr>
      </w:pPr>
      <w:r>
        <w:rPr>
          <w:sz w:val="28"/>
        </w:rPr>
        <w:t>После заголовка раздела или подраздела должен идти текст. Текст раздела не может начинаться с формулы, рисунка, таблицы и т.д.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506"/>
        </w:tabs>
        <w:spacing w:line="242" w:lineRule="auto"/>
        <w:ind w:right="144" w:firstLine="707"/>
        <w:jc w:val="both"/>
        <w:rPr>
          <w:sz w:val="28"/>
        </w:rPr>
      </w:pPr>
      <w:r>
        <w:rPr>
          <w:sz w:val="28"/>
        </w:rPr>
        <w:t>Фамилии и собственные имена, названия учреждений в тексте магистерской диссертации приводят на языке оригинала.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568"/>
        </w:tabs>
        <w:ind w:right="137" w:firstLine="707"/>
        <w:jc w:val="both"/>
        <w:rPr>
          <w:sz w:val="28"/>
        </w:rPr>
      </w:pPr>
      <w:r>
        <w:rPr>
          <w:sz w:val="28"/>
        </w:rPr>
        <w:t>Сокращения русский слов и словосочетаний следует использовать по</w:t>
      </w:r>
      <w:r>
        <w:rPr>
          <w:spacing w:val="-10"/>
          <w:sz w:val="28"/>
        </w:rPr>
        <w:t xml:space="preserve"> </w:t>
      </w:r>
      <w:r>
        <w:rPr>
          <w:sz w:val="28"/>
        </w:rPr>
        <w:t>ГОСТ</w:t>
      </w:r>
      <w:r>
        <w:rPr>
          <w:spacing w:val="-8"/>
          <w:sz w:val="28"/>
        </w:rPr>
        <w:t xml:space="preserve"> </w:t>
      </w:r>
      <w:r>
        <w:rPr>
          <w:sz w:val="28"/>
        </w:rPr>
        <w:t>Р</w:t>
      </w:r>
      <w:r>
        <w:rPr>
          <w:spacing w:val="-11"/>
          <w:sz w:val="28"/>
        </w:rPr>
        <w:t xml:space="preserve"> </w:t>
      </w:r>
      <w:r>
        <w:rPr>
          <w:sz w:val="28"/>
        </w:rPr>
        <w:t>7.0.12-2011.</w:t>
      </w:r>
      <w:r>
        <w:rPr>
          <w:spacing w:val="-12"/>
          <w:sz w:val="28"/>
        </w:rPr>
        <w:t xml:space="preserve"> </w:t>
      </w:r>
      <w:r>
        <w:rPr>
          <w:sz w:val="28"/>
        </w:rPr>
        <w:t>Из</w:t>
      </w:r>
      <w:r>
        <w:rPr>
          <w:spacing w:val="-12"/>
          <w:sz w:val="28"/>
        </w:rPr>
        <w:t xml:space="preserve"> </w:t>
      </w:r>
      <w:r>
        <w:rPr>
          <w:sz w:val="28"/>
        </w:rPr>
        <w:t>сокращенных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названий</w:t>
      </w:r>
      <w:r>
        <w:rPr>
          <w:spacing w:val="-1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предприятий следует употреблять только общеизвестные. Малоизвестные сокращения необходимо расшифровывать при первом упоминании.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587"/>
        </w:tabs>
        <w:ind w:right="136" w:firstLine="707"/>
        <w:jc w:val="both"/>
        <w:rPr>
          <w:sz w:val="28"/>
        </w:rPr>
      </w:pPr>
      <w:r>
        <w:rPr>
          <w:sz w:val="28"/>
        </w:rPr>
        <w:t>Сокращения слов, кроме разрешенных ГОСТ 2.316-2008 ЕСКД и общепринятых (например, ВС, ВПП, ОВД, АСУ и др.) не допускаются. При необходимости сокращенного обозначения сигналов или шин следует привести описок сокращений.</w:t>
      </w:r>
    </w:p>
    <w:p w:rsidR="009D6732" w:rsidRDefault="009D6732">
      <w:pPr>
        <w:pStyle w:val="a4"/>
        <w:jc w:val="both"/>
        <w:rPr>
          <w:sz w:val="28"/>
        </w:rPr>
        <w:sectPr w:rsidR="009D6732">
          <w:pgSz w:w="11910" w:h="16840"/>
          <w:pgMar w:top="1040" w:right="708" w:bottom="1200" w:left="1417" w:header="0" w:footer="975" w:gutter="0"/>
          <w:cols w:space="720"/>
        </w:sectPr>
      </w:pPr>
    </w:p>
    <w:p w:rsidR="009D6732" w:rsidRDefault="006A00D6">
      <w:pPr>
        <w:pStyle w:val="a4"/>
        <w:numPr>
          <w:ilvl w:val="1"/>
          <w:numId w:val="6"/>
        </w:numPr>
        <w:tabs>
          <w:tab w:val="left" w:pos="1709"/>
        </w:tabs>
        <w:spacing w:before="74"/>
        <w:ind w:right="143" w:firstLine="707"/>
        <w:jc w:val="both"/>
        <w:rPr>
          <w:sz w:val="28"/>
        </w:rPr>
      </w:pPr>
      <w:r>
        <w:rPr>
          <w:sz w:val="28"/>
        </w:rPr>
        <w:lastRenderedPageBreak/>
        <w:t>В тексте следует применять стандартизированные единицы физических величин, их наименования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 обозначения в соответствии с ГОСТ </w:t>
      </w:r>
      <w:r>
        <w:rPr>
          <w:spacing w:val="-2"/>
          <w:sz w:val="28"/>
        </w:rPr>
        <w:t>8.417.</w:t>
      </w:r>
    </w:p>
    <w:p w:rsidR="009D6732" w:rsidRDefault="006A00D6">
      <w:pPr>
        <w:pStyle w:val="a4"/>
        <w:numPr>
          <w:ilvl w:val="0"/>
          <w:numId w:val="6"/>
        </w:numPr>
        <w:tabs>
          <w:tab w:val="left" w:pos="1272"/>
        </w:tabs>
        <w:spacing w:before="2" w:line="322" w:lineRule="exact"/>
        <w:ind w:left="1272" w:hanging="279"/>
        <w:rPr>
          <w:sz w:val="28"/>
        </w:rPr>
      </w:pPr>
      <w:r>
        <w:rPr>
          <w:sz w:val="28"/>
        </w:rPr>
        <w:t>Параметры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шрифта.</w:t>
      </w:r>
    </w:p>
    <w:p w:rsidR="009D6732" w:rsidRPr="00D63AE2" w:rsidRDefault="006A00D6">
      <w:pPr>
        <w:pStyle w:val="a4"/>
        <w:numPr>
          <w:ilvl w:val="1"/>
          <w:numId w:val="6"/>
        </w:numPr>
        <w:tabs>
          <w:tab w:val="left" w:pos="1411"/>
        </w:tabs>
        <w:spacing w:line="322" w:lineRule="exact"/>
        <w:ind w:left="1411" w:hanging="418"/>
        <w:rPr>
          <w:sz w:val="28"/>
          <w:lang w:val="en-US"/>
        </w:rPr>
      </w:pPr>
      <w:r>
        <w:rPr>
          <w:sz w:val="28"/>
        </w:rPr>
        <w:t>Используемый</w:t>
      </w:r>
      <w:r w:rsidRPr="00D63AE2">
        <w:rPr>
          <w:spacing w:val="-7"/>
          <w:sz w:val="28"/>
          <w:lang w:val="en-US"/>
        </w:rPr>
        <w:t xml:space="preserve"> </w:t>
      </w:r>
      <w:r>
        <w:rPr>
          <w:sz w:val="28"/>
        </w:rPr>
        <w:t>шрифт</w:t>
      </w:r>
      <w:r w:rsidRPr="00D63AE2">
        <w:rPr>
          <w:spacing w:val="-1"/>
          <w:sz w:val="28"/>
          <w:lang w:val="en-US"/>
        </w:rPr>
        <w:t xml:space="preserve"> </w:t>
      </w:r>
      <w:r w:rsidRPr="00D63AE2">
        <w:rPr>
          <w:sz w:val="28"/>
          <w:lang w:val="en-US"/>
        </w:rPr>
        <w:t>–</w:t>
      </w:r>
      <w:r w:rsidRPr="00D63AE2">
        <w:rPr>
          <w:spacing w:val="-5"/>
          <w:sz w:val="28"/>
          <w:lang w:val="en-US"/>
        </w:rPr>
        <w:t xml:space="preserve"> </w:t>
      </w:r>
      <w:r w:rsidRPr="00D63AE2">
        <w:rPr>
          <w:sz w:val="28"/>
          <w:lang w:val="en-US"/>
        </w:rPr>
        <w:t>Times</w:t>
      </w:r>
      <w:r w:rsidRPr="00D63AE2">
        <w:rPr>
          <w:spacing w:val="-6"/>
          <w:sz w:val="28"/>
          <w:lang w:val="en-US"/>
        </w:rPr>
        <w:t xml:space="preserve"> </w:t>
      </w:r>
      <w:r w:rsidRPr="00D63AE2">
        <w:rPr>
          <w:sz w:val="28"/>
          <w:lang w:val="en-US"/>
        </w:rPr>
        <w:t>New</w:t>
      </w:r>
      <w:r w:rsidRPr="00D63AE2">
        <w:rPr>
          <w:spacing w:val="-4"/>
          <w:sz w:val="28"/>
          <w:lang w:val="en-US"/>
        </w:rPr>
        <w:t xml:space="preserve"> </w:t>
      </w:r>
      <w:r w:rsidRPr="00D63AE2">
        <w:rPr>
          <w:spacing w:val="-2"/>
          <w:sz w:val="28"/>
          <w:lang w:val="en-US"/>
        </w:rPr>
        <w:t>Roman.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414"/>
        </w:tabs>
        <w:spacing w:line="322" w:lineRule="exact"/>
        <w:ind w:left="1414" w:hanging="421"/>
        <w:rPr>
          <w:sz w:val="28"/>
        </w:rPr>
      </w:pPr>
      <w:r>
        <w:rPr>
          <w:sz w:val="28"/>
        </w:rPr>
        <w:t>Размеры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шрифта:</w:t>
      </w:r>
    </w:p>
    <w:p w:rsidR="009D6732" w:rsidRDefault="006A00D6">
      <w:pPr>
        <w:pStyle w:val="a4"/>
        <w:numPr>
          <w:ilvl w:val="2"/>
          <w:numId w:val="6"/>
        </w:numPr>
        <w:tabs>
          <w:tab w:val="left" w:pos="1161"/>
        </w:tabs>
        <w:ind w:hanging="168"/>
        <w:rPr>
          <w:sz w:val="28"/>
        </w:rPr>
      </w:pP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14;</w:t>
      </w:r>
    </w:p>
    <w:p w:rsidR="009D6732" w:rsidRDefault="006A00D6">
      <w:pPr>
        <w:pStyle w:val="a4"/>
        <w:numPr>
          <w:ilvl w:val="2"/>
          <w:numId w:val="6"/>
        </w:numPr>
        <w:tabs>
          <w:tab w:val="left" w:pos="1161"/>
        </w:tabs>
        <w:spacing w:before="2" w:line="322" w:lineRule="exact"/>
        <w:ind w:hanging="168"/>
        <w:rPr>
          <w:sz w:val="28"/>
        </w:rPr>
      </w:pPr>
      <w:r>
        <w:rPr>
          <w:sz w:val="28"/>
        </w:rPr>
        <w:t>заголовки</w:t>
      </w:r>
      <w:r>
        <w:rPr>
          <w:spacing w:val="-9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-7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16</w:t>
      </w:r>
      <w:r>
        <w:rPr>
          <w:spacing w:val="-7"/>
          <w:sz w:val="28"/>
        </w:rPr>
        <w:t xml:space="preserve"> </w:t>
      </w:r>
      <w:r>
        <w:rPr>
          <w:sz w:val="28"/>
        </w:rPr>
        <w:t>полужирный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</w:t>
      </w:r>
      <w:proofErr w:type="spellStart"/>
      <w:r>
        <w:rPr>
          <w:spacing w:val="-2"/>
          <w:sz w:val="28"/>
        </w:rPr>
        <w:t>bold</w:t>
      </w:r>
      <w:proofErr w:type="spellEnd"/>
      <w:r>
        <w:rPr>
          <w:spacing w:val="-2"/>
          <w:sz w:val="28"/>
        </w:rPr>
        <w:t>);</w:t>
      </w:r>
    </w:p>
    <w:p w:rsidR="009D6732" w:rsidRDefault="006A00D6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заголовки</w:t>
      </w:r>
      <w:r>
        <w:rPr>
          <w:spacing w:val="-6"/>
          <w:sz w:val="28"/>
        </w:rPr>
        <w:t xml:space="preserve"> </w:t>
      </w:r>
      <w:r>
        <w:rPr>
          <w:sz w:val="28"/>
        </w:rPr>
        <w:t>второго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ниже</w:t>
      </w:r>
      <w:r>
        <w:rPr>
          <w:spacing w:val="-7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14</w:t>
      </w:r>
      <w:r>
        <w:rPr>
          <w:spacing w:val="-5"/>
          <w:sz w:val="28"/>
        </w:rPr>
        <w:t xml:space="preserve"> </w:t>
      </w:r>
      <w:r>
        <w:rPr>
          <w:sz w:val="28"/>
        </w:rPr>
        <w:t>полужирный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</w:t>
      </w:r>
      <w:proofErr w:type="spellStart"/>
      <w:r>
        <w:rPr>
          <w:spacing w:val="-2"/>
          <w:sz w:val="28"/>
        </w:rPr>
        <w:t>bold</w:t>
      </w:r>
      <w:proofErr w:type="spellEnd"/>
      <w:r>
        <w:rPr>
          <w:spacing w:val="-2"/>
          <w:sz w:val="28"/>
        </w:rPr>
        <w:t>);</w:t>
      </w:r>
    </w:p>
    <w:p w:rsidR="009D6732" w:rsidRDefault="006A00D6">
      <w:pPr>
        <w:pStyle w:val="a4"/>
        <w:numPr>
          <w:ilvl w:val="2"/>
          <w:numId w:val="6"/>
        </w:numPr>
        <w:tabs>
          <w:tab w:val="left" w:pos="1161"/>
        </w:tabs>
        <w:spacing w:line="322" w:lineRule="exact"/>
        <w:ind w:hanging="168"/>
        <w:rPr>
          <w:sz w:val="28"/>
        </w:rPr>
      </w:pPr>
      <w:r>
        <w:rPr>
          <w:sz w:val="28"/>
        </w:rPr>
        <w:t>подписи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рисункам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таблицам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10;</w:t>
      </w:r>
    </w:p>
    <w:p w:rsidR="009D6732" w:rsidRDefault="006A00D6">
      <w:pPr>
        <w:pStyle w:val="a4"/>
        <w:numPr>
          <w:ilvl w:val="2"/>
          <w:numId w:val="6"/>
        </w:numPr>
        <w:tabs>
          <w:tab w:val="left" w:pos="1161"/>
        </w:tabs>
        <w:ind w:hanging="168"/>
        <w:rPr>
          <w:sz w:val="28"/>
        </w:rPr>
      </w:pPr>
      <w:r>
        <w:rPr>
          <w:sz w:val="28"/>
        </w:rPr>
        <w:t>номера</w:t>
      </w:r>
      <w:r>
        <w:rPr>
          <w:spacing w:val="-7"/>
          <w:sz w:val="28"/>
        </w:rPr>
        <w:t xml:space="preserve"> </w:t>
      </w:r>
      <w:r>
        <w:rPr>
          <w:sz w:val="28"/>
        </w:rPr>
        <w:t>страниц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12.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411"/>
        </w:tabs>
        <w:spacing w:line="322" w:lineRule="exact"/>
        <w:ind w:left="1411" w:hanging="418"/>
        <w:rPr>
          <w:sz w:val="28"/>
        </w:rPr>
      </w:pPr>
      <w:r>
        <w:rPr>
          <w:sz w:val="28"/>
        </w:rPr>
        <w:t>Отступ</w:t>
      </w:r>
      <w:r>
        <w:rPr>
          <w:spacing w:val="-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строки</w:t>
      </w:r>
      <w:r>
        <w:rPr>
          <w:spacing w:val="-3"/>
          <w:sz w:val="28"/>
        </w:rPr>
        <w:t xml:space="preserve"> </w:t>
      </w:r>
      <w:r>
        <w:rPr>
          <w:sz w:val="28"/>
        </w:rPr>
        <w:t>абзаца –</w:t>
      </w:r>
      <w:r>
        <w:rPr>
          <w:spacing w:val="-5"/>
          <w:sz w:val="28"/>
        </w:rPr>
        <w:t xml:space="preserve"> </w:t>
      </w:r>
      <w:r>
        <w:rPr>
          <w:sz w:val="28"/>
        </w:rPr>
        <w:t>1,25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см.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411"/>
        </w:tabs>
        <w:ind w:left="1411" w:hanging="418"/>
        <w:rPr>
          <w:sz w:val="28"/>
        </w:rPr>
      </w:pPr>
      <w:r>
        <w:rPr>
          <w:sz w:val="28"/>
        </w:rPr>
        <w:t>Интервал</w:t>
      </w:r>
      <w:r>
        <w:rPr>
          <w:spacing w:val="-5"/>
          <w:sz w:val="28"/>
        </w:rPr>
        <w:t xml:space="preserve"> </w:t>
      </w:r>
      <w:r>
        <w:rPr>
          <w:sz w:val="28"/>
        </w:rPr>
        <w:t>между</w:t>
      </w:r>
      <w:r>
        <w:rPr>
          <w:spacing w:val="-3"/>
          <w:sz w:val="28"/>
        </w:rPr>
        <w:t xml:space="preserve"> </w:t>
      </w:r>
      <w:r>
        <w:rPr>
          <w:sz w:val="28"/>
        </w:rPr>
        <w:t>строками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1,5.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411"/>
        </w:tabs>
        <w:spacing w:before="2" w:line="322" w:lineRule="exact"/>
        <w:ind w:left="1411" w:hanging="418"/>
        <w:rPr>
          <w:sz w:val="28"/>
        </w:rPr>
      </w:pPr>
      <w:r>
        <w:rPr>
          <w:sz w:val="28"/>
        </w:rPr>
        <w:t>Интервалы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абзацев –</w:t>
      </w:r>
      <w:r>
        <w:rPr>
          <w:spacing w:val="-5"/>
          <w:sz w:val="28"/>
        </w:rPr>
        <w:t xml:space="preserve"> </w:t>
      </w:r>
      <w:r>
        <w:rPr>
          <w:sz w:val="28"/>
        </w:rPr>
        <w:t>0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пт.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465"/>
        </w:tabs>
        <w:ind w:right="145" w:firstLine="707"/>
        <w:rPr>
          <w:sz w:val="28"/>
        </w:rPr>
      </w:pPr>
      <w:r>
        <w:rPr>
          <w:sz w:val="28"/>
        </w:rPr>
        <w:t>Тип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40"/>
          <w:sz w:val="28"/>
        </w:rPr>
        <w:t xml:space="preserve"> </w:t>
      </w:r>
      <w:r>
        <w:rPr>
          <w:sz w:val="28"/>
        </w:rPr>
        <w:t>шрифта</w:t>
      </w:r>
      <w:r>
        <w:rPr>
          <w:spacing w:val="40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40"/>
          <w:sz w:val="28"/>
        </w:rPr>
        <w:t xml:space="preserve"> </w:t>
      </w:r>
      <w:r>
        <w:rPr>
          <w:sz w:val="28"/>
        </w:rPr>
        <w:t>рисунков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</w:t>
      </w:r>
      <w:r>
        <w:rPr>
          <w:sz w:val="28"/>
        </w:rPr>
        <w:t>быть</w:t>
      </w:r>
      <w:r>
        <w:rPr>
          <w:spacing w:val="40"/>
          <w:sz w:val="28"/>
        </w:rPr>
        <w:t xml:space="preserve"> </w:t>
      </w:r>
      <w:r>
        <w:rPr>
          <w:sz w:val="28"/>
        </w:rPr>
        <w:t>любым.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Для листингов рекомендуется использовать шрифт </w:t>
      </w:r>
      <w:proofErr w:type="spellStart"/>
      <w:r>
        <w:rPr>
          <w:sz w:val="28"/>
        </w:rPr>
        <w:t>Courier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New</w:t>
      </w:r>
      <w:proofErr w:type="spellEnd"/>
      <w:r>
        <w:rPr>
          <w:sz w:val="28"/>
        </w:rPr>
        <w:t>, размер 10.</w:t>
      </w:r>
    </w:p>
    <w:p w:rsidR="009D6732" w:rsidRDefault="006A00D6">
      <w:pPr>
        <w:pStyle w:val="a4"/>
        <w:numPr>
          <w:ilvl w:val="1"/>
          <w:numId w:val="6"/>
        </w:numPr>
        <w:tabs>
          <w:tab w:val="left" w:pos="1511"/>
        </w:tabs>
        <w:ind w:right="146" w:firstLine="707"/>
        <w:rPr>
          <w:sz w:val="28"/>
        </w:rPr>
      </w:pPr>
      <w:r>
        <w:rPr>
          <w:sz w:val="28"/>
        </w:rPr>
        <w:t>Размер</w:t>
      </w:r>
      <w:r>
        <w:rPr>
          <w:spacing w:val="80"/>
          <w:sz w:val="28"/>
        </w:rPr>
        <w:t xml:space="preserve"> </w:t>
      </w:r>
      <w:r>
        <w:rPr>
          <w:sz w:val="28"/>
        </w:rPr>
        <w:t>шрифта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таблицах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междустрочный</w:t>
      </w:r>
      <w:r>
        <w:rPr>
          <w:spacing w:val="80"/>
          <w:sz w:val="28"/>
        </w:rPr>
        <w:t xml:space="preserve"> </w:t>
      </w:r>
      <w:r>
        <w:rPr>
          <w:sz w:val="28"/>
        </w:rPr>
        <w:t>интервал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можно </w:t>
      </w:r>
      <w:r>
        <w:rPr>
          <w:spacing w:val="-2"/>
          <w:sz w:val="28"/>
        </w:rPr>
        <w:t>уменьшать.</w:t>
      </w:r>
    </w:p>
    <w:p w:rsidR="009D6732" w:rsidRDefault="006A00D6">
      <w:pPr>
        <w:pStyle w:val="a3"/>
        <w:spacing w:before="320"/>
        <w:ind w:left="285" w:right="144" w:firstLine="707"/>
        <w:jc w:val="both"/>
      </w:pPr>
      <w:r>
        <w:t>Отсутствие отчета или несоответствие содержанию и стандартам оформления являются основанием для неудовлетворительной оценки результатов прохождения практики.</w:t>
      </w:r>
    </w:p>
    <w:p w:rsidR="009D6732" w:rsidRDefault="009D6732">
      <w:pPr>
        <w:pStyle w:val="a3"/>
        <w:jc w:val="both"/>
        <w:sectPr w:rsidR="009D6732">
          <w:pgSz w:w="11910" w:h="16840"/>
          <w:pgMar w:top="1040" w:right="708" w:bottom="1200" w:left="1417" w:header="0" w:footer="975" w:gutter="0"/>
          <w:cols w:space="720"/>
        </w:sectPr>
      </w:pPr>
    </w:p>
    <w:p w:rsidR="009D6732" w:rsidRDefault="006A00D6">
      <w:pPr>
        <w:pStyle w:val="a3"/>
        <w:spacing w:before="74"/>
        <w:ind w:right="137"/>
        <w:jc w:val="right"/>
      </w:pPr>
      <w:r>
        <w:lastRenderedPageBreak/>
        <w:t>Приложение</w:t>
      </w:r>
      <w:r>
        <w:rPr>
          <w:spacing w:val="-10"/>
        </w:rPr>
        <w:t xml:space="preserve"> 4</w:t>
      </w:r>
    </w:p>
    <w:p w:rsidR="009D6732" w:rsidRDefault="009D6732">
      <w:pPr>
        <w:pStyle w:val="a3"/>
        <w:spacing w:before="98"/>
      </w:pPr>
    </w:p>
    <w:p w:rsidR="009D6732" w:rsidRDefault="006A00D6">
      <w:pPr>
        <w:pStyle w:val="2"/>
        <w:ind w:right="221"/>
      </w:pPr>
      <w:r>
        <w:t>Порядок</w:t>
      </w:r>
      <w:r>
        <w:rPr>
          <w:spacing w:val="-8"/>
        </w:rPr>
        <w:t xml:space="preserve"> </w:t>
      </w:r>
      <w:r>
        <w:t>представления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защиты</w:t>
      </w:r>
      <w:r>
        <w:rPr>
          <w:spacing w:val="-9"/>
        </w:rPr>
        <w:t xml:space="preserve"> </w:t>
      </w:r>
      <w:r>
        <w:t>отчета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практике</w:t>
      </w:r>
    </w:p>
    <w:p w:rsidR="009D6732" w:rsidRDefault="009D6732">
      <w:pPr>
        <w:pStyle w:val="a3"/>
        <w:spacing w:before="98"/>
        <w:rPr>
          <w:b/>
        </w:rPr>
      </w:pPr>
    </w:p>
    <w:p w:rsidR="009D6732" w:rsidRDefault="006A00D6">
      <w:pPr>
        <w:pStyle w:val="a3"/>
        <w:spacing w:line="276" w:lineRule="auto"/>
        <w:ind w:left="285" w:right="144" w:firstLine="707"/>
        <w:jc w:val="both"/>
      </w:pPr>
      <w:r>
        <w:t>По окончании производственной (технологической) практики обучающийся защищает отчет по практике.</w:t>
      </w:r>
    </w:p>
    <w:p w:rsidR="009D6732" w:rsidRDefault="006A00D6">
      <w:pPr>
        <w:pStyle w:val="a3"/>
        <w:spacing w:line="276" w:lineRule="auto"/>
        <w:ind w:left="285" w:right="145" w:firstLine="707"/>
        <w:jc w:val="both"/>
      </w:pPr>
      <w:r>
        <w:t>При защите отчета учитываются: качество выполнения и оформления отчета, актуальность собранных информационных материалов, научный уровень проведенных исследований и расчетов, качество подготовленных рабочих материалов, а также отзыв руководителя производственной (технологической) практики от предприятия.</w:t>
      </w:r>
    </w:p>
    <w:p w:rsidR="009D6732" w:rsidRDefault="006A00D6">
      <w:pPr>
        <w:pStyle w:val="a3"/>
        <w:spacing w:before="1" w:line="276" w:lineRule="auto"/>
        <w:ind w:left="285" w:right="141" w:firstLine="707"/>
        <w:jc w:val="both"/>
      </w:pPr>
      <w:r>
        <w:t>Обучающиеся, не выполнившие программы производственной (технологической) практики, направляются на производственную (технологическую) практику повторно в свободное от учебы время.</w:t>
      </w:r>
    </w:p>
    <w:p w:rsidR="009D6732" w:rsidRDefault="006A00D6">
      <w:pPr>
        <w:pStyle w:val="a3"/>
        <w:spacing w:line="276" w:lineRule="auto"/>
        <w:ind w:left="285" w:right="138" w:firstLine="707"/>
        <w:jc w:val="both"/>
      </w:pPr>
      <w:r>
        <w:t>Обучающиеся, не выполнившие программы производственной (технологической) практики без уважительной причины или не прошедшие промежуточную аттестацию по итогам производственной (технологической) практики,</w:t>
      </w:r>
      <w:r>
        <w:rPr>
          <w:spacing w:val="-18"/>
        </w:rPr>
        <w:t xml:space="preserve"> </w:t>
      </w:r>
      <w:r>
        <w:t>считаются</w:t>
      </w:r>
      <w:r>
        <w:rPr>
          <w:spacing w:val="-17"/>
        </w:rPr>
        <w:t xml:space="preserve"> </w:t>
      </w:r>
      <w:r>
        <w:t>имеющими</w:t>
      </w:r>
      <w:r>
        <w:rPr>
          <w:spacing w:val="-18"/>
        </w:rPr>
        <w:t xml:space="preserve"> </w:t>
      </w:r>
      <w:r>
        <w:t>академическую</w:t>
      </w:r>
      <w:r>
        <w:rPr>
          <w:spacing w:val="-17"/>
        </w:rPr>
        <w:t xml:space="preserve"> </w:t>
      </w:r>
      <w:r>
        <w:t>задолженность,</w:t>
      </w:r>
      <w:r>
        <w:rPr>
          <w:spacing w:val="-18"/>
        </w:rPr>
        <w:t xml:space="preserve"> </w:t>
      </w:r>
      <w:r>
        <w:t>подлежащую ликвидации в установленные сроки.</w:t>
      </w:r>
    </w:p>
    <w:p w:rsidR="009D6732" w:rsidRDefault="009D6732">
      <w:pPr>
        <w:pStyle w:val="a3"/>
        <w:spacing w:line="276" w:lineRule="auto"/>
        <w:jc w:val="both"/>
        <w:sectPr w:rsidR="009D6732">
          <w:pgSz w:w="11910" w:h="16840"/>
          <w:pgMar w:top="1040" w:right="708" w:bottom="1200" w:left="1417" w:header="0" w:footer="975" w:gutter="0"/>
          <w:cols w:space="720"/>
        </w:sectPr>
      </w:pPr>
    </w:p>
    <w:p w:rsidR="009D6732" w:rsidRDefault="006A00D6">
      <w:pPr>
        <w:pStyle w:val="a3"/>
        <w:spacing w:before="74"/>
        <w:ind w:right="137"/>
        <w:jc w:val="right"/>
      </w:pPr>
      <w:r>
        <w:lastRenderedPageBreak/>
        <w:t>Приложение</w:t>
      </w:r>
      <w:r>
        <w:rPr>
          <w:spacing w:val="-10"/>
        </w:rPr>
        <w:t xml:space="preserve"> 5</w:t>
      </w:r>
    </w:p>
    <w:p w:rsidR="009D6732" w:rsidRDefault="009D6732">
      <w:pPr>
        <w:pStyle w:val="a3"/>
        <w:spacing w:before="98"/>
      </w:pPr>
    </w:p>
    <w:p w:rsidR="009D6732" w:rsidRDefault="006A00D6">
      <w:pPr>
        <w:pStyle w:val="2"/>
        <w:ind w:right="218"/>
      </w:pPr>
      <w:r>
        <w:t>Критерии</w:t>
      </w:r>
      <w:r>
        <w:rPr>
          <w:spacing w:val="-9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отчета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практике</w:t>
      </w:r>
    </w:p>
    <w:p w:rsidR="009D6732" w:rsidRDefault="009D6732">
      <w:pPr>
        <w:pStyle w:val="a3"/>
        <w:spacing w:before="98"/>
        <w:rPr>
          <w:b/>
        </w:rPr>
      </w:pPr>
    </w:p>
    <w:p w:rsidR="009D6732" w:rsidRDefault="006A00D6">
      <w:pPr>
        <w:pStyle w:val="a3"/>
        <w:spacing w:after="9" w:line="276" w:lineRule="auto"/>
        <w:ind w:left="285" w:right="139" w:firstLine="707"/>
        <w:jc w:val="both"/>
      </w:pPr>
      <w:r>
        <w:t>Оценивание знаний, умений и навыков по результатам прохождения производственной (технологической) практики осуществляется посредством использования следующих видов оценочных средств:</w:t>
      </w:r>
    </w:p>
    <w:tbl>
      <w:tblPr>
        <w:tblStyle w:val="TableNormal"/>
        <w:tblW w:w="0" w:type="auto"/>
        <w:tblInd w:w="278" w:type="dxa"/>
        <w:tblLayout w:type="fixed"/>
        <w:tblLook w:val="01E0" w:firstRow="1" w:lastRow="1" w:firstColumn="1" w:lastColumn="1" w:noHBand="0" w:noVBand="0"/>
      </w:tblPr>
      <w:tblGrid>
        <w:gridCol w:w="5753"/>
      </w:tblGrid>
      <w:tr w:rsidR="009D6732">
        <w:trPr>
          <w:trHeight w:val="317"/>
        </w:trPr>
        <w:tc>
          <w:tcPr>
            <w:tcW w:w="5753" w:type="dxa"/>
          </w:tcPr>
          <w:p w:rsidR="009D6732" w:rsidRDefault="006A00D6">
            <w:pPr>
              <w:pStyle w:val="TableParagraph"/>
              <w:tabs>
                <w:tab w:val="left" w:pos="827"/>
              </w:tabs>
              <w:spacing w:line="297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  <w:r>
              <w:rPr>
                <w:sz w:val="28"/>
              </w:rPr>
              <w:tab/>
              <w:t>Анализ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прохождении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практики;</w:t>
            </w:r>
          </w:p>
        </w:tc>
      </w:tr>
      <w:tr w:rsidR="009D6732">
        <w:trPr>
          <w:trHeight w:val="317"/>
        </w:trPr>
        <w:tc>
          <w:tcPr>
            <w:tcW w:w="5753" w:type="dxa"/>
          </w:tcPr>
          <w:p w:rsidR="009D6732" w:rsidRDefault="006A00D6">
            <w:pPr>
              <w:pStyle w:val="TableParagraph"/>
              <w:tabs>
                <w:tab w:val="left" w:pos="827"/>
              </w:tabs>
              <w:spacing w:line="297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  <w:r>
              <w:rPr>
                <w:sz w:val="28"/>
              </w:rPr>
              <w:tab/>
              <w:t>Защита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практике.</w:t>
            </w:r>
          </w:p>
        </w:tc>
      </w:tr>
    </w:tbl>
    <w:p w:rsidR="009D6732" w:rsidRDefault="006A00D6">
      <w:pPr>
        <w:pStyle w:val="a3"/>
        <w:spacing w:line="276" w:lineRule="auto"/>
        <w:ind w:left="285" w:right="138" w:firstLine="707"/>
        <w:jc w:val="both"/>
      </w:pPr>
      <w:r>
        <w:t>Промежуточная аттестация по производственной (технологической) практике</w:t>
      </w:r>
      <w:r>
        <w:rPr>
          <w:spacing w:val="-3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зачета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оценкой. Критерии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результатов защиты отчета по практике представлены в таблице.</w:t>
      </w:r>
    </w:p>
    <w:p w:rsidR="009D6732" w:rsidRDefault="009D6732">
      <w:pPr>
        <w:pStyle w:val="a3"/>
        <w:rPr>
          <w:sz w:val="20"/>
        </w:rPr>
      </w:pPr>
    </w:p>
    <w:p w:rsidR="009D6732" w:rsidRDefault="009D6732">
      <w:pPr>
        <w:pStyle w:val="a3"/>
        <w:rPr>
          <w:sz w:val="20"/>
        </w:rPr>
      </w:pPr>
    </w:p>
    <w:p w:rsidR="009D6732" w:rsidRDefault="009D6732">
      <w:pPr>
        <w:pStyle w:val="a3"/>
        <w:spacing w:before="2"/>
        <w:rPr>
          <w:sz w:val="20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6776"/>
      </w:tblGrid>
      <w:tr w:rsidR="009D6732" w:rsidTr="007D2AD6">
        <w:trPr>
          <w:trHeight w:val="827"/>
          <w:tblHeader/>
        </w:trPr>
        <w:tc>
          <w:tcPr>
            <w:tcW w:w="2439" w:type="dxa"/>
          </w:tcPr>
          <w:p w:rsidR="009D6732" w:rsidRDefault="006A00D6">
            <w:pPr>
              <w:pStyle w:val="TableParagraph"/>
              <w:spacing w:line="276" w:lineRule="exact"/>
              <w:ind w:left="163" w:right="158" w:hanging="2"/>
              <w:jc w:val="center"/>
              <w:rPr>
                <w:sz w:val="24"/>
              </w:rPr>
            </w:pPr>
            <w:r>
              <w:rPr>
                <w:sz w:val="24"/>
              </w:rPr>
              <w:t>Критерии оценки результатов защиты отчета по практике</w:t>
            </w:r>
          </w:p>
        </w:tc>
        <w:tc>
          <w:tcPr>
            <w:tcW w:w="6776" w:type="dxa"/>
          </w:tcPr>
          <w:p w:rsidR="009D6732" w:rsidRDefault="006A00D6">
            <w:pPr>
              <w:pStyle w:val="TableParagraph"/>
              <w:spacing w:line="275" w:lineRule="exact"/>
              <w:ind w:left="743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сформированных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9D6732" w:rsidTr="00C342AE">
        <w:trPr>
          <w:trHeight w:val="274"/>
        </w:trPr>
        <w:tc>
          <w:tcPr>
            <w:tcW w:w="2439" w:type="dxa"/>
          </w:tcPr>
          <w:p w:rsidR="009D6732" w:rsidRDefault="006A00D6">
            <w:pPr>
              <w:pStyle w:val="TableParagraph"/>
              <w:spacing w:line="275" w:lineRule="exact"/>
              <w:ind w:left="453"/>
              <w:rPr>
                <w:sz w:val="24"/>
              </w:rPr>
            </w:pPr>
            <w:r>
              <w:rPr>
                <w:sz w:val="24"/>
              </w:rPr>
              <w:t>«Отлично»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9D6732" w:rsidRDefault="006A00D6">
            <w:pPr>
              <w:pStyle w:val="TableParagraph"/>
              <w:spacing w:before="5"/>
              <w:ind w:left="563"/>
              <w:rPr>
                <w:sz w:val="24"/>
              </w:rPr>
            </w:pPr>
            <w:r>
              <w:rPr>
                <w:spacing w:val="-2"/>
                <w:sz w:val="24"/>
              </w:rPr>
              <w:t>«Зачтено»</w:t>
            </w:r>
          </w:p>
        </w:tc>
        <w:tc>
          <w:tcPr>
            <w:tcW w:w="6776" w:type="dxa"/>
          </w:tcPr>
          <w:p w:rsidR="009D6732" w:rsidRDefault="00A64D20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206" w:firstLine="18"/>
              <w:rPr>
                <w:sz w:val="24"/>
              </w:rPr>
            </w:pPr>
            <w:r w:rsidRPr="00A64D20">
              <w:rPr>
                <w:sz w:val="24"/>
              </w:rPr>
              <w:t>обучающийся демонстрирует высокий уровень профессиональных умений и навыков в определении и анализе ключевых показателей эффективности системы информационной безопасности, включая управление инцидентами, уровень защиты и время реакции на угрозы; проведения исследования, детализации и стандартизации процессов защиты информации с использованием методов экономического анализа и моделирования</w:t>
            </w:r>
            <w:r w:rsidR="00C342AE" w:rsidRPr="00C342AE">
              <w:rPr>
                <w:sz w:val="24"/>
              </w:rPr>
              <w:t>;</w:t>
            </w:r>
          </w:p>
          <w:p w:rsidR="00C342AE" w:rsidRDefault="00A64D20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618" w:firstLine="18"/>
              <w:rPr>
                <w:sz w:val="24"/>
              </w:rPr>
            </w:pPr>
            <w:r w:rsidRPr="00A64D20">
              <w:rPr>
                <w:sz w:val="24"/>
              </w:rPr>
              <w:t xml:space="preserve">обучающийся </w:t>
            </w:r>
            <w:r>
              <w:rPr>
                <w:sz w:val="24"/>
              </w:rPr>
              <w:t>показывает высокий уровень умения выявлять</w:t>
            </w:r>
            <w:r w:rsidRPr="00A64D20">
              <w:rPr>
                <w:sz w:val="24"/>
              </w:rPr>
              <w:t xml:space="preserve"> краткосрочные и долгосрочные тренды </w:t>
            </w:r>
            <w:proofErr w:type="spellStart"/>
            <w:r w:rsidRPr="00A64D20">
              <w:rPr>
                <w:sz w:val="24"/>
              </w:rPr>
              <w:t>цифровизации</w:t>
            </w:r>
            <w:proofErr w:type="spellEnd"/>
            <w:r w:rsidRPr="00A64D20">
              <w:rPr>
                <w:sz w:val="24"/>
              </w:rPr>
              <w:t xml:space="preserve"> и развития средств обеспечения информационной безопасности, применяет современные технологии для улучшения устойчивости и надежности защищаемых систем</w:t>
            </w:r>
            <w:r w:rsidR="006A00D6" w:rsidRPr="00C342AE">
              <w:rPr>
                <w:sz w:val="24"/>
              </w:rPr>
              <w:t xml:space="preserve">; </w:t>
            </w:r>
          </w:p>
          <w:p w:rsidR="009D6732" w:rsidRPr="00C342AE" w:rsidRDefault="00C342AE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618" w:firstLine="18"/>
              <w:rPr>
                <w:sz w:val="24"/>
              </w:rPr>
            </w:pPr>
            <w:r>
              <w:rPr>
                <w:sz w:val="24"/>
              </w:rPr>
              <w:t>обучающий показал высокий уровень обработки</w:t>
            </w:r>
            <w:r w:rsidR="006A00D6" w:rsidRPr="00C342AE">
              <w:rPr>
                <w:sz w:val="24"/>
              </w:rPr>
              <w:t xml:space="preserve"> и анализа полученной информации;</w:t>
            </w:r>
          </w:p>
          <w:p w:rsidR="009D6732" w:rsidRDefault="00C342AE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252" w:firstLine="18"/>
              <w:rPr>
                <w:sz w:val="24"/>
              </w:rPr>
            </w:pPr>
            <w:r w:rsidRPr="00C342AE">
              <w:rPr>
                <w:sz w:val="24"/>
              </w:rPr>
              <w:t xml:space="preserve">обучающийся глубоко и всесторонне усвоил нормативные и методические документы, </w:t>
            </w:r>
            <w:r w:rsidR="00A64D20" w:rsidRPr="00A64D20">
              <w:rPr>
                <w:sz w:val="24"/>
              </w:rPr>
              <w:t>регламентирующие обеспечение и контроль информационной безопасности в организациях</w:t>
            </w:r>
            <w:r w:rsidR="006A00D6">
              <w:rPr>
                <w:spacing w:val="-2"/>
                <w:sz w:val="24"/>
              </w:rPr>
              <w:t>;</w:t>
            </w:r>
          </w:p>
          <w:p w:rsidR="009D6732" w:rsidRDefault="006A00D6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365" w:firstLine="18"/>
              <w:rPr>
                <w:sz w:val="24"/>
              </w:rPr>
            </w:pPr>
            <w:r>
              <w:rPr>
                <w:sz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:rsidR="009D6732" w:rsidRDefault="006A00D6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firstLine="18"/>
              <w:rPr>
                <w:sz w:val="24"/>
              </w:rPr>
            </w:pPr>
            <w:r>
              <w:rPr>
                <w:sz w:val="24"/>
              </w:rPr>
              <w:t>делает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обобщения;</w:t>
            </w:r>
          </w:p>
          <w:p w:rsidR="009D6732" w:rsidRDefault="006A00D6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292" w:firstLine="18"/>
              <w:rPr>
                <w:sz w:val="24"/>
              </w:rPr>
            </w:pPr>
            <w:r>
              <w:rPr>
                <w:sz w:val="24"/>
              </w:rPr>
              <w:t>содержание отчета по практике обучающегося полностью соответствует требованиям к нему;</w:t>
            </w:r>
          </w:p>
          <w:p w:rsidR="009D6732" w:rsidRDefault="006A00D6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167" w:firstLine="18"/>
              <w:rPr>
                <w:sz w:val="24"/>
              </w:rPr>
            </w:pPr>
            <w:r>
              <w:rPr>
                <w:sz w:val="24"/>
              </w:rPr>
              <w:t>обучающийся соблюдает требования к оформлению отчета по практике;</w:t>
            </w:r>
          </w:p>
          <w:p w:rsidR="009D6732" w:rsidRDefault="006A00D6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302" w:firstLine="18"/>
              <w:rPr>
                <w:sz w:val="24"/>
              </w:rPr>
            </w:pPr>
            <w:r>
              <w:rPr>
                <w:sz w:val="24"/>
              </w:rPr>
              <w:t>обучающийся четко выделяет основные результаты своей профессиональной деятельности;</w:t>
            </w:r>
          </w:p>
          <w:p w:rsidR="009D6732" w:rsidRDefault="006A00D6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firstLine="18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ясно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излагает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материал;</w:t>
            </w:r>
          </w:p>
          <w:p w:rsidR="009D6732" w:rsidRDefault="006A00D6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1093" w:firstLine="18"/>
              <w:rPr>
                <w:sz w:val="24"/>
              </w:rPr>
            </w:pPr>
            <w:r>
              <w:rPr>
                <w:sz w:val="24"/>
              </w:rPr>
              <w:t>присутствует четкость в ответах обучающегося на поставленные вопросы;</w:t>
            </w:r>
          </w:p>
          <w:p w:rsidR="009D6732" w:rsidRDefault="006A00D6" w:rsidP="00A64D20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spacing w:line="270" w:lineRule="atLeast"/>
              <w:ind w:right="712" w:firstLine="18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обучающийся точно и грамотно использует профессиональную терминологию при защите отчета по </w:t>
            </w:r>
            <w:r>
              <w:rPr>
                <w:spacing w:val="-2"/>
                <w:sz w:val="24"/>
              </w:rPr>
              <w:t>практике.</w:t>
            </w:r>
          </w:p>
        </w:tc>
      </w:tr>
      <w:tr w:rsidR="00C342AE" w:rsidTr="00C342AE">
        <w:trPr>
          <w:trHeight w:val="274"/>
        </w:trPr>
        <w:tc>
          <w:tcPr>
            <w:tcW w:w="2439" w:type="dxa"/>
          </w:tcPr>
          <w:p w:rsidR="00C342AE" w:rsidRDefault="00C342AE" w:rsidP="00C342AE">
            <w:pPr>
              <w:pStyle w:val="TableParagraph"/>
              <w:spacing w:line="275" w:lineRule="exact"/>
              <w:ind w:left="51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«Хорошо»/</w:t>
            </w:r>
          </w:p>
          <w:p w:rsidR="00C342AE" w:rsidRDefault="00C342AE" w:rsidP="00C342AE">
            <w:pPr>
              <w:pStyle w:val="TableParagraph"/>
              <w:spacing w:before="2"/>
              <w:ind w:left="563"/>
              <w:rPr>
                <w:sz w:val="24"/>
              </w:rPr>
            </w:pPr>
            <w:r>
              <w:rPr>
                <w:spacing w:val="-2"/>
                <w:sz w:val="24"/>
              </w:rPr>
              <w:t>«Зачтено»</w:t>
            </w:r>
          </w:p>
        </w:tc>
        <w:tc>
          <w:tcPr>
            <w:tcW w:w="6776" w:type="dxa"/>
          </w:tcPr>
          <w:p w:rsidR="00C342AE" w:rsidRDefault="00A64D20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206" w:firstLine="18"/>
              <w:rPr>
                <w:sz w:val="24"/>
              </w:rPr>
            </w:pPr>
            <w:r w:rsidRPr="00A64D20">
              <w:rPr>
                <w:sz w:val="24"/>
              </w:rPr>
              <w:t xml:space="preserve">обучающийся демонстрирует </w:t>
            </w:r>
            <w:r>
              <w:rPr>
                <w:sz w:val="24"/>
              </w:rPr>
              <w:t>хороший</w:t>
            </w:r>
            <w:r w:rsidRPr="00A64D20">
              <w:rPr>
                <w:sz w:val="24"/>
              </w:rPr>
              <w:t xml:space="preserve"> уровень профессиональных умений и навыков в определении и анализе ключевых показателей эффективности системы информационной безопасности, включая управление инцидентами, уровень защиты и время реакции на угрозы; проведения исследования, детализации и стандартизации процессов защиты информации с использованием методов экономического анализа и моделирования</w:t>
            </w:r>
            <w:r w:rsidR="00C342AE">
              <w:rPr>
                <w:spacing w:val="-2"/>
                <w:sz w:val="24"/>
              </w:rPr>
              <w:t>;</w:t>
            </w:r>
          </w:p>
          <w:p w:rsidR="00C342AE" w:rsidRPr="007D2AD6" w:rsidRDefault="00A64D20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618" w:firstLine="18"/>
              <w:rPr>
                <w:sz w:val="24"/>
              </w:rPr>
            </w:pPr>
            <w:r w:rsidRPr="00A64D20">
              <w:rPr>
                <w:sz w:val="24"/>
              </w:rPr>
              <w:t xml:space="preserve">обучающийся </w:t>
            </w:r>
            <w:r>
              <w:rPr>
                <w:sz w:val="24"/>
              </w:rPr>
              <w:t>хорошо</w:t>
            </w:r>
            <w:r w:rsidRPr="00A64D20">
              <w:rPr>
                <w:sz w:val="24"/>
              </w:rPr>
              <w:t xml:space="preserve"> выявляет краткосрочные и долгосрочные тренды </w:t>
            </w:r>
            <w:proofErr w:type="spellStart"/>
            <w:r w:rsidRPr="00A64D20">
              <w:rPr>
                <w:sz w:val="24"/>
              </w:rPr>
              <w:t>цифровизации</w:t>
            </w:r>
            <w:proofErr w:type="spellEnd"/>
            <w:r w:rsidRPr="00A64D20">
              <w:rPr>
                <w:sz w:val="24"/>
              </w:rPr>
              <w:t xml:space="preserve"> и развития средств обеспечения информационной безопасности, применяет современные технологии для улучшения устойчивости и надежности защищаемых систем</w:t>
            </w:r>
            <w:r w:rsidR="00C342AE" w:rsidRPr="00C342AE">
              <w:rPr>
                <w:sz w:val="24"/>
              </w:rPr>
              <w:t xml:space="preserve">; </w:t>
            </w:r>
          </w:p>
          <w:p w:rsidR="00C342AE" w:rsidRP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618" w:firstLine="18"/>
              <w:rPr>
                <w:sz w:val="24"/>
              </w:rPr>
            </w:pPr>
            <w:r>
              <w:rPr>
                <w:sz w:val="24"/>
              </w:rPr>
              <w:t>обучающий показал хороший уровень обработки</w:t>
            </w:r>
            <w:r w:rsidRPr="00C342AE">
              <w:rPr>
                <w:sz w:val="24"/>
              </w:rPr>
              <w:t xml:space="preserve"> и анализа полученной информации;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252" w:firstLine="18"/>
              <w:rPr>
                <w:sz w:val="24"/>
              </w:rPr>
            </w:pPr>
            <w:r w:rsidRPr="00C342AE">
              <w:rPr>
                <w:sz w:val="24"/>
              </w:rPr>
              <w:t xml:space="preserve">обучающийся глубоко и всесторонне усвоил нормативные и методические документы, </w:t>
            </w:r>
            <w:r w:rsidR="00A64D20" w:rsidRPr="00A64D20">
              <w:rPr>
                <w:sz w:val="24"/>
              </w:rPr>
              <w:t>регламентирующие обеспечение и контроль информационной безопасности в организациях</w:t>
            </w:r>
            <w:r>
              <w:rPr>
                <w:spacing w:val="-2"/>
                <w:sz w:val="24"/>
              </w:rPr>
              <w:t>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1340" w:firstLine="18"/>
              <w:rPr>
                <w:sz w:val="24"/>
              </w:rPr>
            </w:pPr>
            <w:r>
              <w:rPr>
                <w:sz w:val="24"/>
              </w:rPr>
              <w:t xml:space="preserve">обучающийся всесторонне усвоил руководящие </w:t>
            </w:r>
            <w:r>
              <w:rPr>
                <w:spacing w:val="-2"/>
                <w:sz w:val="24"/>
              </w:rPr>
              <w:t>документы;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374" w:firstLine="18"/>
              <w:rPr>
                <w:sz w:val="24"/>
              </w:rPr>
            </w:pPr>
            <w:r>
              <w:rPr>
                <w:sz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firstLine="18"/>
              <w:rPr>
                <w:sz w:val="24"/>
              </w:rPr>
            </w:pPr>
            <w:r>
              <w:rPr>
                <w:sz w:val="24"/>
              </w:rPr>
              <w:t>делает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292" w:firstLine="18"/>
              <w:rPr>
                <w:sz w:val="24"/>
              </w:rPr>
            </w:pPr>
            <w:r>
              <w:rPr>
                <w:sz w:val="24"/>
              </w:rPr>
              <w:t>содержание отчета по практике обучающегося полностью соответствует требованиям к нему;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167" w:firstLine="18"/>
              <w:rPr>
                <w:sz w:val="24"/>
              </w:rPr>
            </w:pPr>
            <w:r>
              <w:rPr>
                <w:sz w:val="24"/>
              </w:rPr>
              <w:t>обучающийся соблюдает требования к оформлению отчета по практике;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953" w:firstLine="18"/>
              <w:rPr>
                <w:sz w:val="24"/>
              </w:rPr>
            </w:pPr>
            <w:r>
              <w:rPr>
                <w:sz w:val="24"/>
              </w:rPr>
              <w:t>обучающийся выделяет основные результаты своей профессиональной деятельности;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firstLine="18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излагает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ind w:right="1081" w:firstLine="18"/>
              <w:rPr>
                <w:sz w:val="24"/>
              </w:rPr>
            </w:pPr>
            <w:r>
              <w:rPr>
                <w:sz w:val="24"/>
              </w:rPr>
              <w:t>присутствует четкость в ответах обучающегося на поставленные вопросы;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4"/>
              </w:numPr>
              <w:tabs>
                <w:tab w:val="left" w:pos="368"/>
              </w:tabs>
              <w:spacing w:line="270" w:lineRule="atLeast"/>
              <w:ind w:right="586" w:firstLine="18"/>
              <w:rPr>
                <w:sz w:val="24"/>
              </w:rPr>
            </w:pPr>
            <w:r>
              <w:rPr>
                <w:sz w:val="24"/>
              </w:rPr>
              <w:t>обучающийся грамотно использует профессиональную терминологию при защите отчета по практике.</w:t>
            </w:r>
          </w:p>
        </w:tc>
      </w:tr>
      <w:tr w:rsidR="00C342AE" w:rsidTr="00C342AE">
        <w:trPr>
          <w:trHeight w:val="274"/>
        </w:trPr>
        <w:tc>
          <w:tcPr>
            <w:tcW w:w="2439" w:type="dxa"/>
          </w:tcPr>
          <w:p w:rsidR="00C342AE" w:rsidRDefault="00C342AE" w:rsidP="00C342AE">
            <w:pPr>
              <w:pStyle w:val="TableParagraph"/>
              <w:spacing w:line="275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Неудовлетвори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тельно</w:t>
            </w:r>
            <w:proofErr w:type="spellEnd"/>
            <w:r>
              <w:rPr>
                <w:sz w:val="24"/>
              </w:rPr>
              <w:t xml:space="preserve">»/ «Не </w:t>
            </w:r>
            <w:r>
              <w:rPr>
                <w:spacing w:val="-2"/>
                <w:sz w:val="24"/>
              </w:rPr>
              <w:t>зачтено»</w:t>
            </w:r>
          </w:p>
        </w:tc>
        <w:tc>
          <w:tcPr>
            <w:tcW w:w="6776" w:type="dxa"/>
          </w:tcPr>
          <w:p w:rsidR="00C342AE" w:rsidRDefault="00C342AE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ind w:right="1040" w:firstLine="18"/>
              <w:rPr>
                <w:sz w:val="24"/>
              </w:rPr>
            </w:pPr>
            <w:r>
              <w:rPr>
                <w:sz w:val="24"/>
              </w:rPr>
              <w:t>обучающийся не до конца соблюдает требования к оформлению отчета по практике;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ind w:right="685" w:firstLine="18"/>
              <w:rPr>
                <w:sz w:val="24"/>
              </w:rPr>
            </w:pPr>
            <w:r>
              <w:rPr>
                <w:sz w:val="24"/>
              </w:rPr>
              <w:t>обучающийся недостаточно точно выделяет основные результаты своей профессиональной деятельности;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ind w:firstLine="18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излагает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ind w:right="1093" w:firstLine="18"/>
              <w:rPr>
                <w:sz w:val="24"/>
              </w:rPr>
            </w:pPr>
            <w:r>
              <w:rPr>
                <w:sz w:val="24"/>
              </w:rPr>
              <w:t>присутствует четкость в ответах обучающегося на поставленные вопросы;</w:t>
            </w:r>
          </w:p>
          <w:p w:rsidR="00C342AE" w:rsidRDefault="00C342AE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>
              <w:rPr>
                <w:sz w:val="24"/>
              </w:rPr>
              <w:t>обучающийся не использует профессиональную терминологи</w:t>
            </w:r>
            <w:r w:rsidR="007D2AD6">
              <w:rPr>
                <w:sz w:val="24"/>
              </w:rPr>
              <w:t>ю при защите отчета по практике</w:t>
            </w:r>
            <w:r w:rsidR="007D2AD6" w:rsidRPr="007D2AD6">
              <w:rPr>
                <w:sz w:val="24"/>
              </w:rPr>
              <w:t>;</w:t>
            </w:r>
          </w:p>
          <w:p w:rsidR="007D2AD6" w:rsidRPr="007D2AD6" w:rsidRDefault="00A64D20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A64D20">
              <w:rPr>
                <w:sz w:val="24"/>
              </w:rPr>
              <w:t xml:space="preserve">обучающийся демонстрирует </w:t>
            </w:r>
            <w:r>
              <w:rPr>
                <w:sz w:val="24"/>
              </w:rPr>
              <w:t>неудовлетворительный</w:t>
            </w:r>
            <w:r w:rsidRPr="00A64D20">
              <w:rPr>
                <w:sz w:val="24"/>
              </w:rPr>
              <w:t xml:space="preserve"> уровень профессиональных умений и навыков в определении и анализе </w:t>
            </w:r>
            <w:r w:rsidRPr="00A64D20">
              <w:rPr>
                <w:sz w:val="24"/>
              </w:rPr>
              <w:lastRenderedPageBreak/>
              <w:t>ключевых показателей эффективности системы информационной безопасности, включая управление инцидентами, уровень защиты и время реакции на угрозы; проведения исследования, детализации и стандартизации процессов защиты информации с использованием методов экономического анализа и моделирования</w:t>
            </w:r>
            <w:r w:rsidR="007D2AD6" w:rsidRPr="007D2AD6">
              <w:rPr>
                <w:sz w:val="24"/>
              </w:rPr>
              <w:t>;</w:t>
            </w:r>
          </w:p>
          <w:p w:rsidR="007D2AD6" w:rsidRPr="007D2AD6" w:rsidRDefault="00A64D20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A64D20">
              <w:rPr>
                <w:sz w:val="24"/>
              </w:rPr>
              <w:t xml:space="preserve">обучающийся </w:t>
            </w:r>
            <w:r>
              <w:rPr>
                <w:sz w:val="24"/>
              </w:rPr>
              <w:t>неудовлетворительно</w:t>
            </w:r>
            <w:r w:rsidRPr="00A64D20">
              <w:rPr>
                <w:sz w:val="24"/>
              </w:rPr>
              <w:t xml:space="preserve"> выявляет краткосрочные и долгосрочные тренды </w:t>
            </w:r>
            <w:proofErr w:type="spellStart"/>
            <w:r w:rsidRPr="00A64D20">
              <w:rPr>
                <w:sz w:val="24"/>
              </w:rPr>
              <w:t>цифровизации</w:t>
            </w:r>
            <w:proofErr w:type="spellEnd"/>
            <w:r w:rsidRPr="00A64D20">
              <w:rPr>
                <w:sz w:val="24"/>
              </w:rPr>
              <w:t xml:space="preserve"> и развития средств обеспечения информационной безопасности, применяет современные технологии для улучшения устойчивости и надежности защищаемых систем</w:t>
            </w:r>
            <w:r w:rsidR="007D2AD6" w:rsidRPr="007D2AD6">
              <w:rPr>
                <w:sz w:val="24"/>
              </w:rPr>
              <w:t>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обучающийся не</w:t>
            </w:r>
            <w:r w:rsidR="00A64D20">
              <w:rPr>
                <w:sz w:val="24"/>
              </w:rPr>
              <w:t>удовлетворительно изучил</w:t>
            </w:r>
            <w:r w:rsidRPr="007D2AD6">
              <w:rPr>
                <w:sz w:val="24"/>
              </w:rPr>
              <w:t xml:space="preserve"> нормативные и методические документы, </w:t>
            </w:r>
            <w:r w:rsidR="00A64D20" w:rsidRPr="00A64D20">
              <w:rPr>
                <w:sz w:val="24"/>
              </w:rPr>
              <w:t>регламентирующие обеспечение и контроль информационной безопасности в организациях</w:t>
            </w:r>
            <w:r w:rsidRPr="007D2AD6">
              <w:rPr>
                <w:sz w:val="24"/>
              </w:rPr>
              <w:t>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не может изложить основное содержание отчета по практике;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содержание отчета по практике обучающегося не соответствует требованиям к нему;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обучающийся не соблюдает требования к оформлению отчета по практике;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обучающийся не может выделить основные результаты своей профессиональной деятельности;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обучающийся не может аргументировано излагать материал;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отсутствует четкость в ответах обучающегося на поставленные вопросы;</w:t>
            </w:r>
          </w:p>
          <w:p w:rsidR="007D2AD6" w:rsidRPr="007D2AD6" w:rsidRDefault="007D2AD6" w:rsidP="00A64D20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  <w:r w:rsidRPr="007D2AD6">
              <w:rPr>
                <w:sz w:val="24"/>
              </w:rPr>
              <w:t>обучающийся не может использовать профессиональную терминологию при защите отчета по практике.</w:t>
            </w:r>
          </w:p>
          <w:p w:rsidR="007D2AD6" w:rsidRDefault="007D2AD6" w:rsidP="00A64D20">
            <w:pPr>
              <w:pStyle w:val="TableParagraph"/>
              <w:tabs>
                <w:tab w:val="left" w:pos="368"/>
              </w:tabs>
              <w:spacing w:line="270" w:lineRule="atLeast"/>
              <w:ind w:right="1317" w:firstLine="18"/>
              <w:rPr>
                <w:sz w:val="24"/>
              </w:rPr>
            </w:pPr>
          </w:p>
        </w:tc>
      </w:tr>
    </w:tbl>
    <w:p w:rsidR="009D6732" w:rsidRDefault="009D6732">
      <w:pPr>
        <w:pStyle w:val="TableParagraph"/>
        <w:spacing w:line="270" w:lineRule="atLeast"/>
        <w:rPr>
          <w:sz w:val="24"/>
        </w:rPr>
        <w:sectPr w:rsidR="009D6732">
          <w:pgSz w:w="11910" w:h="16840"/>
          <w:pgMar w:top="1040" w:right="708" w:bottom="1160" w:left="1417" w:header="0" w:footer="975" w:gutter="0"/>
          <w:cols w:space="720"/>
        </w:sectPr>
      </w:pPr>
    </w:p>
    <w:p w:rsidR="009D6732" w:rsidRDefault="009D6732">
      <w:pPr>
        <w:pStyle w:val="TableParagraph"/>
        <w:spacing w:line="274" w:lineRule="exact"/>
        <w:rPr>
          <w:sz w:val="24"/>
        </w:rPr>
        <w:sectPr w:rsidR="009D6732">
          <w:type w:val="continuous"/>
          <w:pgSz w:w="11910" w:h="16840"/>
          <w:pgMar w:top="1100" w:right="708" w:bottom="1200" w:left="1417" w:header="0" w:footer="975" w:gutter="0"/>
          <w:cols w:space="720"/>
        </w:sectPr>
      </w:pPr>
    </w:p>
    <w:p w:rsidR="006A00D6" w:rsidRDefault="006A00D6"/>
    <w:sectPr w:rsidR="006A00D6">
      <w:type w:val="continuous"/>
      <w:pgSz w:w="11910" w:h="16840"/>
      <w:pgMar w:top="1100" w:right="708" w:bottom="1200" w:left="1417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CBB" w:rsidRDefault="009C5CBB">
      <w:r>
        <w:separator/>
      </w:r>
    </w:p>
  </w:endnote>
  <w:endnote w:type="continuationSeparator" w:id="0">
    <w:p w:rsidR="009C5CBB" w:rsidRDefault="009C5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732" w:rsidRDefault="006A00D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5600" behindDoc="1" locked="0" layoutInCell="1" allowOverlap="1">
              <wp:simplePos x="0" y="0"/>
              <wp:positionH relativeFrom="page">
                <wp:posOffset>3978275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6732" w:rsidRDefault="006A00D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875FC8">
                            <w:rPr>
                              <w:rFonts w:ascii="Calibri"/>
                              <w:noProof/>
                              <w:spacing w:val="-10"/>
                            </w:rPr>
                            <w:t>14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3.25pt;margin-top:780.9pt;width:12.6pt;height:13.05pt;z-index:-1593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fx+TcOIAAAANAQAADwAAAAAAAAAAAAAAAAD+AwAAZHJzL2Rvd25yZXYueG1sUEsF&#10;BgAAAAAEAAQA8wAAAA0FAAAAAA==&#10;" filled="f" stroked="f">
              <v:path arrowok="t"/>
              <v:textbox inset="0,0,0,0">
                <w:txbxContent>
                  <w:p w:rsidR="009D6732" w:rsidRDefault="006A00D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875FC8">
                      <w:rPr>
                        <w:rFonts w:ascii="Calibri"/>
                        <w:noProof/>
                        <w:spacing w:val="-10"/>
                      </w:rPr>
                      <w:t>14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732" w:rsidRDefault="006A00D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6112" behindDoc="1" locked="0" layoutInCell="1" allowOverlap="1">
              <wp:simplePos x="0" y="0"/>
              <wp:positionH relativeFrom="page">
                <wp:posOffset>3978275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6732" w:rsidRPr="007D2AD6" w:rsidRDefault="006A00D6">
                          <w:pPr>
                            <w:spacing w:line="245" w:lineRule="exact"/>
                            <w:ind w:left="60"/>
                            <w:rPr>
                              <w:sz w:val="24"/>
                              <w:szCs w:val="24"/>
                            </w:rPr>
                          </w:pPr>
                          <w:r w:rsidRPr="007D2AD6">
                            <w:rPr>
                              <w:spacing w:val="-1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D2AD6">
                            <w:rPr>
                              <w:spacing w:val="-1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7D2AD6">
                            <w:rPr>
                              <w:spacing w:val="-1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75FC8">
                            <w:rPr>
                              <w:noProof/>
                              <w:spacing w:val="-10"/>
                              <w:sz w:val="24"/>
                              <w:szCs w:val="24"/>
                            </w:rPr>
                            <w:t>15</w:t>
                          </w:r>
                          <w:r w:rsidRPr="007D2AD6">
                            <w:rPr>
                              <w:spacing w:val="-1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13.25pt;margin-top:780.9pt;width:12.6pt;height:13.05pt;z-index:-1593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" filled="f" stroked="f">
              <v:path arrowok="t"/>
              <v:textbox inset="0,0,0,0">
                <w:txbxContent>
                  <w:p w:rsidR="009D6732" w:rsidRPr="007D2AD6" w:rsidRDefault="006A00D6">
                    <w:pPr>
                      <w:spacing w:line="245" w:lineRule="exact"/>
                      <w:ind w:left="60"/>
                      <w:rPr>
                        <w:sz w:val="24"/>
                        <w:szCs w:val="24"/>
                      </w:rPr>
                    </w:pPr>
                    <w:r w:rsidRPr="007D2AD6">
                      <w:rPr>
                        <w:spacing w:val="-10"/>
                        <w:sz w:val="24"/>
                        <w:szCs w:val="24"/>
                      </w:rPr>
                      <w:fldChar w:fldCharType="begin"/>
                    </w:r>
                    <w:r w:rsidRPr="007D2AD6">
                      <w:rPr>
                        <w:spacing w:val="-10"/>
                        <w:sz w:val="24"/>
                        <w:szCs w:val="24"/>
                      </w:rPr>
                      <w:instrText xml:space="preserve"> PAGE </w:instrText>
                    </w:r>
                    <w:r w:rsidRPr="007D2AD6">
                      <w:rPr>
                        <w:spacing w:val="-10"/>
                        <w:sz w:val="24"/>
                        <w:szCs w:val="24"/>
                      </w:rPr>
                      <w:fldChar w:fldCharType="separate"/>
                    </w:r>
                    <w:r w:rsidR="00875FC8">
                      <w:rPr>
                        <w:noProof/>
                        <w:spacing w:val="-10"/>
                        <w:sz w:val="24"/>
                        <w:szCs w:val="24"/>
                      </w:rPr>
                      <w:t>15</w:t>
                    </w:r>
                    <w:r w:rsidRPr="007D2AD6">
                      <w:rPr>
                        <w:spacing w:val="-1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732" w:rsidRDefault="006A00D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6624" behindDoc="1" locked="0" layoutInCell="1" allowOverlap="1">
              <wp:simplePos x="0" y="0"/>
              <wp:positionH relativeFrom="page">
                <wp:posOffset>3967098</wp:posOffset>
              </wp:positionH>
              <wp:positionV relativeFrom="page">
                <wp:posOffset>9917683</wp:posOffset>
              </wp:positionV>
              <wp:extent cx="16891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6732" w:rsidRDefault="006A00D6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75FC8">
                            <w:rPr>
                              <w:rFonts w:ascii="Calibri"/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312.35pt;margin-top:780.9pt;width:13.3pt;height:13.05pt;z-index:-1592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" filled="f" stroked="f">
              <v:path arrowok="t"/>
              <v:textbox inset="0,0,0,0">
                <w:txbxContent>
                  <w:p w:rsidR="009D6732" w:rsidRDefault="006A00D6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75FC8">
                      <w:rPr>
                        <w:rFonts w:ascii="Calibri"/>
                        <w:noProof/>
                        <w:spacing w:val="-5"/>
                      </w:rPr>
                      <w:t>21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CBB" w:rsidRDefault="009C5CBB">
      <w:r>
        <w:separator/>
      </w:r>
    </w:p>
  </w:footnote>
  <w:footnote w:type="continuationSeparator" w:id="0">
    <w:p w:rsidR="009C5CBB" w:rsidRDefault="009C5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67465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0000005"/>
    <w:multiLevelType w:val="multilevel"/>
    <w:tmpl w:val="5BA06152"/>
    <w:lvl w:ilvl="0">
      <w:start w:val="1"/>
      <w:numFmt w:val="lowerLetter"/>
      <w:lvlText w:val="%1)"/>
      <w:lvlJc w:val="left"/>
      <w:pPr>
        <w:ind w:left="216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3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920" w:hanging="180"/>
      </w:pPr>
      <w:rPr>
        <w:rFonts w:hint="default"/>
      </w:rPr>
    </w:lvl>
  </w:abstractNum>
  <w:abstractNum w:abstractNumId="2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3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920" w:hanging="180"/>
      </w:pPr>
      <w:rPr>
        <w:rFonts w:hint="default"/>
      </w:rPr>
    </w:lvl>
  </w:abstractNum>
  <w:abstractNum w:abstractNumId="3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3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920" w:hanging="180"/>
      </w:pPr>
      <w:rPr>
        <w:rFonts w:hint="default"/>
      </w:rPr>
    </w:lvl>
  </w:abstractNum>
  <w:abstractNum w:abstractNumId="4" w15:restartNumberingAfterBreak="0">
    <w:nsid w:val="0000000B"/>
    <w:multiLevelType w:val="multilevel"/>
    <w:tmpl w:val="0000000B"/>
    <w:lvl w:ilvl="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3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920" w:hanging="180"/>
      </w:pPr>
      <w:rPr>
        <w:rFonts w:hint="default"/>
      </w:rPr>
    </w:lvl>
  </w:abstractNum>
  <w:abstractNum w:abstractNumId="5" w15:restartNumberingAfterBreak="0">
    <w:nsid w:val="0000000C"/>
    <w:multiLevelType w:val="multilevel"/>
    <w:tmpl w:val="0000000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000000E"/>
    <w:multiLevelType w:val="multilevel"/>
    <w:tmpl w:val="90EA08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0000010"/>
    <w:multiLevelType w:val="multilevel"/>
    <w:tmpl w:val="0000001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000001D"/>
    <w:multiLevelType w:val="multilevel"/>
    <w:tmpl w:val="0000001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0000001E"/>
    <w:multiLevelType w:val="multilevel"/>
    <w:tmpl w:val="0000001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000001F"/>
    <w:multiLevelType w:val="multilevel"/>
    <w:tmpl w:val="0000001F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0000020"/>
    <w:multiLevelType w:val="multilevel"/>
    <w:tmpl w:val="0000002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0000022"/>
    <w:multiLevelType w:val="multilevel"/>
    <w:tmpl w:val="0000002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00000024"/>
    <w:multiLevelType w:val="multilevel"/>
    <w:tmpl w:val="0000002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7601670"/>
    <w:multiLevelType w:val="multilevel"/>
    <w:tmpl w:val="D7B27730"/>
    <w:lvl w:ilvl="0">
      <w:start w:val="1"/>
      <w:numFmt w:val="decimal"/>
      <w:lvlText w:val="%1."/>
      <w:lvlJc w:val="left"/>
      <w:pPr>
        <w:ind w:left="127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4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6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1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14" w:hanging="1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08" w:hanging="1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3" w:hanging="1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97" w:hanging="1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92" w:hanging="169"/>
      </w:pPr>
      <w:rPr>
        <w:rFonts w:hint="default"/>
        <w:lang w:val="ru-RU" w:eastAsia="en-US" w:bidi="ar-SA"/>
      </w:rPr>
    </w:lvl>
  </w:abstractNum>
  <w:abstractNum w:abstractNumId="17" w15:restartNumberingAfterBreak="0">
    <w:nsid w:val="079D39C8"/>
    <w:multiLevelType w:val="hybridMultilevel"/>
    <w:tmpl w:val="F6EC4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0D70E3"/>
    <w:multiLevelType w:val="hybridMultilevel"/>
    <w:tmpl w:val="B532C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417FC3"/>
    <w:multiLevelType w:val="hybridMultilevel"/>
    <w:tmpl w:val="6AB03EB6"/>
    <w:lvl w:ilvl="0" w:tplc="3E103BFC">
      <w:start w:val="1"/>
      <w:numFmt w:val="decimal"/>
      <w:lvlText w:val="%1."/>
      <w:lvlJc w:val="left"/>
      <w:pPr>
        <w:ind w:left="28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EAFBE6">
      <w:numFmt w:val="bullet"/>
      <w:lvlText w:val="•"/>
      <w:lvlJc w:val="left"/>
      <w:pPr>
        <w:ind w:left="285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C64A7E0">
      <w:numFmt w:val="bullet"/>
      <w:lvlText w:val="•"/>
      <w:lvlJc w:val="left"/>
      <w:pPr>
        <w:ind w:left="2180" w:hanging="173"/>
      </w:pPr>
      <w:rPr>
        <w:rFonts w:hint="default"/>
        <w:lang w:val="ru-RU" w:eastAsia="en-US" w:bidi="ar-SA"/>
      </w:rPr>
    </w:lvl>
    <w:lvl w:ilvl="3" w:tplc="D8CA4564">
      <w:numFmt w:val="bullet"/>
      <w:lvlText w:val="•"/>
      <w:lvlJc w:val="left"/>
      <w:pPr>
        <w:ind w:left="3130" w:hanging="173"/>
      </w:pPr>
      <w:rPr>
        <w:rFonts w:hint="default"/>
        <w:lang w:val="ru-RU" w:eastAsia="en-US" w:bidi="ar-SA"/>
      </w:rPr>
    </w:lvl>
    <w:lvl w:ilvl="4" w:tplc="7DC8CEA6">
      <w:numFmt w:val="bullet"/>
      <w:lvlText w:val="•"/>
      <w:lvlJc w:val="left"/>
      <w:pPr>
        <w:ind w:left="4080" w:hanging="173"/>
      </w:pPr>
      <w:rPr>
        <w:rFonts w:hint="default"/>
        <w:lang w:val="ru-RU" w:eastAsia="en-US" w:bidi="ar-SA"/>
      </w:rPr>
    </w:lvl>
    <w:lvl w:ilvl="5" w:tplc="46162038">
      <w:numFmt w:val="bullet"/>
      <w:lvlText w:val="•"/>
      <w:lvlJc w:val="left"/>
      <w:pPr>
        <w:ind w:left="5030" w:hanging="173"/>
      </w:pPr>
      <w:rPr>
        <w:rFonts w:hint="default"/>
        <w:lang w:val="ru-RU" w:eastAsia="en-US" w:bidi="ar-SA"/>
      </w:rPr>
    </w:lvl>
    <w:lvl w:ilvl="6" w:tplc="7A1E3ABC">
      <w:numFmt w:val="bullet"/>
      <w:lvlText w:val="•"/>
      <w:lvlJc w:val="left"/>
      <w:pPr>
        <w:ind w:left="5980" w:hanging="173"/>
      </w:pPr>
      <w:rPr>
        <w:rFonts w:hint="default"/>
        <w:lang w:val="ru-RU" w:eastAsia="en-US" w:bidi="ar-SA"/>
      </w:rPr>
    </w:lvl>
    <w:lvl w:ilvl="7" w:tplc="8E443F28">
      <w:numFmt w:val="bullet"/>
      <w:lvlText w:val="•"/>
      <w:lvlJc w:val="left"/>
      <w:pPr>
        <w:ind w:left="6930" w:hanging="173"/>
      </w:pPr>
      <w:rPr>
        <w:rFonts w:hint="default"/>
        <w:lang w:val="ru-RU" w:eastAsia="en-US" w:bidi="ar-SA"/>
      </w:rPr>
    </w:lvl>
    <w:lvl w:ilvl="8" w:tplc="58D2C48C">
      <w:numFmt w:val="bullet"/>
      <w:lvlText w:val="•"/>
      <w:lvlJc w:val="left"/>
      <w:pPr>
        <w:ind w:left="7881" w:hanging="173"/>
      </w:pPr>
      <w:rPr>
        <w:rFonts w:hint="default"/>
        <w:lang w:val="ru-RU" w:eastAsia="en-US" w:bidi="ar-SA"/>
      </w:rPr>
    </w:lvl>
  </w:abstractNum>
  <w:abstractNum w:abstractNumId="20" w15:restartNumberingAfterBreak="0">
    <w:nsid w:val="0EFE6333"/>
    <w:multiLevelType w:val="multilevel"/>
    <w:tmpl w:val="000000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BC74DE9"/>
    <w:multiLevelType w:val="multilevel"/>
    <w:tmpl w:val="000000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0940FE"/>
    <w:multiLevelType w:val="multilevel"/>
    <w:tmpl w:val="0000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27872D69"/>
    <w:multiLevelType w:val="hybridMultilevel"/>
    <w:tmpl w:val="B532C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21076D"/>
    <w:multiLevelType w:val="hybridMultilevel"/>
    <w:tmpl w:val="13A60F50"/>
    <w:lvl w:ilvl="0" w:tplc="C3BC91EA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0DAAA0A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BB1498BE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5D482B58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449A3C60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8E8AC220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F496B72E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D8BE9BEE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6026179A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25" w15:restartNumberingAfterBreak="0">
    <w:nsid w:val="3748143F"/>
    <w:multiLevelType w:val="hybridMultilevel"/>
    <w:tmpl w:val="E69A331E"/>
    <w:lvl w:ilvl="0" w:tplc="929289B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144027A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61800378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5282A31E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335A89A6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3A6EE6BE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8DCC5F8E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5614D8D0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52A4ADEE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26" w15:restartNumberingAfterBreak="0">
    <w:nsid w:val="4EE2710D"/>
    <w:multiLevelType w:val="hybridMultilevel"/>
    <w:tmpl w:val="BCB4D290"/>
    <w:lvl w:ilvl="0" w:tplc="78EC5C7A">
      <w:start w:val="1"/>
      <w:numFmt w:val="decimal"/>
      <w:lvlText w:val="%1)"/>
      <w:lvlJc w:val="left"/>
      <w:pPr>
        <w:ind w:left="285" w:hanging="6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309156">
      <w:numFmt w:val="bullet"/>
      <w:lvlText w:val="•"/>
      <w:lvlJc w:val="left"/>
      <w:pPr>
        <w:ind w:left="1230" w:hanging="605"/>
      </w:pPr>
      <w:rPr>
        <w:rFonts w:hint="default"/>
        <w:lang w:val="ru-RU" w:eastAsia="en-US" w:bidi="ar-SA"/>
      </w:rPr>
    </w:lvl>
    <w:lvl w:ilvl="2" w:tplc="2676E07E">
      <w:numFmt w:val="bullet"/>
      <w:lvlText w:val="•"/>
      <w:lvlJc w:val="left"/>
      <w:pPr>
        <w:ind w:left="2180" w:hanging="605"/>
      </w:pPr>
      <w:rPr>
        <w:rFonts w:hint="default"/>
        <w:lang w:val="ru-RU" w:eastAsia="en-US" w:bidi="ar-SA"/>
      </w:rPr>
    </w:lvl>
    <w:lvl w:ilvl="3" w:tplc="DB1697D2">
      <w:numFmt w:val="bullet"/>
      <w:lvlText w:val="•"/>
      <w:lvlJc w:val="left"/>
      <w:pPr>
        <w:ind w:left="3130" w:hanging="605"/>
      </w:pPr>
      <w:rPr>
        <w:rFonts w:hint="default"/>
        <w:lang w:val="ru-RU" w:eastAsia="en-US" w:bidi="ar-SA"/>
      </w:rPr>
    </w:lvl>
    <w:lvl w:ilvl="4" w:tplc="FFB8EB70">
      <w:numFmt w:val="bullet"/>
      <w:lvlText w:val="•"/>
      <w:lvlJc w:val="left"/>
      <w:pPr>
        <w:ind w:left="4080" w:hanging="605"/>
      </w:pPr>
      <w:rPr>
        <w:rFonts w:hint="default"/>
        <w:lang w:val="ru-RU" w:eastAsia="en-US" w:bidi="ar-SA"/>
      </w:rPr>
    </w:lvl>
    <w:lvl w:ilvl="5" w:tplc="E96203F6">
      <w:numFmt w:val="bullet"/>
      <w:lvlText w:val="•"/>
      <w:lvlJc w:val="left"/>
      <w:pPr>
        <w:ind w:left="5030" w:hanging="605"/>
      </w:pPr>
      <w:rPr>
        <w:rFonts w:hint="default"/>
        <w:lang w:val="ru-RU" w:eastAsia="en-US" w:bidi="ar-SA"/>
      </w:rPr>
    </w:lvl>
    <w:lvl w:ilvl="6" w:tplc="4190AE02">
      <w:numFmt w:val="bullet"/>
      <w:lvlText w:val="•"/>
      <w:lvlJc w:val="left"/>
      <w:pPr>
        <w:ind w:left="5980" w:hanging="605"/>
      </w:pPr>
      <w:rPr>
        <w:rFonts w:hint="default"/>
        <w:lang w:val="ru-RU" w:eastAsia="en-US" w:bidi="ar-SA"/>
      </w:rPr>
    </w:lvl>
    <w:lvl w:ilvl="7" w:tplc="2A926698">
      <w:numFmt w:val="bullet"/>
      <w:lvlText w:val="•"/>
      <w:lvlJc w:val="left"/>
      <w:pPr>
        <w:ind w:left="6930" w:hanging="605"/>
      </w:pPr>
      <w:rPr>
        <w:rFonts w:hint="default"/>
        <w:lang w:val="ru-RU" w:eastAsia="en-US" w:bidi="ar-SA"/>
      </w:rPr>
    </w:lvl>
    <w:lvl w:ilvl="8" w:tplc="2B7EEE80">
      <w:numFmt w:val="bullet"/>
      <w:lvlText w:val="•"/>
      <w:lvlJc w:val="left"/>
      <w:pPr>
        <w:ind w:left="7881" w:hanging="605"/>
      </w:pPr>
      <w:rPr>
        <w:rFonts w:hint="default"/>
        <w:lang w:val="ru-RU" w:eastAsia="en-US" w:bidi="ar-SA"/>
      </w:rPr>
    </w:lvl>
  </w:abstractNum>
  <w:abstractNum w:abstractNumId="27" w15:restartNumberingAfterBreak="0">
    <w:nsid w:val="52D15EE6"/>
    <w:multiLevelType w:val="hybridMultilevel"/>
    <w:tmpl w:val="4058E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E47EC3"/>
    <w:multiLevelType w:val="hybridMultilevel"/>
    <w:tmpl w:val="A7F4C7AA"/>
    <w:lvl w:ilvl="0" w:tplc="5B263FC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E12E25C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6986DA16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0CB28B96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7C1CA868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2D683A88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E87203D4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1942459E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31921A68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29" w15:restartNumberingAfterBreak="0">
    <w:nsid w:val="64EA3A01"/>
    <w:multiLevelType w:val="hybridMultilevel"/>
    <w:tmpl w:val="B532C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BC767D"/>
    <w:multiLevelType w:val="multilevel"/>
    <w:tmpl w:val="0000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68DA4972"/>
    <w:multiLevelType w:val="hybridMultilevel"/>
    <w:tmpl w:val="D8EEA058"/>
    <w:lvl w:ilvl="0" w:tplc="97AAE8F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3A6837"/>
    <w:multiLevelType w:val="hybridMultilevel"/>
    <w:tmpl w:val="A81A8D1E"/>
    <w:lvl w:ilvl="0" w:tplc="6214090C">
      <w:start w:val="1"/>
      <w:numFmt w:val="decimal"/>
      <w:lvlText w:val="%1."/>
      <w:lvlJc w:val="left"/>
      <w:pPr>
        <w:ind w:left="328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F381A46">
      <w:numFmt w:val="bullet"/>
      <w:lvlText w:val="•"/>
      <w:lvlJc w:val="left"/>
      <w:pPr>
        <w:ind w:left="1252" w:hanging="221"/>
      </w:pPr>
      <w:rPr>
        <w:rFonts w:hint="default"/>
        <w:lang w:val="ru-RU" w:eastAsia="en-US" w:bidi="ar-SA"/>
      </w:rPr>
    </w:lvl>
    <w:lvl w:ilvl="2" w:tplc="799CDDDC">
      <w:numFmt w:val="bullet"/>
      <w:lvlText w:val="•"/>
      <w:lvlJc w:val="left"/>
      <w:pPr>
        <w:ind w:left="2185" w:hanging="221"/>
      </w:pPr>
      <w:rPr>
        <w:rFonts w:hint="default"/>
        <w:lang w:val="ru-RU" w:eastAsia="en-US" w:bidi="ar-SA"/>
      </w:rPr>
    </w:lvl>
    <w:lvl w:ilvl="3" w:tplc="DEF04F5E">
      <w:numFmt w:val="bullet"/>
      <w:lvlText w:val="•"/>
      <w:lvlJc w:val="left"/>
      <w:pPr>
        <w:ind w:left="3117" w:hanging="221"/>
      </w:pPr>
      <w:rPr>
        <w:rFonts w:hint="default"/>
        <w:lang w:val="ru-RU" w:eastAsia="en-US" w:bidi="ar-SA"/>
      </w:rPr>
    </w:lvl>
    <w:lvl w:ilvl="4" w:tplc="4116622E">
      <w:numFmt w:val="bullet"/>
      <w:lvlText w:val="•"/>
      <w:lvlJc w:val="left"/>
      <w:pPr>
        <w:ind w:left="4050" w:hanging="221"/>
      </w:pPr>
      <w:rPr>
        <w:rFonts w:hint="default"/>
        <w:lang w:val="ru-RU" w:eastAsia="en-US" w:bidi="ar-SA"/>
      </w:rPr>
    </w:lvl>
    <w:lvl w:ilvl="5" w:tplc="E5FEEB30">
      <w:numFmt w:val="bullet"/>
      <w:lvlText w:val="•"/>
      <w:lvlJc w:val="left"/>
      <w:pPr>
        <w:ind w:left="4983" w:hanging="221"/>
      </w:pPr>
      <w:rPr>
        <w:rFonts w:hint="default"/>
        <w:lang w:val="ru-RU" w:eastAsia="en-US" w:bidi="ar-SA"/>
      </w:rPr>
    </w:lvl>
    <w:lvl w:ilvl="6" w:tplc="1C3C7F00">
      <w:numFmt w:val="bullet"/>
      <w:lvlText w:val="•"/>
      <w:lvlJc w:val="left"/>
      <w:pPr>
        <w:ind w:left="5915" w:hanging="221"/>
      </w:pPr>
      <w:rPr>
        <w:rFonts w:hint="default"/>
        <w:lang w:val="ru-RU" w:eastAsia="en-US" w:bidi="ar-SA"/>
      </w:rPr>
    </w:lvl>
    <w:lvl w:ilvl="7" w:tplc="C9EE4FFE">
      <w:numFmt w:val="bullet"/>
      <w:lvlText w:val="•"/>
      <w:lvlJc w:val="left"/>
      <w:pPr>
        <w:ind w:left="6848" w:hanging="221"/>
      </w:pPr>
      <w:rPr>
        <w:rFonts w:hint="default"/>
        <w:lang w:val="ru-RU" w:eastAsia="en-US" w:bidi="ar-SA"/>
      </w:rPr>
    </w:lvl>
    <w:lvl w:ilvl="8" w:tplc="213682E8">
      <w:numFmt w:val="bullet"/>
      <w:lvlText w:val="•"/>
      <w:lvlJc w:val="left"/>
      <w:pPr>
        <w:ind w:left="7780" w:hanging="221"/>
      </w:pPr>
      <w:rPr>
        <w:rFonts w:hint="default"/>
        <w:lang w:val="ru-RU" w:eastAsia="en-US" w:bidi="ar-SA"/>
      </w:rPr>
    </w:lvl>
  </w:abstractNum>
  <w:abstractNum w:abstractNumId="33" w15:restartNumberingAfterBreak="0">
    <w:nsid w:val="6D5D5F00"/>
    <w:multiLevelType w:val="multilevel"/>
    <w:tmpl w:val="000000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6EF27983"/>
    <w:multiLevelType w:val="hybridMultilevel"/>
    <w:tmpl w:val="E676D2DA"/>
    <w:lvl w:ilvl="0" w:tplc="B2FC109A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62C89EA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411419C8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7DEADEA0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23804F42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23E09B92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A19ECD4C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88B2AA7E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54DCD682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35" w15:restartNumberingAfterBreak="0">
    <w:nsid w:val="7352741A"/>
    <w:multiLevelType w:val="hybridMultilevel"/>
    <w:tmpl w:val="C7F45A30"/>
    <w:lvl w:ilvl="0" w:tplc="7FD6C39A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2405DF6">
      <w:numFmt w:val="bullet"/>
      <w:lvlText w:val="•"/>
      <w:lvlJc w:val="left"/>
      <w:pPr>
        <w:ind w:left="766" w:hanging="262"/>
      </w:pPr>
      <w:rPr>
        <w:rFonts w:hint="default"/>
        <w:lang w:val="ru-RU" w:eastAsia="en-US" w:bidi="ar-SA"/>
      </w:rPr>
    </w:lvl>
    <w:lvl w:ilvl="2" w:tplc="32B2241C">
      <w:numFmt w:val="bullet"/>
      <w:lvlText w:val="•"/>
      <w:lvlJc w:val="left"/>
      <w:pPr>
        <w:ind w:left="1433" w:hanging="262"/>
      </w:pPr>
      <w:rPr>
        <w:rFonts w:hint="default"/>
        <w:lang w:val="ru-RU" w:eastAsia="en-US" w:bidi="ar-SA"/>
      </w:rPr>
    </w:lvl>
    <w:lvl w:ilvl="3" w:tplc="9B242ECC">
      <w:numFmt w:val="bullet"/>
      <w:lvlText w:val="•"/>
      <w:lvlJc w:val="left"/>
      <w:pPr>
        <w:ind w:left="2099" w:hanging="262"/>
      </w:pPr>
      <w:rPr>
        <w:rFonts w:hint="default"/>
        <w:lang w:val="ru-RU" w:eastAsia="en-US" w:bidi="ar-SA"/>
      </w:rPr>
    </w:lvl>
    <w:lvl w:ilvl="4" w:tplc="A762F21C">
      <w:numFmt w:val="bullet"/>
      <w:lvlText w:val="•"/>
      <w:lvlJc w:val="left"/>
      <w:pPr>
        <w:ind w:left="2766" w:hanging="262"/>
      </w:pPr>
      <w:rPr>
        <w:rFonts w:hint="default"/>
        <w:lang w:val="ru-RU" w:eastAsia="en-US" w:bidi="ar-SA"/>
      </w:rPr>
    </w:lvl>
    <w:lvl w:ilvl="5" w:tplc="A2ECAE32">
      <w:numFmt w:val="bullet"/>
      <w:lvlText w:val="•"/>
      <w:lvlJc w:val="left"/>
      <w:pPr>
        <w:ind w:left="3433" w:hanging="262"/>
      </w:pPr>
      <w:rPr>
        <w:rFonts w:hint="default"/>
        <w:lang w:val="ru-RU" w:eastAsia="en-US" w:bidi="ar-SA"/>
      </w:rPr>
    </w:lvl>
    <w:lvl w:ilvl="6" w:tplc="3DEA9510">
      <w:numFmt w:val="bullet"/>
      <w:lvlText w:val="•"/>
      <w:lvlJc w:val="left"/>
      <w:pPr>
        <w:ind w:left="4099" w:hanging="262"/>
      </w:pPr>
      <w:rPr>
        <w:rFonts w:hint="default"/>
        <w:lang w:val="ru-RU" w:eastAsia="en-US" w:bidi="ar-SA"/>
      </w:rPr>
    </w:lvl>
    <w:lvl w:ilvl="7" w:tplc="F0AA6568">
      <w:numFmt w:val="bullet"/>
      <w:lvlText w:val="•"/>
      <w:lvlJc w:val="left"/>
      <w:pPr>
        <w:ind w:left="4766" w:hanging="262"/>
      </w:pPr>
      <w:rPr>
        <w:rFonts w:hint="default"/>
        <w:lang w:val="ru-RU" w:eastAsia="en-US" w:bidi="ar-SA"/>
      </w:rPr>
    </w:lvl>
    <w:lvl w:ilvl="8" w:tplc="A28452FE">
      <w:numFmt w:val="bullet"/>
      <w:lvlText w:val="•"/>
      <w:lvlJc w:val="left"/>
      <w:pPr>
        <w:ind w:left="5432" w:hanging="262"/>
      </w:pPr>
      <w:rPr>
        <w:rFonts w:hint="default"/>
        <w:lang w:val="ru-RU" w:eastAsia="en-US" w:bidi="ar-SA"/>
      </w:rPr>
    </w:lvl>
  </w:abstractNum>
  <w:abstractNum w:abstractNumId="36" w15:restartNumberingAfterBreak="0">
    <w:nsid w:val="75701916"/>
    <w:multiLevelType w:val="multilevel"/>
    <w:tmpl w:val="0000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4"/>
  </w:num>
  <w:num w:numId="2">
    <w:abstractNumId w:val="28"/>
  </w:num>
  <w:num w:numId="3">
    <w:abstractNumId w:val="24"/>
  </w:num>
  <w:num w:numId="4">
    <w:abstractNumId w:val="35"/>
  </w:num>
  <w:num w:numId="5">
    <w:abstractNumId w:val="25"/>
  </w:num>
  <w:num w:numId="6">
    <w:abstractNumId w:val="16"/>
  </w:num>
  <w:num w:numId="7">
    <w:abstractNumId w:val="19"/>
  </w:num>
  <w:num w:numId="8">
    <w:abstractNumId w:val="32"/>
  </w:num>
  <w:num w:numId="9">
    <w:abstractNumId w:val="26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8"/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13"/>
  </w:num>
  <w:num w:numId="24">
    <w:abstractNumId w:val="14"/>
  </w:num>
  <w:num w:numId="25">
    <w:abstractNumId w:val="15"/>
  </w:num>
  <w:num w:numId="26">
    <w:abstractNumId w:val="31"/>
  </w:num>
  <w:num w:numId="27">
    <w:abstractNumId w:val="17"/>
  </w:num>
  <w:num w:numId="28">
    <w:abstractNumId w:val="27"/>
  </w:num>
  <w:num w:numId="29">
    <w:abstractNumId w:val="36"/>
  </w:num>
  <w:num w:numId="30">
    <w:abstractNumId w:val="20"/>
  </w:num>
  <w:num w:numId="31">
    <w:abstractNumId w:val="23"/>
  </w:num>
  <w:num w:numId="32">
    <w:abstractNumId w:val="30"/>
  </w:num>
  <w:num w:numId="33">
    <w:abstractNumId w:val="29"/>
  </w:num>
  <w:num w:numId="34">
    <w:abstractNumId w:val="33"/>
  </w:num>
  <w:num w:numId="35">
    <w:abstractNumId w:val="22"/>
  </w:num>
  <w:num w:numId="36">
    <w:abstractNumId w:val="21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32"/>
    <w:rsid w:val="002C1E07"/>
    <w:rsid w:val="002C3579"/>
    <w:rsid w:val="0033723A"/>
    <w:rsid w:val="00513599"/>
    <w:rsid w:val="0051481A"/>
    <w:rsid w:val="00657E2A"/>
    <w:rsid w:val="006A00D6"/>
    <w:rsid w:val="007D2AD6"/>
    <w:rsid w:val="008626E0"/>
    <w:rsid w:val="00875FC8"/>
    <w:rsid w:val="008E4EEF"/>
    <w:rsid w:val="009472D8"/>
    <w:rsid w:val="009C53DE"/>
    <w:rsid w:val="009C5CBB"/>
    <w:rsid w:val="009D1894"/>
    <w:rsid w:val="009D6732"/>
    <w:rsid w:val="00A64D20"/>
    <w:rsid w:val="00B46994"/>
    <w:rsid w:val="00B914B1"/>
    <w:rsid w:val="00C03081"/>
    <w:rsid w:val="00C342AE"/>
    <w:rsid w:val="00C63030"/>
    <w:rsid w:val="00C94462"/>
    <w:rsid w:val="00D63AE2"/>
    <w:rsid w:val="00D771A6"/>
    <w:rsid w:val="00F7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53138"/>
  <w15:docId w15:val="{6733B6BA-C8F9-4965-A368-3CA15F01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57E2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84" w:right="24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21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285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7D2A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2A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D2A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2AD6"/>
    <w:rPr>
      <w:rFonts w:ascii="Times New Roman" w:eastAsia="Times New Roman" w:hAnsi="Times New Roman" w:cs="Times New Roman"/>
      <w:lang w:val="ru-RU"/>
    </w:rPr>
  </w:style>
  <w:style w:type="paragraph" w:customStyle="1" w:styleId="Normal1">
    <w:name w:val="Normal1"/>
    <w:aliases w:val="Normal"/>
    <w:uiPriority w:val="99"/>
    <w:rsid w:val="00C03081"/>
    <w:pPr>
      <w:widowControl/>
      <w:autoSpaceDE/>
      <w:autoSpaceDN/>
    </w:pPr>
    <w:rPr>
      <w:rFonts w:ascii="Georgia" w:eastAsia="Georgia" w:hAnsi="Georgia" w:cs="Georgia"/>
      <w:sz w:val="20"/>
      <w:szCs w:val="20"/>
      <w:lang w:val="ru-RU" w:eastAsia="ru-RU"/>
    </w:rPr>
  </w:style>
  <w:style w:type="table" w:customStyle="1" w:styleId="9">
    <w:name w:val="Сетка таблицы9"/>
    <w:basedOn w:val="a1"/>
    <w:next w:val="a9"/>
    <w:uiPriority w:val="39"/>
    <w:rsid w:val="00C03081"/>
    <w:pPr>
      <w:widowControl/>
      <w:autoSpaceDE/>
      <w:autoSpaceDN/>
    </w:pPr>
    <w:rPr>
      <w:rFonts w:eastAsia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C030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C944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22</Pages>
  <Words>6106</Words>
  <Characters>34807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Бобунов Андрей Федорович</dc:creator>
  <cp:lastModifiedBy>Rita</cp:lastModifiedBy>
  <cp:revision>17</cp:revision>
  <dcterms:created xsi:type="dcterms:W3CDTF">2025-11-21T08:10:00Z</dcterms:created>
  <dcterms:modified xsi:type="dcterms:W3CDTF">2026-09-26T14:08:00Z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2025-11-20T00:00:00Z</vt:filetime>
  </property>
  <property fmtid="{D5CDD505-2E9C-101B-9397-08002B2CF9AE}" pid="5" name="Producer">
    <vt:lpwstr>Microsoft® Word LTSC</vt:lpwstr>
  </property>
</Properties>
</file>