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orbel" w:hAnsi="Arial" w:cs="Arial"/>
          <w:b/>
          <w:bCs/>
          <w:sz w:val="28"/>
          <w:szCs w:val="28"/>
        </w:rPr>
        <w:t>Примерные оценочные материалы, применяемые при проведении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orbel" w:hAnsi="Arial" w:cs="Arial"/>
          <w:b/>
          <w:bCs/>
          <w:sz w:val="28"/>
          <w:szCs w:val="28"/>
        </w:rPr>
        <w:t>промежуточной аттестации по дисциплине (модулю)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Corbel"/>
          <w:b/>
          <w:bCs/>
          <w:sz w:val="28"/>
          <w:szCs w:val="28"/>
        </w:rPr>
        <w:t>«</w:t>
      </w:r>
      <w:r w:rsidR="00D2711A">
        <w:rPr>
          <w:rStyle w:val="normaltextrun"/>
          <w:rFonts w:ascii="Arial" w:eastAsia="Corbel" w:hAnsi="Arial" w:cs="Arial"/>
          <w:b/>
          <w:bCs/>
          <w:sz w:val="28"/>
          <w:szCs w:val="28"/>
        </w:rPr>
        <w:t>Форсайт на транспорте</w:t>
      </w:r>
      <w:bookmarkStart w:id="0" w:name="_GoBack"/>
      <w:bookmarkEnd w:id="0"/>
      <w:r>
        <w:rPr>
          <w:rStyle w:val="normaltextrun"/>
          <w:rFonts w:eastAsia="Corbel"/>
          <w:b/>
          <w:bCs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orbel" w:hAnsi="Arial" w:cs="Arial"/>
          <w:sz w:val="28"/>
          <w:szCs w:val="28"/>
        </w:rPr>
        <w:t>При проведении промежуточной аттестации обучающемуся предлагается дать ответы на 2 вопроса, предложенные преподавателем, из нижеприведенного списка.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Arial" w:eastAsia="Corbel" w:hAnsi="Arial" w:cs="Arial"/>
          <w:sz w:val="28"/>
          <w:szCs w:val="28"/>
        </w:rPr>
      </w:pPr>
      <w:r>
        <w:rPr>
          <w:rStyle w:val="normaltextrun"/>
          <w:rFonts w:ascii="Arial" w:eastAsia="Corbel" w:hAnsi="Arial" w:cs="Arial"/>
          <w:sz w:val="28"/>
          <w:szCs w:val="28"/>
        </w:rPr>
        <w:t>Примерный перечень вопросов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Становление Форсайта как новейшей технологии предвидения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Этапы эволюции Форсайта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Классификационные признаки природы технологии Форсайта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Черты технологии Форсайта на транспорте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Место Форсайта на транспорте в структуре иных технологий предвидения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Каковы критерии типологии Форсайтов?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В чем сходства и различия прогнозирования и Форсайта?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Каково место Форсайта в структуре иных технологий предвидения?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В чем суть  области применения Форсайта (Scope)?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Что понимается под элементами, характеризующие Scope 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Горизонт Форсайта – подходы к определению.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Каковы непосредственные результаты и конечные эффекты Форсайта?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В чем суть  области применения Форсайта?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Что понимается под элементами Форсайта на транспорте?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Каковы непосредственные результаты и конечные эффекты Форсайта на транспорте?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Каковы важнейшие роли в организации Форсайта на транспорте?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Какова структура пилотного доклада Форсайта на транспорте?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 формируемся комплекса методов при проведении Форсайт-проекта?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709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Что понимается под Мeтoдом «cyдa»?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709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Форсайт и разработка дорожных карт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709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Что понимается под Мeтoдом Делфи?</w:t>
      </w:r>
    </w:p>
    <w:p w:rsidR="0081205F" w:rsidRPr="00305DAB" w:rsidRDefault="0081205F" w:rsidP="0081205F">
      <w:pPr>
        <w:pStyle w:val="20"/>
        <w:numPr>
          <w:ilvl w:val="0"/>
          <w:numId w:val="2"/>
        </w:numPr>
        <w:shd w:val="clear" w:color="auto" w:fill="auto"/>
        <w:spacing w:before="0" w:line="276" w:lineRule="auto"/>
        <w:ind w:left="709"/>
        <w:rPr>
          <w:rFonts w:ascii="Times New Roman" w:eastAsia="Times New Roman" w:hAnsi="Times New Roman" w:cs="Times New Roman"/>
          <w:w w:val="105"/>
          <w:sz w:val="28"/>
          <w:szCs w:val="24"/>
        </w:rPr>
      </w:pPr>
      <w:r w:rsidRPr="00305DAB">
        <w:rPr>
          <w:rFonts w:eastAsia="Times New Roman"/>
          <w:bCs/>
          <w:w w:val="105"/>
        </w:rPr>
        <w:t xml:space="preserve">Дорожное картирование </w:t>
      </w:r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как процесс формирования дорожных карт.</w:t>
      </w:r>
    </w:p>
    <w:p w:rsidR="0081205F" w:rsidRPr="00305DAB" w:rsidRDefault="0081205F" w:rsidP="008120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w w:val="105"/>
          <w:sz w:val="28"/>
          <w:szCs w:val="24"/>
        </w:rPr>
      </w:pPr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Метод дерева целей в Форсайте</w:t>
      </w:r>
    </w:p>
    <w:p w:rsidR="0081205F" w:rsidRPr="00305DAB" w:rsidRDefault="0081205F" w:rsidP="008120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w w:val="105"/>
          <w:sz w:val="28"/>
          <w:szCs w:val="24"/>
        </w:rPr>
      </w:pPr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Мeтoд «мoзгoвoго штурма».</w:t>
      </w:r>
    </w:p>
    <w:p w:rsidR="0081205F" w:rsidRPr="00305DAB" w:rsidRDefault="0081205F" w:rsidP="0081205F">
      <w:pPr>
        <w:pStyle w:val="a3"/>
        <w:spacing w:line="276" w:lineRule="auto"/>
        <w:ind w:left="709"/>
        <w:jc w:val="both"/>
        <w:rPr>
          <w:bCs/>
          <w:smallCaps/>
          <w:sz w:val="28"/>
          <w:szCs w:val="24"/>
        </w:rPr>
      </w:pPr>
    </w:p>
    <w:sectPr w:rsidR="0081205F" w:rsidRPr="00305DAB">
      <w:headerReference w:type="default" r:id="rId8"/>
      <w:pgSz w:w="11910" w:h="16840"/>
      <w:pgMar w:top="1040" w:right="5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61" w:rsidRDefault="00807361" w:rsidP="0081205F">
      <w:pPr>
        <w:spacing w:after="0" w:line="240" w:lineRule="auto"/>
      </w:pPr>
      <w:r>
        <w:separator/>
      </w:r>
    </w:p>
  </w:endnote>
  <w:endnote w:type="continuationSeparator" w:id="0">
    <w:p w:rsidR="00807361" w:rsidRDefault="00807361" w:rsidP="0081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61" w:rsidRDefault="00807361" w:rsidP="0081205F">
      <w:pPr>
        <w:spacing w:after="0" w:line="240" w:lineRule="auto"/>
      </w:pPr>
      <w:r>
        <w:separator/>
      </w:r>
    </w:p>
  </w:footnote>
  <w:footnote w:type="continuationSeparator" w:id="0">
    <w:p w:rsidR="00807361" w:rsidRDefault="00807361" w:rsidP="0081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5F" w:rsidRDefault="0081205F">
    <w:pPr>
      <w:pStyle w:val="a6"/>
    </w:pPr>
    <w:r>
      <w:t>Форсайт на транспорте</w:t>
    </w:r>
  </w:p>
  <w:p w:rsidR="0081205F" w:rsidRDefault="008120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B36"/>
    <w:multiLevelType w:val="hybridMultilevel"/>
    <w:tmpl w:val="E12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2ACF"/>
    <w:multiLevelType w:val="hybridMultilevel"/>
    <w:tmpl w:val="E12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C21F8"/>
    <w:multiLevelType w:val="hybridMultilevel"/>
    <w:tmpl w:val="E390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F517B"/>
    <w:multiLevelType w:val="hybridMultilevel"/>
    <w:tmpl w:val="2080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5F"/>
    <w:rsid w:val="00154413"/>
    <w:rsid w:val="00305DAB"/>
    <w:rsid w:val="00514FEA"/>
    <w:rsid w:val="00807361"/>
    <w:rsid w:val="0081205F"/>
    <w:rsid w:val="00B250E3"/>
    <w:rsid w:val="00D2711A"/>
    <w:rsid w:val="00E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205F"/>
    <w:pPr>
      <w:widowControl w:val="0"/>
      <w:autoSpaceDE w:val="0"/>
      <w:autoSpaceDN w:val="0"/>
      <w:spacing w:after="0" w:line="240" w:lineRule="auto"/>
      <w:ind w:left="441" w:hanging="14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81205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1205F"/>
    <w:rPr>
      <w:rFonts w:ascii="Corbel" w:eastAsia="Corbel" w:hAnsi="Corbel" w:cs="Corbe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05F"/>
    <w:pPr>
      <w:widowControl w:val="0"/>
      <w:shd w:val="clear" w:color="auto" w:fill="FFFFFF"/>
      <w:spacing w:before="1020" w:after="0" w:line="227" w:lineRule="exact"/>
      <w:ind w:hanging="260"/>
      <w:jc w:val="both"/>
    </w:pPr>
    <w:rPr>
      <w:rFonts w:ascii="Corbel" w:eastAsia="Corbel" w:hAnsi="Corbel" w:cs="Corbel"/>
    </w:rPr>
  </w:style>
  <w:style w:type="character" w:customStyle="1" w:styleId="21">
    <w:name w:val="Основной текст (2) + Полужирный"/>
    <w:basedOn w:val="a0"/>
    <w:rsid w:val="0081205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81205F"/>
    <w:rPr>
      <w:b/>
      <w:bCs/>
    </w:rPr>
  </w:style>
  <w:style w:type="paragraph" w:styleId="a6">
    <w:name w:val="header"/>
    <w:basedOn w:val="a"/>
    <w:link w:val="a7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05F"/>
  </w:style>
  <w:style w:type="paragraph" w:styleId="a8">
    <w:name w:val="footer"/>
    <w:basedOn w:val="a"/>
    <w:link w:val="a9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05F"/>
  </w:style>
  <w:style w:type="paragraph" w:customStyle="1" w:styleId="paragraph">
    <w:name w:val="paragraph"/>
    <w:basedOn w:val="a"/>
    <w:rsid w:val="0030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5DAB"/>
  </w:style>
  <w:style w:type="character" w:customStyle="1" w:styleId="eop">
    <w:name w:val="eop"/>
    <w:basedOn w:val="a0"/>
    <w:rsid w:val="00305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205F"/>
    <w:pPr>
      <w:widowControl w:val="0"/>
      <w:autoSpaceDE w:val="0"/>
      <w:autoSpaceDN w:val="0"/>
      <w:spacing w:after="0" w:line="240" w:lineRule="auto"/>
      <w:ind w:left="441" w:hanging="14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81205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1205F"/>
    <w:rPr>
      <w:rFonts w:ascii="Corbel" w:eastAsia="Corbel" w:hAnsi="Corbel" w:cs="Corbe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05F"/>
    <w:pPr>
      <w:widowControl w:val="0"/>
      <w:shd w:val="clear" w:color="auto" w:fill="FFFFFF"/>
      <w:spacing w:before="1020" w:after="0" w:line="227" w:lineRule="exact"/>
      <w:ind w:hanging="260"/>
      <w:jc w:val="both"/>
    </w:pPr>
    <w:rPr>
      <w:rFonts w:ascii="Corbel" w:eastAsia="Corbel" w:hAnsi="Corbel" w:cs="Corbel"/>
    </w:rPr>
  </w:style>
  <w:style w:type="character" w:customStyle="1" w:styleId="21">
    <w:name w:val="Основной текст (2) + Полужирный"/>
    <w:basedOn w:val="a0"/>
    <w:rsid w:val="0081205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81205F"/>
    <w:rPr>
      <w:b/>
      <w:bCs/>
    </w:rPr>
  </w:style>
  <w:style w:type="paragraph" w:styleId="a6">
    <w:name w:val="header"/>
    <w:basedOn w:val="a"/>
    <w:link w:val="a7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05F"/>
  </w:style>
  <w:style w:type="paragraph" w:styleId="a8">
    <w:name w:val="footer"/>
    <w:basedOn w:val="a"/>
    <w:link w:val="a9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05F"/>
  </w:style>
  <w:style w:type="paragraph" w:customStyle="1" w:styleId="paragraph">
    <w:name w:val="paragraph"/>
    <w:basedOn w:val="a"/>
    <w:rsid w:val="0030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5DAB"/>
  </w:style>
  <w:style w:type="character" w:customStyle="1" w:styleId="eop">
    <w:name w:val="eop"/>
    <w:basedOn w:val="a0"/>
    <w:rsid w:val="0030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Флягин</dc:creator>
  <cp:lastModifiedBy>Флягина Татьяна Анатольевна</cp:lastModifiedBy>
  <cp:revision>5</cp:revision>
  <dcterms:created xsi:type="dcterms:W3CDTF">2022-01-27T14:52:00Z</dcterms:created>
  <dcterms:modified xsi:type="dcterms:W3CDTF">2022-11-11T12:32:00Z</dcterms:modified>
</cp:coreProperties>
</file>