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7A" w:rsidRPr="008F1B5A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A4127A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A4127A" w:rsidRPr="0005390B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:rsidR="00A4127A" w:rsidRPr="0005390B" w:rsidRDefault="00A4127A" w:rsidP="00A4127A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Экономика предприятия</w:t>
      </w:r>
      <w:r w:rsidRPr="0005390B">
        <w:rPr>
          <w:b/>
          <w:sz w:val="28"/>
          <w:szCs w:val="28"/>
        </w:rPr>
        <w:t>»</w:t>
      </w:r>
    </w:p>
    <w:p w:rsidR="00A4127A" w:rsidRPr="0005390B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A4127A" w:rsidRDefault="00A4127A" w:rsidP="00A4127A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</w:t>
      </w:r>
      <w:r w:rsidR="00A02622" w:rsidRPr="00A0262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из нижеприведенного списка.</w:t>
      </w:r>
    </w:p>
    <w:p w:rsidR="00A4127A" w:rsidRDefault="00A4127A" w:rsidP="00A4127A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3531FC" w:rsidRPr="001420AB" w:rsidRDefault="00A4127A" w:rsidP="00A4127A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3531FC" w:rsidRPr="001420AB" w:rsidRDefault="003531FC" w:rsidP="003531FC">
      <w:pPr>
        <w:tabs>
          <w:tab w:val="left" w:pos="540"/>
        </w:tabs>
        <w:jc w:val="both"/>
        <w:rPr>
          <w:sz w:val="28"/>
          <w:szCs w:val="28"/>
        </w:rPr>
      </w:pP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Предмет и объект учебного курса «Экономика предприятия».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понятие предпринимательской деятельности.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понятие организации, предприятия. Характеристика производственного предприятия.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Определение юридического лица, его основные признаки.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 xml:space="preserve">Классификация предприятий. 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предприятий различных форм собственности.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предприятий в зависимости от вида выпускаемой продукции.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предприятий по организационно-правовым формам.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коммерческих и некоммерческих организаций.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хозяйственных партнерств.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хозяйственных обществ.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хозяйственных товариществ.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производственного кооператива.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крестьянских (фермерских) хозяйств.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унитарных предприятий.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индивидуального предпринимательства.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жизненного цикла организации.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Схема функционирования предприятия как открытой системы.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Цели и задачи хозяйствования.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Производственный процесс и принципы его организации.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Производственная структура предприятия.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Типы производства.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Понятие и характеристика производственной мощности.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Основные разделы и показатели производственной программы.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Основные средства предприятия. Определение и основные характеристики.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Классификация и функции основных средств предприятия.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lastRenderedPageBreak/>
        <w:t>Понятие и виды износа и амортизации.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Оценка основных средств предприятия и методы переоценки основных средств предприятия.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характеристика нематериальных активов.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Понятие, цель и формы воспроизводства основных средств предприятия.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Восстановление и выбытие основных средств предприятия.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Показатели эффективности использования основных средств предприятия.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Экономическая сущность оборотного капитала.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Состав оборотных средств.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Кругооборот оборотных средств.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Материальные ресурсы.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Понятие нормирования и методы нормирования оборотных средств.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Нормирование производственных запасов.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Нормирование незавершенного производства.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Нормирование оборотных средств в расходах будущих периодов.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Нормирование оборотных средств в готовых изделиях на складе.</w:t>
      </w:r>
    </w:p>
    <w:p w:rsidR="003531FC" w:rsidRPr="001420AB" w:rsidRDefault="003531FC" w:rsidP="003531FC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Показатели использования оборотных средств.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Дайте определение и поясните суть термина «персонал предприятия».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Дайте определение и поясните суть терминов «рабочая сила», «трудовые ресурсы», «трудовой потенциал».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Приведите классификацию персонала предприятия.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Дайте определение понятиям "профессия", "специальность" и "квалификация".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Поясните суть штатного расписания.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Поясните суть и перечислите задачи управления персоналом.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Что такое «движение кадров»? Какими показателями определяется движение кадров.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Перечислите абсолютные показатели движения персонала предприятия.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Перечислите относительные показатели движения персонала предприятия.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Дайте определение термину «бюджет рабочего времени». Каким образом он рассчитывается?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Фонды рабочего времени. Коэффициент использования фондов рабочего времени.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Дайте определение термину «норма численности».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Перечислите и охарактеризуйте виды численности.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Перечислите и охарактеризуйте методы определения численности различных категорий персонала.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Дайте определение понятию и поясните суть «производительность труда</w:t>
      </w:r>
      <w:proofErr w:type="gramStart"/>
      <w:r w:rsidRPr="001420AB">
        <w:rPr>
          <w:bCs/>
          <w:color w:val="000000"/>
          <w:sz w:val="28"/>
          <w:szCs w:val="28"/>
        </w:rPr>
        <w:t>»,  «</w:t>
      </w:r>
      <w:proofErr w:type="gramEnd"/>
      <w:r w:rsidRPr="001420AB">
        <w:rPr>
          <w:bCs/>
          <w:color w:val="000000"/>
          <w:sz w:val="28"/>
          <w:szCs w:val="28"/>
        </w:rPr>
        <w:t>выработка», «трудоемкость».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bCs/>
          <w:color w:val="000000"/>
          <w:sz w:val="28"/>
          <w:szCs w:val="28"/>
        </w:rPr>
        <w:t>Перечислите виды трудоемкости и покажите их взаимосвязь.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sz w:val="28"/>
          <w:szCs w:val="28"/>
        </w:rPr>
        <w:t xml:space="preserve">Поясните экономическую сущность заработной платы. 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sz w:val="28"/>
          <w:szCs w:val="28"/>
        </w:rPr>
        <w:t>Перечислите и поясните функции заработной платы.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sz w:val="28"/>
          <w:szCs w:val="28"/>
        </w:rPr>
        <w:lastRenderedPageBreak/>
        <w:t>Тарифная система оплаты труда: суть, элементы.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bCs/>
          <w:color w:val="000000"/>
          <w:sz w:val="28"/>
          <w:szCs w:val="28"/>
        </w:rPr>
      </w:pPr>
      <w:r w:rsidRPr="001420AB">
        <w:rPr>
          <w:sz w:val="28"/>
          <w:szCs w:val="28"/>
        </w:rPr>
        <w:t>Раскройте сущность повременной оплаты труда. Назовите её достоинства и недостатки.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Раскройте сущность сдельной оплаты труда. Назовите её достоинства и недостатки.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Перечислите и охарактеризуйте основные формы стимулирования труда.</w:t>
      </w:r>
    </w:p>
    <w:p w:rsidR="003531FC" w:rsidRPr="001420AB" w:rsidRDefault="003531FC" w:rsidP="003531FC">
      <w:pPr>
        <w:numPr>
          <w:ilvl w:val="0"/>
          <w:numId w:val="1"/>
        </w:numPr>
        <w:shd w:val="clear" w:color="auto" w:fill="FFFFFF"/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Поясните суть ФОТ. Перечислите методы планирования ФОТ.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Поясните суть понятий "издержки", "затраты", "расходы". В чем их различие.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Классификация издержек.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Себестоимость продукции – определение и значение.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Классификация себестоимости.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Группировка затрат по экономическим элементам.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Группировка затрат по статьям калькуляции.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 xml:space="preserve">Методы </w:t>
      </w:r>
      <w:proofErr w:type="spellStart"/>
      <w:r w:rsidRPr="001420AB">
        <w:rPr>
          <w:sz w:val="28"/>
          <w:szCs w:val="28"/>
        </w:rPr>
        <w:t>калькулирования</w:t>
      </w:r>
      <w:proofErr w:type="spellEnd"/>
      <w:r w:rsidRPr="001420AB">
        <w:rPr>
          <w:sz w:val="28"/>
          <w:szCs w:val="28"/>
        </w:rPr>
        <w:t xml:space="preserve"> себестоимости продукции.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Основные факторы снижения себестоимости.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Сущность и функции цены.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Классификация цен.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Схема формирования цены.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Ценовая политика и ценовые стратегии.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Порядок и методы ценообразования.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Доходы предприятия.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Формирование прибыли предприятия.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Рентабельность. Расчет рентабельности.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Безубыточность производства.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Понятие экономического эффекта и экономической эффективности.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Показатели развития производственных ресурсов предприятия.</w:t>
      </w:r>
    </w:p>
    <w:p w:rsidR="003531FC" w:rsidRPr="001420AB" w:rsidRDefault="003531FC" w:rsidP="003531FC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420AB">
        <w:rPr>
          <w:sz w:val="28"/>
          <w:szCs w:val="28"/>
        </w:rPr>
        <w:t>Понятие экономической устойчивости предприятия.</w:t>
      </w:r>
    </w:p>
    <w:p w:rsidR="003531FC" w:rsidRPr="001420AB" w:rsidRDefault="003531FC" w:rsidP="003531FC">
      <w:pPr>
        <w:rPr>
          <w:sz w:val="28"/>
          <w:szCs w:val="28"/>
        </w:rPr>
      </w:pPr>
    </w:p>
    <w:p w:rsidR="00F8553B" w:rsidRPr="001420AB" w:rsidRDefault="00F8553B">
      <w:pPr>
        <w:rPr>
          <w:sz w:val="28"/>
          <w:szCs w:val="28"/>
        </w:rPr>
      </w:pPr>
    </w:p>
    <w:sectPr w:rsidR="00F8553B" w:rsidRPr="00142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292B"/>
    <w:multiLevelType w:val="hybridMultilevel"/>
    <w:tmpl w:val="352E87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6495D"/>
    <w:multiLevelType w:val="hybridMultilevel"/>
    <w:tmpl w:val="722ED3BE"/>
    <w:lvl w:ilvl="0" w:tplc="8DB4A9B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1FC"/>
    <w:rsid w:val="001420AB"/>
    <w:rsid w:val="00172812"/>
    <w:rsid w:val="003531FC"/>
    <w:rsid w:val="00781EC0"/>
    <w:rsid w:val="00A02622"/>
    <w:rsid w:val="00A4127A"/>
    <w:rsid w:val="00AC60BB"/>
    <w:rsid w:val="00CF1408"/>
    <w:rsid w:val="00EF18CD"/>
    <w:rsid w:val="00F8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72A2"/>
  <w15:docId w15:val="{305C4A3A-331E-4C0C-8B8D-2061619F5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8CD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18CD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maria</cp:lastModifiedBy>
  <cp:revision>10</cp:revision>
  <cp:lastPrinted>2022-01-11T06:13:00Z</cp:lastPrinted>
  <dcterms:created xsi:type="dcterms:W3CDTF">2021-12-28T13:22:00Z</dcterms:created>
  <dcterms:modified xsi:type="dcterms:W3CDTF">2025-12-14T06:11:00Z</dcterms:modified>
</cp:coreProperties>
</file>