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2D68AD29" w:rsidR="00737E26" w:rsidRPr="00737E26" w:rsidRDefault="00F45AC0" w:rsidP="00737E26">
      <w:pPr>
        <w:pStyle w:val="12"/>
        <w:spacing w:before="120" w:line="240" w:lineRule="auto"/>
        <w:jc w:val="center"/>
        <w:rPr>
          <w:sz w:val="26"/>
          <w:szCs w:val="26"/>
        </w:rPr>
      </w:pPr>
      <w:bookmarkStart w:id="0" w:name="_Toc78973867"/>
      <w:bookmarkStart w:id="1" w:name="_Toc115855485"/>
      <w:r w:rsidRPr="00F45AC0">
        <w:rPr>
          <w:noProof/>
          <w:sz w:val="26"/>
          <w:szCs w:val="26"/>
          <w:lang w:eastAsia="ru-RU"/>
        </w:rPr>
        <w:drawing>
          <wp:inline distT="0" distB="0" distL="0" distR="0" wp14:anchorId="316CB62E" wp14:editId="02A81670">
            <wp:extent cx="5940425" cy="9429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42975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16C1DD0B" w14:textId="4D38653E" w:rsidR="00F71EF6" w:rsidRDefault="00C40883">
          <w:pPr>
            <w:pStyle w:val="11"/>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50264" w:history="1">
            <w:r w:rsidR="00F71EF6" w:rsidRPr="00A0293D">
              <w:rPr>
                <w:rStyle w:val="af0"/>
                <w:noProof/>
              </w:rPr>
              <w:t>1.ОБЩИЕ ПОЛОЖЕНИЯ</w:t>
            </w:r>
            <w:r w:rsidR="00F71EF6">
              <w:rPr>
                <w:noProof/>
                <w:webHidden/>
              </w:rPr>
              <w:tab/>
            </w:r>
            <w:r w:rsidR="00F71EF6">
              <w:rPr>
                <w:noProof/>
                <w:webHidden/>
              </w:rPr>
              <w:fldChar w:fldCharType="begin"/>
            </w:r>
            <w:r w:rsidR="00F71EF6">
              <w:rPr>
                <w:noProof/>
                <w:webHidden/>
              </w:rPr>
              <w:instrText xml:space="preserve"> PAGEREF _Toc189650264 \h </w:instrText>
            </w:r>
            <w:r w:rsidR="00F71EF6">
              <w:rPr>
                <w:noProof/>
                <w:webHidden/>
              </w:rPr>
            </w:r>
            <w:r w:rsidR="00F71EF6">
              <w:rPr>
                <w:noProof/>
                <w:webHidden/>
              </w:rPr>
              <w:fldChar w:fldCharType="separate"/>
            </w:r>
            <w:r w:rsidR="00F71EF6">
              <w:rPr>
                <w:noProof/>
                <w:webHidden/>
              </w:rPr>
              <w:t>3</w:t>
            </w:r>
            <w:r w:rsidR="00F71EF6">
              <w:rPr>
                <w:noProof/>
                <w:webHidden/>
              </w:rPr>
              <w:fldChar w:fldCharType="end"/>
            </w:r>
          </w:hyperlink>
        </w:p>
        <w:p w14:paraId="26499E34" w14:textId="4C6E6009" w:rsidR="00F71EF6" w:rsidRDefault="00F71EF6">
          <w:pPr>
            <w:pStyle w:val="11"/>
            <w:tabs>
              <w:tab w:val="right" w:leader="dot" w:pos="9345"/>
            </w:tabs>
            <w:rPr>
              <w:rFonts w:asciiTheme="minorHAnsi" w:eastAsiaTheme="minorEastAsia" w:hAnsiTheme="minorHAnsi" w:cstheme="minorBidi"/>
              <w:noProof/>
              <w:color w:val="auto"/>
              <w:sz w:val="22"/>
              <w:szCs w:val="22"/>
              <w:lang w:bidi="ar-SA"/>
            </w:rPr>
          </w:pPr>
          <w:hyperlink w:anchor="_Toc189650265" w:history="1">
            <w:r w:rsidRPr="00A0293D">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_Toc189650265 \h </w:instrText>
            </w:r>
            <w:r>
              <w:rPr>
                <w:noProof/>
                <w:webHidden/>
              </w:rPr>
            </w:r>
            <w:r>
              <w:rPr>
                <w:noProof/>
                <w:webHidden/>
              </w:rPr>
              <w:fldChar w:fldCharType="separate"/>
            </w:r>
            <w:r>
              <w:rPr>
                <w:noProof/>
                <w:webHidden/>
              </w:rPr>
              <w:t>3</w:t>
            </w:r>
            <w:r>
              <w:rPr>
                <w:noProof/>
                <w:webHidden/>
              </w:rPr>
              <w:fldChar w:fldCharType="end"/>
            </w:r>
          </w:hyperlink>
        </w:p>
        <w:p w14:paraId="7146F4FF" w14:textId="6273B64F" w:rsidR="00F71EF6" w:rsidRDefault="00F71EF6">
          <w:pPr>
            <w:pStyle w:val="11"/>
            <w:tabs>
              <w:tab w:val="right" w:leader="dot" w:pos="9345"/>
            </w:tabs>
            <w:rPr>
              <w:rFonts w:asciiTheme="minorHAnsi" w:eastAsiaTheme="minorEastAsia" w:hAnsiTheme="minorHAnsi" w:cstheme="minorBidi"/>
              <w:noProof/>
              <w:color w:val="auto"/>
              <w:sz w:val="22"/>
              <w:szCs w:val="22"/>
              <w:lang w:bidi="ar-SA"/>
            </w:rPr>
          </w:pPr>
          <w:hyperlink w:anchor="_Toc189650266" w:history="1">
            <w:r w:rsidRPr="00A0293D">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_Toc189650266 \h </w:instrText>
            </w:r>
            <w:r>
              <w:rPr>
                <w:noProof/>
                <w:webHidden/>
              </w:rPr>
            </w:r>
            <w:r>
              <w:rPr>
                <w:noProof/>
                <w:webHidden/>
              </w:rPr>
              <w:fldChar w:fldCharType="separate"/>
            </w:r>
            <w:r>
              <w:rPr>
                <w:noProof/>
                <w:webHidden/>
              </w:rPr>
              <w:t>3</w:t>
            </w:r>
            <w:r>
              <w:rPr>
                <w:noProof/>
                <w:webHidden/>
              </w:rPr>
              <w:fldChar w:fldCharType="end"/>
            </w:r>
          </w:hyperlink>
        </w:p>
        <w:p w14:paraId="4A31DF1C" w14:textId="60E063BA" w:rsidR="00F71EF6" w:rsidRDefault="00F71EF6">
          <w:pPr>
            <w:pStyle w:val="11"/>
            <w:tabs>
              <w:tab w:val="right" w:leader="dot" w:pos="9345"/>
            </w:tabs>
            <w:rPr>
              <w:rFonts w:asciiTheme="minorHAnsi" w:eastAsiaTheme="minorEastAsia" w:hAnsiTheme="minorHAnsi" w:cstheme="minorBidi"/>
              <w:noProof/>
              <w:color w:val="auto"/>
              <w:sz w:val="22"/>
              <w:szCs w:val="22"/>
              <w:lang w:bidi="ar-SA"/>
            </w:rPr>
          </w:pPr>
          <w:hyperlink w:anchor="_Toc189650267" w:history="1">
            <w:r w:rsidRPr="00A0293D">
              <w:rPr>
                <w:rStyle w:val="af0"/>
                <w:noProof/>
              </w:rPr>
              <w:t>2.2. Форма аттестации</w:t>
            </w:r>
            <w:r>
              <w:rPr>
                <w:noProof/>
                <w:webHidden/>
              </w:rPr>
              <w:tab/>
            </w:r>
            <w:r>
              <w:rPr>
                <w:noProof/>
                <w:webHidden/>
              </w:rPr>
              <w:fldChar w:fldCharType="begin"/>
            </w:r>
            <w:r>
              <w:rPr>
                <w:noProof/>
                <w:webHidden/>
              </w:rPr>
              <w:instrText xml:space="preserve"> PAGEREF _Toc189650267 \h </w:instrText>
            </w:r>
            <w:r>
              <w:rPr>
                <w:noProof/>
                <w:webHidden/>
              </w:rPr>
            </w:r>
            <w:r>
              <w:rPr>
                <w:noProof/>
                <w:webHidden/>
              </w:rPr>
              <w:fldChar w:fldCharType="separate"/>
            </w:r>
            <w:r>
              <w:rPr>
                <w:noProof/>
                <w:webHidden/>
              </w:rPr>
              <w:t>4</w:t>
            </w:r>
            <w:r>
              <w:rPr>
                <w:noProof/>
                <w:webHidden/>
              </w:rPr>
              <w:fldChar w:fldCharType="end"/>
            </w:r>
          </w:hyperlink>
        </w:p>
        <w:p w14:paraId="76491467" w14:textId="5162670C" w:rsidR="00F71EF6" w:rsidRDefault="00F71EF6">
          <w:pPr>
            <w:pStyle w:val="11"/>
            <w:tabs>
              <w:tab w:val="right" w:leader="dot" w:pos="9345"/>
            </w:tabs>
            <w:rPr>
              <w:rFonts w:asciiTheme="minorHAnsi" w:eastAsiaTheme="minorEastAsia" w:hAnsiTheme="minorHAnsi" w:cstheme="minorBidi"/>
              <w:noProof/>
              <w:color w:val="auto"/>
              <w:sz w:val="22"/>
              <w:szCs w:val="22"/>
              <w:lang w:bidi="ar-SA"/>
            </w:rPr>
          </w:pPr>
          <w:hyperlink w:anchor="_Toc189650268" w:history="1">
            <w:r w:rsidRPr="00A0293D">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_Toc189650268 \h </w:instrText>
            </w:r>
            <w:r>
              <w:rPr>
                <w:noProof/>
                <w:webHidden/>
              </w:rPr>
            </w:r>
            <w:r>
              <w:rPr>
                <w:noProof/>
                <w:webHidden/>
              </w:rPr>
              <w:fldChar w:fldCharType="separate"/>
            </w:r>
            <w:r>
              <w:rPr>
                <w:noProof/>
                <w:webHidden/>
              </w:rPr>
              <w:t>4</w:t>
            </w:r>
            <w:r>
              <w:rPr>
                <w:noProof/>
                <w:webHidden/>
              </w:rPr>
              <w:fldChar w:fldCharType="end"/>
            </w:r>
          </w:hyperlink>
        </w:p>
        <w:p w14:paraId="6CA0AE73" w14:textId="289F3269" w:rsidR="00F71EF6" w:rsidRDefault="00F71EF6">
          <w:pPr>
            <w:pStyle w:val="11"/>
            <w:tabs>
              <w:tab w:val="right" w:leader="dot" w:pos="9345"/>
            </w:tabs>
            <w:rPr>
              <w:rFonts w:asciiTheme="minorHAnsi" w:eastAsiaTheme="minorEastAsia" w:hAnsiTheme="minorHAnsi" w:cstheme="minorBidi"/>
              <w:noProof/>
              <w:color w:val="auto"/>
              <w:sz w:val="22"/>
              <w:szCs w:val="22"/>
              <w:lang w:bidi="ar-SA"/>
            </w:rPr>
          </w:pPr>
          <w:hyperlink w:anchor="_Toc189650269" w:history="1">
            <w:r w:rsidRPr="00A0293D">
              <w:rPr>
                <w:rStyle w:val="af0"/>
                <w:rFonts w:eastAsia="Calibri"/>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_Toc189650269 \h </w:instrText>
            </w:r>
            <w:r>
              <w:rPr>
                <w:noProof/>
                <w:webHidden/>
              </w:rPr>
            </w:r>
            <w:r>
              <w:rPr>
                <w:noProof/>
                <w:webHidden/>
              </w:rPr>
              <w:fldChar w:fldCharType="separate"/>
            </w:r>
            <w:r>
              <w:rPr>
                <w:noProof/>
                <w:webHidden/>
              </w:rPr>
              <w:t>6</w:t>
            </w:r>
            <w:r>
              <w:rPr>
                <w:noProof/>
                <w:webHidden/>
              </w:rPr>
              <w:fldChar w:fldCharType="end"/>
            </w:r>
          </w:hyperlink>
        </w:p>
        <w:p w14:paraId="6B515581" w14:textId="7E4F4F84" w:rsidR="00F71EF6" w:rsidRDefault="00F71EF6">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89650270" w:history="1">
            <w:r w:rsidRPr="00A0293D">
              <w:rPr>
                <w:rStyle w:val="af0"/>
                <w:noProof/>
              </w:rPr>
              <w:t>5.Материалы для проведения промежуточной аттестации ОПЦ.В.03 «Технические средс</w:t>
            </w:r>
            <w:bookmarkStart w:id="2" w:name="_GoBack"/>
            <w:bookmarkEnd w:id="2"/>
            <w:r w:rsidRPr="00A0293D">
              <w:rPr>
                <w:rStyle w:val="af0"/>
                <w:noProof/>
              </w:rPr>
              <w:t>тва управления в офисе</w:t>
            </w:r>
            <w:r>
              <w:rPr>
                <w:noProof/>
                <w:webHidden/>
              </w:rPr>
              <w:tab/>
            </w:r>
            <w:r>
              <w:rPr>
                <w:noProof/>
                <w:webHidden/>
              </w:rPr>
              <w:fldChar w:fldCharType="begin"/>
            </w:r>
            <w:r>
              <w:rPr>
                <w:noProof/>
                <w:webHidden/>
              </w:rPr>
              <w:instrText xml:space="preserve"> PAGEREF _Toc189650270 \h </w:instrText>
            </w:r>
            <w:r>
              <w:rPr>
                <w:noProof/>
                <w:webHidden/>
              </w:rPr>
            </w:r>
            <w:r>
              <w:rPr>
                <w:noProof/>
                <w:webHidden/>
              </w:rPr>
              <w:fldChar w:fldCharType="separate"/>
            </w:r>
            <w:r>
              <w:rPr>
                <w:noProof/>
                <w:webHidden/>
              </w:rPr>
              <w:t>8</w:t>
            </w:r>
            <w:r>
              <w:rPr>
                <w:noProof/>
                <w:webHidden/>
              </w:rPr>
              <w:fldChar w:fldCharType="end"/>
            </w:r>
          </w:hyperlink>
        </w:p>
        <w:p w14:paraId="27ACB2E5" w14:textId="2557075A"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620FB96F" w:rsidR="00666D82" w:rsidRDefault="00666D82">
      <w:pPr>
        <w:spacing w:after="160" w:line="259" w:lineRule="auto"/>
        <w:rPr>
          <w:rFonts w:ascii="Times New Roman" w:hAnsi="Times New Roman"/>
          <w:b/>
          <w:sz w:val="26"/>
          <w:szCs w:val="26"/>
        </w:rPr>
      </w:pPr>
      <w:r>
        <w:rPr>
          <w:rFonts w:ascii="Times New Roman" w:hAnsi="Times New Roman"/>
          <w:b/>
          <w:sz w:val="26"/>
          <w:szCs w:val="26"/>
        </w:rPr>
        <w:br w:type="page"/>
      </w:r>
    </w:p>
    <w:p w14:paraId="4ADB2F1C" w14:textId="49338B8C" w:rsidR="00666D82" w:rsidRPr="00F71EF6" w:rsidRDefault="00F71EF6" w:rsidP="00F71EF6">
      <w:pPr>
        <w:pStyle w:val="1"/>
        <w:jc w:val="center"/>
        <w:rPr>
          <w:rFonts w:ascii="Times New Roman" w:hAnsi="Times New Roman" w:cs="Times New Roman"/>
        </w:rPr>
      </w:pPr>
      <w:bookmarkStart w:id="3" w:name="_Toc501347421"/>
      <w:bookmarkStart w:id="4" w:name="_Toc189650264"/>
      <w:r>
        <w:rPr>
          <w:rFonts w:ascii="Times New Roman" w:hAnsi="Times New Roman" w:cs="Times New Roman"/>
        </w:rPr>
        <w:lastRenderedPageBreak/>
        <w:t>1.</w:t>
      </w:r>
      <w:r w:rsidR="00666D82" w:rsidRPr="00F71EF6">
        <w:rPr>
          <w:rFonts w:ascii="Times New Roman" w:hAnsi="Times New Roman" w:cs="Times New Roman"/>
        </w:rPr>
        <w:t>ОБЩИЕ ПОЛОЖЕНИЯ</w:t>
      </w:r>
      <w:bookmarkEnd w:id="3"/>
      <w:bookmarkEnd w:id="4"/>
    </w:p>
    <w:p w14:paraId="55AB3304" w14:textId="0107F4E8"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color w:val="000000"/>
          <w:sz w:val="24"/>
          <w:szCs w:val="24"/>
        </w:rPr>
        <w:t xml:space="preserve">.  </w:t>
      </w:r>
    </w:p>
    <w:p w14:paraId="23D1053C"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4C28E0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разработан на основании:</w:t>
      </w:r>
    </w:p>
    <w:p w14:paraId="56CFD4C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7E2374AA"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-учебного плана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313FA6CE" w14:textId="6BE02E64"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666D82">
        <w:rPr>
          <w:rFonts w:ascii="Times New Roman" w:hAnsi="Times New Roman"/>
          <w:color w:val="000000"/>
          <w:sz w:val="24"/>
          <w:szCs w:val="24"/>
        </w:rPr>
        <w:t>- рабочей программы дисциплины ОПЦ.В.03 «Технические средства управления в офисе».</w:t>
      </w:r>
    </w:p>
    <w:p w14:paraId="71EEE8D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lang w:eastAsia="en-US"/>
        </w:rPr>
      </w:pPr>
    </w:p>
    <w:p w14:paraId="7567DFFD" w14:textId="714AB6EC" w:rsidR="00666D82" w:rsidRPr="00F71EF6" w:rsidRDefault="00F71EF6" w:rsidP="00F71EF6">
      <w:pPr>
        <w:pStyle w:val="1"/>
        <w:jc w:val="center"/>
        <w:rPr>
          <w:rFonts w:ascii="Times New Roman" w:hAnsi="Times New Roman" w:cs="Times New Roman"/>
        </w:rPr>
      </w:pPr>
      <w:bookmarkStart w:id="5" w:name="_Toc501347422"/>
      <w:bookmarkStart w:id="6" w:name="_Toc189650265"/>
      <w:r>
        <w:rPr>
          <w:rFonts w:ascii="Times New Roman" w:hAnsi="Times New Roman" w:cs="Times New Roman"/>
        </w:rPr>
        <w:t>2.</w:t>
      </w:r>
      <w:r w:rsidR="00666D82" w:rsidRPr="00F71EF6">
        <w:rPr>
          <w:rFonts w:ascii="Times New Roman" w:hAnsi="Times New Roman" w:cs="Times New Roman"/>
        </w:rPr>
        <w:t>РЕЗУЛЬТАТЫ ОСВОЕНИЯ ДИСЦИПЛИНЫ, ПОДЛЕЖАЩИЕ ПРОВЕРКЕ</w:t>
      </w:r>
      <w:bookmarkEnd w:id="5"/>
      <w:bookmarkEnd w:id="6"/>
    </w:p>
    <w:p w14:paraId="2D08E339" w14:textId="5A587C76" w:rsidR="00666D82" w:rsidRPr="00F71EF6" w:rsidRDefault="00666D82" w:rsidP="00F71EF6">
      <w:pPr>
        <w:pStyle w:val="1"/>
        <w:jc w:val="center"/>
        <w:rPr>
          <w:rFonts w:ascii="Times New Roman" w:eastAsia="Calibri" w:hAnsi="Times New Roman" w:cs="Times New Roman"/>
          <w:lang w:eastAsia="en-US"/>
        </w:rPr>
      </w:pPr>
      <w:bookmarkStart w:id="7" w:name="_Toc189650266"/>
      <w:r w:rsidRPr="00F71EF6">
        <w:rPr>
          <w:rFonts w:ascii="Times New Roman" w:eastAsia="Calibri" w:hAnsi="Times New Roman" w:cs="Times New Roman"/>
          <w:lang w:eastAsia="en-US"/>
        </w:rPr>
        <w:t>2.1. Перечень умений, знаний, общих и профессиональных компетенций</w:t>
      </w:r>
      <w:bookmarkEnd w:id="7"/>
    </w:p>
    <w:p w14:paraId="4901D45A"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умеет:</w:t>
      </w:r>
    </w:p>
    <w:p w14:paraId="663C67F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У1. использовать различные средства управления в офисе в процессе работы с                       документацией; </w:t>
      </w:r>
    </w:p>
    <w:p w14:paraId="366C944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У2.составлять и оформлять служебные документы с применением средств                         документирования текстовой информации; </w:t>
      </w:r>
    </w:p>
    <w:p w14:paraId="7E81D1D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У3. производить копирование и оперативное размножение документов; </w:t>
      </w:r>
    </w:p>
    <w:p w14:paraId="555D1C9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У4. использовать средства обработки документов; </w:t>
      </w:r>
    </w:p>
    <w:p w14:paraId="701DEEA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У5. применять на практике средства хранения и поиска документов.</w:t>
      </w:r>
    </w:p>
    <w:p w14:paraId="475A09F6" w14:textId="77777777" w:rsidR="00666D82" w:rsidRPr="00666D82" w:rsidRDefault="00666D82" w:rsidP="00666D82">
      <w:pPr>
        <w:tabs>
          <w:tab w:val="left" w:pos="993"/>
        </w:tabs>
        <w:autoSpaceDE w:val="0"/>
        <w:autoSpaceDN w:val="0"/>
        <w:adjustRightInd w:val="0"/>
        <w:spacing w:after="0" w:line="240" w:lineRule="auto"/>
        <w:ind w:firstLine="567"/>
        <w:jc w:val="both"/>
        <w:rPr>
          <w:rFonts w:ascii="Times New Roman" w:hAnsi="Times New Roman"/>
          <w:sz w:val="24"/>
          <w:szCs w:val="24"/>
        </w:rPr>
      </w:pPr>
    </w:p>
    <w:p w14:paraId="643CF550"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знает:</w:t>
      </w:r>
    </w:p>
    <w:p w14:paraId="119BDAD4"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З1.  классификацию современных технических средств управления; </w:t>
      </w:r>
    </w:p>
    <w:p w14:paraId="2326A58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З2. условия, надежность и эффективность применения технических средств               управления; </w:t>
      </w:r>
    </w:p>
    <w:p w14:paraId="1CA9BDF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З3. принципы действия и конструктивные особенности различных технических средств управления, их технико-экономические характеристики; </w:t>
      </w:r>
    </w:p>
    <w:p w14:paraId="36EA2305"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З4. основы технико-экономического обоснования технического оснащения               рабочих мест управленческого персонала; </w:t>
      </w:r>
    </w:p>
    <w:p w14:paraId="4F4E52A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 З5. принципы организации работ с использованием технических средств.</w:t>
      </w:r>
    </w:p>
    <w:p w14:paraId="0AC6AB37" w14:textId="77777777" w:rsidR="00666D82" w:rsidRPr="00666D82" w:rsidRDefault="00666D82" w:rsidP="00666D82">
      <w:pPr>
        <w:autoSpaceDE w:val="0"/>
        <w:autoSpaceDN w:val="0"/>
        <w:adjustRightInd w:val="0"/>
        <w:spacing w:after="0" w:line="240" w:lineRule="auto"/>
        <w:jc w:val="both"/>
        <w:rPr>
          <w:rFonts w:ascii="Times New Roman" w:hAnsi="Times New Roman"/>
          <w:b/>
          <w:sz w:val="24"/>
          <w:szCs w:val="24"/>
        </w:rPr>
      </w:pPr>
    </w:p>
    <w:p w14:paraId="02A313D5" w14:textId="77777777" w:rsidR="00666D82" w:rsidRPr="00666D82" w:rsidRDefault="00666D82" w:rsidP="00666D82">
      <w:pPr>
        <w:autoSpaceDE w:val="0"/>
        <w:autoSpaceDN w:val="0"/>
        <w:adjustRightInd w:val="0"/>
        <w:spacing w:line="360" w:lineRule="auto"/>
        <w:ind w:firstLine="567"/>
        <w:contextualSpacing/>
        <w:jc w:val="both"/>
        <w:rPr>
          <w:rFonts w:ascii="Times New Roman" w:eastAsia="Calibri" w:hAnsi="Times New Roman"/>
          <w:b/>
          <w:sz w:val="24"/>
          <w:szCs w:val="24"/>
          <w:lang w:eastAsia="en-US"/>
        </w:rPr>
      </w:pPr>
      <w:r w:rsidRPr="00666D82">
        <w:rPr>
          <w:rFonts w:ascii="Times New Roman" w:eastAsia="Calibri" w:hAnsi="Times New Roman"/>
          <w:b/>
          <w:sz w:val="24"/>
          <w:szCs w:val="24"/>
          <w:lang w:eastAsia="en-US"/>
        </w:rPr>
        <w:t>Компетенции, формируемые в результате освоения дисциплины</w:t>
      </w:r>
    </w:p>
    <w:p w14:paraId="453C845B" w14:textId="77777777" w:rsidR="00666D82" w:rsidRPr="00666D82" w:rsidRDefault="00666D82" w:rsidP="00666D82">
      <w:pPr>
        <w:tabs>
          <w:tab w:val="left" w:pos="567"/>
        </w:tabs>
        <w:spacing w:after="0" w:line="240" w:lineRule="auto"/>
        <w:ind w:firstLine="567"/>
        <w:jc w:val="both"/>
        <w:rPr>
          <w:rFonts w:ascii="Times New Roman" w:hAnsi="Times New Roman"/>
          <w:sz w:val="24"/>
          <w:szCs w:val="24"/>
        </w:rPr>
      </w:pPr>
      <w:r w:rsidRPr="00666D8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666D82" w:rsidRPr="00666D82" w14:paraId="69112603" w14:textId="77777777" w:rsidTr="000930DB">
        <w:trPr>
          <w:trHeight w:val="561"/>
        </w:trPr>
        <w:tc>
          <w:tcPr>
            <w:tcW w:w="3085" w:type="dxa"/>
            <w:shd w:val="clear" w:color="auto" w:fill="auto"/>
          </w:tcPr>
          <w:p w14:paraId="3DAE76D2"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666D82" w:rsidRPr="00666D82" w14:paraId="6B58DC8B" w14:textId="77777777" w:rsidTr="000930DB">
        <w:trPr>
          <w:trHeight w:val="579"/>
        </w:trPr>
        <w:tc>
          <w:tcPr>
            <w:tcW w:w="3085" w:type="dxa"/>
            <w:shd w:val="clear" w:color="auto" w:fill="auto"/>
          </w:tcPr>
          <w:p w14:paraId="51EC251E" w14:textId="77777777" w:rsidR="00666D82" w:rsidRPr="00666D82" w:rsidRDefault="00666D82" w:rsidP="00666D82">
            <w:pPr>
              <w:widowControl w:val="0"/>
              <w:autoSpaceDE w:val="0"/>
              <w:autoSpaceDN w:val="0"/>
              <w:adjustRightInd w:val="0"/>
              <w:spacing w:after="0" w:line="240" w:lineRule="auto"/>
              <w:contextualSpacing/>
              <w:jc w:val="both"/>
              <w:rPr>
                <w:rFonts w:ascii="Times New Roman" w:hAnsi="Times New Roman"/>
                <w:sz w:val="24"/>
                <w:szCs w:val="24"/>
              </w:rPr>
            </w:pPr>
            <w:r w:rsidRPr="00666D82">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66D82" w:rsidRPr="00666D82" w14:paraId="7F884DE5" w14:textId="77777777" w:rsidTr="000930DB">
        <w:trPr>
          <w:trHeight w:val="503"/>
        </w:trPr>
        <w:tc>
          <w:tcPr>
            <w:tcW w:w="3085" w:type="dxa"/>
            <w:shd w:val="clear" w:color="auto" w:fill="auto"/>
          </w:tcPr>
          <w:p w14:paraId="4B11A8DF"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lastRenderedPageBreak/>
              <w:t>ОК.</w:t>
            </w:r>
            <w:r w:rsidRPr="00666D82">
              <w:rPr>
                <w:rFonts w:ascii="Times New Roman" w:hAnsi="Times New Roman"/>
                <w:sz w:val="24"/>
                <w:szCs w:val="24"/>
              </w:rPr>
              <w:t xml:space="preserve"> 3. Решать проблемы, оценивать риски и принимать решения в нестандартных ситуациях</w:t>
            </w:r>
            <w:r w:rsidRPr="00666D82">
              <w:rPr>
                <w:rFonts w:ascii="Times New Roman" w:hAnsi="Times New Roman"/>
                <w:sz w:val="24"/>
                <w:szCs w:val="28"/>
                <w:lang w:eastAsia="ar-SA"/>
              </w:rPr>
              <w:t>.</w:t>
            </w:r>
          </w:p>
        </w:tc>
      </w:tr>
      <w:tr w:rsidR="00666D82" w:rsidRPr="00666D82" w14:paraId="3915A082" w14:textId="77777777" w:rsidTr="000930DB">
        <w:trPr>
          <w:trHeight w:val="637"/>
        </w:trPr>
        <w:tc>
          <w:tcPr>
            <w:tcW w:w="3085" w:type="dxa"/>
            <w:shd w:val="clear" w:color="auto" w:fill="auto"/>
          </w:tcPr>
          <w:p w14:paraId="2B21570F"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 xml:space="preserve">ОК.4 </w:t>
            </w:r>
            <w:r w:rsidRPr="00666D8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66D82" w:rsidRPr="00666D82" w14:paraId="6A9289D7" w14:textId="77777777" w:rsidTr="000930DB">
        <w:trPr>
          <w:trHeight w:val="637"/>
        </w:trPr>
        <w:tc>
          <w:tcPr>
            <w:tcW w:w="3085" w:type="dxa"/>
            <w:shd w:val="clear" w:color="auto" w:fill="auto"/>
          </w:tcPr>
          <w:p w14:paraId="0DBB6EB3"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666D82" w:rsidRPr="00666D82" w14:paraId="3EF82BB3" w14:textId="77777777" w:rsidTr="000930DB">
        <w:trPr>
          <w:trHeight w:val="637"/>
        </w:trPr>
        <w:tc>
          <w:tcPr>
            <w:tcW w:w="3085" w:type="dxa"/>
            <w:shd w:val="clear" w:color="auto" w:fill="auto"/>
          </w:tcPr>
          <w:p w14:paraId="12BEDB85" w14:textId="77777777" w:rsidR="00666D82" w:rsidRPr="00666D82" w:rsidRDefault="00666D82" w:rsidP="00666D82">
            <w:pPr>
              <w:widowControl w:val="0"/>
              <w:spacing w:after="0" w:line="240" w:lineRule="auto"/>
              <w:contextualSpacing/>
              <w:jc w:val="both"/>
              <w:rPr>
                <w:rFonts w:ascii="Times New Roman" w:hAnsi="Times New Roman"/>
                <w:sz w:val="32"/>
                <w:szCs w:val="20"/>
              </w:rPr>
            </w:pPr>
            <w:r w:rsidRPr="00666D82">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666D82">
              <w:rPr>
                <w:rFonts w:ascii="Times New Roman" w:hAnsi="Times New Roman"/>
                <w:sz w:val="32"/>
                <w:szCs w:val="20"/>
              </w:rPr>
              <w:t>.</w:t>
            </w:r>
          </w:p>
        </w:tc>
      </w:tr>
      <w:tr w:rsidR="00666D82" w:rsidRPr="00666D82" w14:paraId="16799AB3" w14:textId="77777777" w:rsidTr="000930DB">
        <w:trPr>
          <w:trHeight w:val="637"/>
        </w:trPr>
        <w:tc>
          <w:tcPr>
            <w:tcW w:w="3085" w:type="dxa"/>
            <w:shd w:val="clear" w:color="auto" w:fill="auto"/>
          </w:tcPr>
          <w:p w14:paraId="51B13636"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 xml:space="preserve">ОК.7 </w:t>
            </w:r>
            <w:r w:rsidRPr="00666D8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666D82" w:rsidRPr="00666D82" w14:paraId="28BC9C57" w14:textId="77777777" w:rsidTr="000930DB">
        <w:trPr>
          <w:trHeight w:val="637"/>
        </w:trPr>
        <w:tc>
          <w:tcPr>
            <w:tcW w:w="3085" w:type="dxa"/>
            <w:shd w:val="clear" w:color="auto" w:fill="auto"/>
          </w:tcPr>
          <w:p w14:paraId="523079C7"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66D82" w:rsidRPr="00666D82" w14:paraId="65A8B191" w14:textId="77777777" w:rsidTr="000930DB">
        <w:trPr>
          <w:trHeight w:val="314"/>
        </w:trPr>
        <w:tc>
          <w:tcPr>
            <w:tcW w:w="3085" w:type="dxa"/>
            <w:shd w:val="clear" w:color="auto" w:fill="auto"/>
          </w:tcPr>
          <w:p w14:paraId="66C66F4C"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w:t>
            </w:r>
            <w:r w:rsidRPr="00666D82">
              <w:rPr>
                <w:rFonts w:ascii="Times New Roman" w:hAnsi="Times New Roman"/>
                <w:sz w:val="24"/>
                <w:szCs w:val="24"/>
              </w:rPr>
              <w:t xml:space="preserve"> 9. Быть готовым к смене технологий в профессиональной деятельности</w:t>
            </w:r>
          </w:p>
        </w:tc>
      </w:tr>
    </w:tbl>
    <w:p w14:paraId="13B0E44A" w14:textId="77777777" w:rsidR="00666D82" w:rsidRPr="00666D82" w:rsidRDefault="00666D82" w:rsidP="00666D82">
      <w:pPr>
        <w:tabs>
          <w:tab w:val="left" w:pos="567"/>
        </w:tabs>
        <w:spacing w:after="0" w:line="240" w:lineRule="auto"/>
        <w:ind w:firstLine="567"/>
        <w:jc w:val="both"/>
        <w:rPr>
          <w:rFonts w:ascii="Times New Roman" w:hAnsi="Times New Roman"/>
          <w:sz w:val="24"/>
          <w:szCs w:val="24"/>
        </w:rPr>
      </w:pPr>
    </w:p>
    <w:p w14:paraId="0432B1D8" w14:textId="77777777" w:rsidR="00666D82" w:rsidRPr="00666D82" w:rsidRDefault="00666D82" w:rsidP="00666D82">
      <w:pPr>
        <w:widowControl w:val="0"/>
        <w:autoSpaceDE w:val="0"/>
        <w:autoSpaceDN w:val="0"/>
        <w:adjustRightInd w:val="0"/>
        <w:spacing w:after="0" w:line="240" w:lineRule="auto"/>
        <w:jc w:val="both"/>
        <w:rPr>
          <w:rFonts w:ascii="Times New Roman" w:hAnsi="Times New Roman"/>
          <w:sz w:val="24"/>
          <w:szCs w:val="24"/>
        </w:rPr>
      </w:pPr>
      <w:r w:rsidRPr="00666D82">
        <w:rPr>
          <w:rFonts w:ascii="Times New Roman" w:hAnsi="Times New Roman"/>
          <w:sz w:val="24"/>
          <w:szCs w:val="24"/>
        </w:rPr>
        <w:t>обладает профессиональными компетенциями:</w:t>
      </w:r>
    </w:p>
    <w:p w14:paraId="27DD5F7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72A45AA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2637A81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p w14:paraId="403957BF"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1.8. Осуществлять телефонное обслуживание, принимать и передавать факсы.</w:t>
      </w:r>
    </w:p>
    <w:p w14:paraId="72E813D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1.9. Осуществлять подготовку дел к передаче на архивное хранение.</w:t>
      </w:r>
    </w:p>
    <w:p w14:paraId="4C4E6763"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p w14:paraId="76E12F08"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p w14:paraId="37D63F97" w14:textId="77777777" w:rsidR="00666D82" w:rsidRPr="00F71EF6" w:rsidRDefault="00666D82" w:rsidP="00F71EF6">
      <w:pPr>
        <w:pStyle w:val="1"/>
        <w:jc w:val="center"/>
        <w:rPr>
          <w:rFonts w:ascii="Times New Roman" w:hAnsi="Times New Roman" w:cs="Times New Roman"/>
        </w:rPr>
      </w:pPr>
      <w:bookmarkStart w:id="8" w:name="_Toc189650267"/>
      <w:r w:rsidRPr="00F71EF6">
        <w:rPr>
          <w:rFonts w:ascii="Times New Roman" w:hAnsi="Times New Roman" w:cs="Times New Roman"/>
        </w:rPr>
        <w:t>2.2. Форма аттестации</w:t>
      </w:r>
      <w:bookmarkEnd w:id="8"/>
    </w:p>
    <w:p w14:paraId="31525D19"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Формой аттестации по учебной дисциплине является дифференцированный зачет.</w:t>
      </w:r>
    </w:p>
    <w:p w14:paraId="3FCA485F" w14:textId="77777777" w:rsidR="00666D82" w:rsidRPr="00666D82" w:rsidRDefault="00666D82" w:rsidP="00666D82">
      <w:pPr>
        <w:spacing w:after="0" w:line="240" w:lineRule="auto"/>
        <w:rPr>
          <w:rFonts w:ascii="Times New Roman" w:hAnsi="Times New Roman"/>
          <w:sz w:val="24"/>
          <w:szCs w:val="24"/>
        </w:rPr>
      </w:pPr>
    </w:p>
    <w:p w14:paraId="4E473881" w14:textId="4F5CD8DE" w:rsidR="00666D82" w:rsidRPr="00F71EF6" w:rsidRDefault="00F71EF6" w:rsidP="00F71EF6">
      <w:pPr>
        <w:pStyle w:val="1"/>
        <w:jc w:val="center"/>
        <w:rPr>
          <w:rFonts w:ascii="Times New Roman" w:hAnsi="Times New Roman" w:cs="Times New Roman"/>
        </w:rPr>
      </w:pPr>
      <w:bookmarkStart w:id="9" w:name="_Toc474307958"/>
      <w:bookmarkStart w:id="10" w:name="_Toc501347423"/>
      <w:bookmarkStart w:id="11" w:name="_Toc189650268"/>
      <w:r>
        <w:rPr>
          <w:rFonts w:ascii="Times New Roman" w:hAnsi="Times New Roman" w:cs="Times New Roman"/>
        </w:rPr>
        <w:t>3.</w:t>
      </w:r>
      <w:r w:rsidR="00666D82" w:rsidRPr="00F71EF6">
        <w:rPr>
          <w:rFonts w:ascii="Times New Roman" w:hAnsi="Times New Roman" w:cs="Times New Roman"/>
        </w:rPr>
        <w:t>ОЦЕНКА УРОВНЕЙ ОСВОЕНИЯ ДИСЦИПЛИНЫ</w:t>
      </w:r>
      <w:bookmarkEnd w:id="9"/>
      <w:bookmarkEnd w:id="10"/>
      <w:bookmarkEnd w:id="11"/>
    </w:p>
    <w:p w14:paraId="1D4F9E75" w14:textId="77777777" w:rsidR="00666D82" w:rsidRPr="00666D82" w:rsidRDefault="00666D82" w:rsidP="00666D82">
      <w:pPr>
        <w:widowControl w:val="0"/>
        <w:tabs>
          <w:tab w:val="left" w:pos="1134"/>
        </w:tabs>
        <w:suppressAutoHyphens/>
        <w:spacing w:after="0"/>
        <w:ind w:firstLine="709"/>
        <w:contextualSpacing/>
        <w:jc w:val="both"/>
        <w:rPr>
          <w:rFonts w:ascii="Times New Roman" w:hAnsi="Times New Roman"/>
          <w:sz w:val="24"/>
          <w:szCs w:val="24"/>
        </w:rPr>
      </w:pPr>
      <w:r w:rsidRPr="00666D8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27EB012" w14:textId="468DC80D"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666D82">
        <w:rPr>
          <w:rFonts w:ascii="Times New Roman" w:hAnsi="Times New Roman"/>
          <w:sz w:val="24"/>
          <w:szCs w:val="24"/>
        </w:rPr>
        <w:t xml:space="preserve">В результате освоения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bCs/>
          <w:sz w:val="24"/>
          <w:szCs w:val="24"/>
        </w:rPr>
        <w:t>,</w:t>
      </w:r>
      <w:r w:rsidRPr="00666D82">
        <w:rPr>
          <w:rFonts w:ascii="Times New Roman" w:hAnsi="Times New Roman"/>
          <w:caps/>
          <w:sz w:val="24"/>
          <w:szCs w:val="24"/>
        </w:rPr>
        <w:t xml:space="preserve"> </w:t>
      </w:r>
      <w:r w:rsidRPr="00666D8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135538B"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5D2CD65"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«уметь» – решать типичные задачи на основе воспроизведения стандартных алгоритмов решения;</w:t>
      </w:r>
    </w:p>
    <w:p w14:paraId="531E639F"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FE0B2FC" w14:textId="77777777" w:rsidR="00666D82" w:rsidRPr="00666D82" w:rsidRDefault="00666D82" w:rsidP="00666D82">
      <w:pPr>
        <w:tabs>
          <w:tab w:val="left" w:pos="7530"/>
        </w:tabs>
        <w:spacing w:after="0" w:line="240" w:lineRule="auto"/>
        <w:jc w:val="both"/>
        <w:rPr>
          <w:rFonts w:ascii="Times New Roman" w:hAnsi="Times New Roman"/>
          <w:sz w:val="24"/>
          <w:szCs w:val="24"/>
        </w:rPr>
      </w:pPr>
      <w:r w:rsidRPr="00666D8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1657"/>
        <w:gridCol w:w="1479"/>
        <w:gridCol w:w="1206"/>
        <w:gridCol w:w="1994"/>
      </w:tblGrid>
      <w:tr w:rsidR="00666D82" w:rsidRPr="00666D82" w14:paraId="06D823DA" w14:textId="77777777" w:rsidTr="000930DB">
        <w:tc>
          <w:tcPr>
            <w:tcW w:w="3165" w:type="dxa"/>
          </w:tcPr>
          <w:p w14:paraId="7A3F60C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Наименование</w:t>
            </w:r>
          </w:p>
          <w:p w14:paraId="6C70E6CB"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Разделов, МДК, тем</w:t>
            </w:r>
          </w:p>
        </w:tc>
        <w:tc>
          <w:tcPr>
            <w:tcW w:w="1690" w:type="dxa"/>
          </w:tcPr>
          <w:p w14:paraId="4252E99D"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 xml:space="preserve">Результаты обучения – </w:t>
            </w:r>
            <w:r w:rsidRPr="00666D82">
              <w:rPr>
                <w:rFonts w:ascii="Times New Roman" w:eastAsia="Calibri" w:hAnsi="Times New Roman"/>
                <w:b/>
                <w:bCs/>
                <w:sz w:val="24"/>
                <w:szCs w:val="24"/>
              </w:rPr>
              <w:lastRenderedPageBreak/>
              <w:t>коды ПК, ОК</w:t>
            </w:r>
          </w:p>
        </w:tc>
        <w:tc>
          <w:tcPr>
            <w:tcW w:w="1488" w:type="dxa"/>
          </w:tcPr>
          <w:p w14:paraId="01D90D3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lastRenderedPageBreak/>
              <w:t>Освоенные умения и знания</w:t>
            </w:r>
          </w:p>
        </w:tc>
        <w:tc>
          <w:tcPr>
            <w:tcW w:w="1206" w:type="dxa"/>
          </w:tcPr>
          <w:p w14:paraId="7EDCE75F"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Уровень освоения ПК, ОК</w:t>
            </w:r>
          </w:p>
        </w:tc>
        <w:tc>
          <w:tcPr>
            <w:tcW w:w="1994" w:type="dxa"/>
          </w:tcPr>
          <w:p w14:paraId="7BA51308"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 xml:space="preserve">Формы и методы </w:t>
            </w:r>
            <w:r w:rsidRPr="00666D82">
              <w:rPr>
                <w:rFonts w:ascii="Times New Roman" w:eastAsia="Calibri" w:hAnsi="Times New Roman"/>
                <w:b/>
                <w:bCs/>
                <w:sz w:val="24"/>
                <w:szCs w:val="24"/>
              </w:rPr>
              <w:lastRenderedPageBreak/>
              <w:t>контроля и оценки</w:t>
            </w:r>
          </w:p>
        </w:tc>
      </w:tr>
      <w:tr w:rsidR="00666D82" w:rsidRPr="00666D82" w14:paraId="15A02C0B" w14:textId="77777777" w:rsidTr="000930DB">
        <w:tc>
          <w:tcPr>
            <w:tcW w:w="3165" w:type="dxa"/>
          </w:tcPr>
          <w:p w14:paraId="2CE4251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lastRenderedPageBreak/>
              <w:t>1</w:t>
            </w:r>
          </w:p>
        </w:tc>
        <w:tc>
          <w:tcPr>
            <w:tcW w:w="1690" w:type="dxa"/>
          </w:tcPr>
          <w:p w14:paraId="47705E84"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488" w:type="dxa"/>
          </w:tcPr>
          <w:p w14:paraId="3CE6C266"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3</w:t>
            </w:r>
          </w:p>
        </w:tc>
        <w:tc>
          <w:tcPr>
            <w:tcW w:w="1206" w:type="dxa"/>
          </w:tcPr>
          <w:p w14:paraId="7BBC91BA"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4</w:t>
            </w:r>
          </w:p>
        </w:tc>
        <w:tc>
          <w:tcPr>
            <w:tcW w:w="1994" w:type="dxa"/>
          </w:tcPr>
          <w:p w14:paraId="0C2F8223"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5</w:t>
            </w:r>
          </w:p>
        </w:tc>
      </w:tr>
      <w:tr w:rsidR="00666D82" w:rsidRPr="00666D82" w14:paraId="74ED61E7" w14:textId="77777777" w:rsidTr="000930DB">
        <w:tc>
          <w:tcPr>
            <w:tcW w:w="3165" w:type="dxa"/>
          </w:tcPr>
          <w:p w14:paraId="3CC665BB"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
                <w:color w:val="000000"/>
                <w:sz w:val="23"/>
                <w:szCs w:val="23"/>
              </w:rPr>
            </w:pPr>
            <w:r w:rsidRPr="00666D82">
              <w:rPr>
                <w:rFonts w:ascii="Times New Roman" w:hAnsi="Times New Roman"/>
                <w:b/>
                <w:bCs/>
                <w:sz w:val="24"/>
                <w:szCs w:val="20"/>
              </w:rPr>
              <w:t>Раздел 1.</w:t>
            </w:r>
            <w:r w:rsidRPr="00666D82">
              <w:rPr>
                <w:rFonts w:ascii="Times New Roman" w:hAnsi="Times New Roman"/>
                <w:b/>
                <w:sz w:val="24"/>
                <w:szCs w:val="24"/>
              </w:rPr>
              <w:t xml:space="preserve"> </w:t>
            </w:r>
            <w:r w:rsidRPr="00666D82">
              <w:rPr>
                <w:rFonts w:ascii="Times New Roman" w:hAnsi="Times New Roman"/>
                <w:sz w:val="24"/>
                <w:szCs w:val="24"/>
              </w:rPr>
              <w:t>Современные технические средства управления в офисе.</w:t>
            </w:r>
          </w:p>
          <w:p w14:paraId="22399891"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 xml:space="preserve"> </w:t>
            </w:r>
          </w:p>
          <w:p w14:paraId="169EC028"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633E6AF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6C9A548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7AAA8B8"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691792A7"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val="restart"/>
          </w:tcPr>
          <w:p w14:paraId="4861FB97" w14:textId="77777777" w:rsidR="00666D82" w:rsidRPr="00666D82" w:rsidRDefault="00666D82" w:rsidP="00666D82">
            <w:pPr>
              <w:spacing w:after="0"/>
              <w:rPr>
                <w:rFonts w:ascii="Times New Roman" w:eastAsia="Calibri" w:hAnsi="Times New Roman"/>
                <w:sz w:val="24"/>
                <w:szCs w:val="24"/>
              </w:rPr>
            </w:pPr>
          </w:p>
          <w:p w14:paraId="71FDB169" w14:textId="77777777" w:rsidR="00666D82" w:rsidRPr="00666D82" w:rsidRDefault="00666D82" w:rsidP="00666D82">
            <w:pPr>
              <w:spacing w:after="0"/>
              <w:rPr>
                <w:rFonts w:ascii="Times New Roman" w:eastAsia="Calibri" w:hAnsi="Times New Roman"/>
                <w:sz w:val="24"/>
                <w:szCs w:val="24"/>
              </w:rPr>
            </w:pPr>
            <w:r w:rsidRPr="00666D82">
              <w:rPr>
                <w:rFonts w:ascii="Times New Roman" w:eastAsia="Calibri" w:hAnsi="Times New Roman"/>
                <w:sz w:val="24"/>
                <w:szCs w:val="24"/>
              </w:rPr>
              <w:t>-устный опрос;</w:t>
            </w:r>
          </w:p>
          <w:p w14:paraId="2C8BF604"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eastAsia="Calibri" w:hAnsi="Times New Roman"/>
                <w:sz w:val="24"/>
                <w:szCs w:val="24"/>
              </w:rPr>
              <w:t xml:space="preserve">- </w:t>
            </w:r>
            <w:r w:rsidRPr="00666D82">
              <w:rPr>
                <w:rFonts w:ascii="Times New Roman" w:hAnsi="Times New Roman"/>
                <w:sz w:val="24"/>
                <w:szCs w:val="24"/>
              </w:rPr>
              <w:t>оценка выполнения</w:t>
            </w:r>
          </w:p>
          <w:p w14:paraId="1069CE73"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самостоятельных и практических</w:t>
            </w:r>
          </w:p>
          <w:p w14:paraId="4621C0D5" w14:textId="77777777" w:rsidR="00666D82" w:rsidRPr="00666D82" w:rsidRDefault="00666D82" w:rsidP="00666D82">
            <w:pPr>
              <w:spacing w:after="0"/>
              <w:rPr>
                <w:rFonts w:ascii="Times New Roman" w:eastAsia="Calibri" w:hAnsi="Times New Roman"/>
                <w:sz w:val="24"/>
                <w:szCs w:val="24"/>
              </w:rPr>
            </w:pPr>
            <w:r w:rsidRPr="00666D82">
              <w:rPr>
                <w:rFonts w:ascii="Times New Roman" w:hAnsi="Times New Roman"/>
                <w:sz w:val="24"/>
                <w:szCs w:val="24"/>
              </w:rPr>
              <w:t>работ</w:t>
            </w:r>
          </w:p>
          <w:p w14:paraId="17EF87EB" w14:textId="77777777" w:rsidR="00666D82" w:rsidRPr="00666D82" w:rsidRDefault="00666D82" w:rsidP="00666D82">
            <w:pPr>
              <w:spacing w:after="0" w:line="240" w:lineRule="auto"/>
              <w:rPr>
                <w:rFonts w:ascii="Times New Roman" w:eastAsia="Calibri" w:hAnsi="Times New Roman"/>
                <w:sz w:val="24"/>
                <w:szCs w:val="24"/>
              </w:rPr>
            </w:pPr>
          </w:p>
          <w:p w14:paraId="5B3E025C"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15028A" w14:textId="77777777" w:rsidTr="000930DB">
        <w:tc>
          <w:tcPr>
            <w:tcW w:w="3165" w:type="dxa"/>
            <w:vAlign w:val="bottom"/>
          </w:tcPr>
          <w:p w14:paraId="51D1DCFE" w14:textId="77777777" w:rsidR="00666D82" w:rsidRPr="00666D82" w:rsidRDefault="00666D82" w:rsidP="00666D82">
            <w:pPr>
              <w:spacing w:after="0" w:line="216" w:lineRule="exact"/>
              <w:jc w:val="both"/>
              <w:rPr>
                <w:rFonts w:ascii="Times New Roman" w:hAnsi="Times New Roman"/>
                <w:sz w:val="24"/>
                <w:szCs w:val="24"/>
              </w:rPr>
            </w:pPr>
            <w:r w:rsidRPr="00666D82">
              <w:rPr>
                <w:rFonts w:ascii="Times New Roman" w:hAnsi="Times New Roman"/>
                <w:bCs/>
                <w:sz w:val="24"/>
                <w:szCs w:val="20"/>
              </w:rPr>
              <w:t xml:space="preserve">Тема 1.1. </w:t>
            </w:r>
            <w:r w:rsidRPr="00666D82">
              <w:rPr>
                <w:rFonts w:ascii="Times New Roman" w:hAnsi="Times New Roman"/>
                <w:sz w:val="24"/>
                <w:szCs w:val="24"/>
              </w:rPr>
              <w:t>Назначение средств организационной техники.</w:t>
            </w:r>
          </w:p>
        </w:tc>
        <w:tc>
          <w:tcPr>
            <w:tcW w:w="1690" w:type="dxa"/>
          </w:tcPr>
          <w:p w14:paraId="7B17E2B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5E60D27B"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377906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CEC73F9"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7629F125"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36AADD6" w14:textId="77777777" w:rsidTr="000930DB">
        <w:tc>
          <w:tcPr>
            <w:tcW w:w="3165" w:type="dxa"/>
          </w:tcPr>
          <w:p w14:paraId="3B0F49C4"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Cs/>
                <w:sz w:val="24"/>
                <w:szCs w:val="20"/>
              </w:rPr>
              <w:t xml:space="preserve">Тема 1.2. </w:t>
            </w:r>
            <w:r w:rsidRPr="00666D82">
              <w:rPr>
                <w:rFonts w:ascii="Times New Roman" w:hAnsi="Times New Roman"/>
                <w:sz w:val="24"/>
                <w:szCs w:val="24"/>
              </w:rPr>
              <w:t>Классификация средств организационной техники для современных офисных технологий.</w:t>
            </w:r>
          </w:p>
          <w:p w14:paraId="548DB1AE"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5AE6330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4C3FA28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04BD85C"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8B812CB"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8B5D9A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290D968" w14:textId="77777777" w:rsidTr="000930DB">
        <w:tc>
          <w:tcPr>
            <w:tcW w:w="3165" w:type="dxa"/>
          </w:tcPr>
          <w:p w14:paraId="6E9BB4F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 xml:space="preserve">Раздел 2. </w:t>
            </w:r>
            <w:r w:rsidRPr="00666D82">
              <w:rPr>
                <w:rFonts w:ascii="Times New Roman" w:hAnsi="Times New Roman"/>
                <w:sz w:val="24"/>
                <w:szCs w:val="24"/>
              </w:rPr>
              <w:t>Технические средства работы с документами.</w:t>
            </w:r>
          </w:p>
          <w:p w14:paraId="667B74B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938DDC1"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05A01015"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6895965F"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DB6A2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1D88B6C" w14:textId="77777777" w:rsidTr="000930DB">
        <w:trPr>
          <w:trHeight w:val="593"/>
        </w:trPr>
        <w:tc>
          <w:tcPr>
            <w:tcW w:w="3165" w:type="dxa"/>
          </w:tcPr>
          <w:p w14:paraId="39F14E7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2.1.Средства составления и изготовления документов</w:t>
            </w:r>
          </w:p>
          <w:p w14:paraId="795AE8A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F9BC02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526A93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3735E2FE"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951FF78"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9C2663A"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A43438D" w14:textId="77777777" w:rsidTr="000930DB">
        <w:trPr>
          <w:trHeight w:val="593"/>
        </w:trPr>
        <w:tc>
          <w:tcPr>
            <w:tcW w:w="3165" w:type="dxa"/>
          </w:tcPr>
          <w:p w14:paraId="2B698B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2.2.Средства копирования и оперативного размножения документов</w:t>
            </w:r>
          </w:p>
          <w:p w14:paraId="0B1D2C8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7940DBA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48377580"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12A395A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8B00B12"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4A5734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28C9F5" w14:textId="77777777" w:rsidTr="000930DB">
        <w:trPr>
          <w:trHeight w:val="593"/>
        </w:trPr>
        <w:tc>
          <w:tcPr>
            <w:tcW w:w="3165" w:type="dxa"/>
          </w:tcPr>
          <w:p w14:paraId="6183683D"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2.3.Средства обработки документов</w:t>
            </w:r>
          </w:p>
          <w:p w14:paraId="0942DB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64E03B1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94711EF"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0687C2F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1500A20"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16A13988"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08409B1F" w14:textId="77777777" w:rsidTr="000930DB">
        <w:trPr>
          <w:trHeight w:val="593"/>
        </w:trPr>
        <w:tc>
          <w:tcPr>
            <w:tcW w:w="3165" w:type="dxa"/>
          </w:tcPr>
          <w:p w14:paraId="31D894A5"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2.4.Средства хранения, поиска и транспортирования документов</w:t>
            </w:r>
          </w:p>
          <w:p w14:paraId="5CCB53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7F440D37"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70BBE59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3631623"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B551F8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BA807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41046BC" w14:textId="77777777" w:rsidTr="000930DB">
        <w:trPr>
          <w:trHeight w:val="593"/>
        </w:trPr>
        <w:tc>
          <w:tcPr>
            <w:tcW w:w="3165" w:type="dxa"/>
          </w:tcPr>
          <w:p w14:paraId="318B9E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Раздел 3.Средства и системы связи..</w:t>
            </w:r>
          </w:p>
          <w:p w14:paraId="54501F1C"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20C6529C"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735BF18D"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294EA7FC"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98F2877"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1D3F23B" w14:textId="77777777" w:rsidTr="000930DB">
        <w:trPr>
          <w:trHeight w:val="593"/>
        </w:trPr>
        <w:tc>
          <w:tcPr>
            <w:tcW w:w="3165" w:type="dxa"/>
          </w:tcPr>
          <w:p w14:paraId="4F76442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3.1.Классификация средств передачи информации</w:t>
            </w:r>
          </w:p>
          <w:p w14:paraId="07228729"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sz w:val="24"/>
                <w:szCs w:val="24"/>
                <w:lang w:eastAsia="ar-SA"/>
              </w:rPr>
            </w:pPr>
          </w:p>
        </w:tc>
        <w:tc>
          <w:tcPr>
            <w:tcW w:w="1690" w:type="dxa"/>
          </w:tcPr>
          <w:p w14:paraId="52A7D95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C49568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488C81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E71E949"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330F6CF6"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8C18830" w14:textId="77777777" w:rsidTr="000930DB">
        <w:trPr>
          <w:trHeight w:val="593"/>
        </w:trPr>
        <w:tc>
          <w:tcPr>
            <w:tcW w:w="3165" w:type="dxa"/>
          </w:tcPr>
          <w:p w14:paraId="6B00AB9B"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3.2.Средства и системы стационарной и мобильной телефонной связи</w:t>
            </w:r>
          </w:p>
          <w:p w14:paraId="13C441FD"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6B2430F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667689EE"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6C965D6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F893DF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2F1BCE2E"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FE5E3D4" w14:textId="77777777" w:rsidTr="000930DB">
        <w:trPr>
          <w:trHeight w:val="593"/>
        </w:trPr>
        <w:tc>
          <w:tcPr>
            <w:tcW w:w="3165" w:type="dxa"/>
          </w:tcPr>
          <w:p w14:paraId="13926C3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r w:rsidRPr="00666D82">
              <w:rPr>
                <w:rFonts w:ascii="Times New Roman" w:hAnsi="Times New Roman"/>
                <w:bCs/>
                <w:sz w:val="24"/>
                <w:szCs w:val="20"/>
              </w:rPr>
              <w:t>Тема 3.3.</w:t>
            </w:r>
            <w:r w:rsidRPr="00666D82">
              <w:rPr>
                <w:rFonts w:ascii="Times New Roman" w:hAnsi="Times New Roman"/>
                <w:sz w:val="24"/>
                <w:szCs w:val="24"/>
              </w:rPr>
              <w:t>Средства и системы факсимильной передачи информации</w:t>
            </w:r>
          </w:p>
          <w:p w14:paraId="734F089E" w14:textId="77777777" w:rsidR="00666D82" w:rsidRPr="00666D82" w:rsidRDefault="00666D82" w:rsidP="00666D82">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3A0A98E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43988100"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C99C7D9"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4294AA6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5C5ABBDD" w14:textId="77777777" w:rsidR="00666D82" w:rsidRPr="00666D82" w:rsidRDefault="00666D82" w:rsidP="00666D82">
            <w:pPr>
              <w:spacing w:after="0" w:line="240" w:lineRule="auto"/>
              <w:rPr>
                <w:rFonts w:ascii="Times New Roman" w:eastAsia="Calibri" w:hAnsi="Times New Roman"/>
                <w:sz w:val="24"/>
                <w:szCs w:val="24"/>
              </w:rPr>
            </w:pPr>
          </w:p>
        </w:tc>
      </w:tr>
    </w:tbl>
    <w:p w14:paraId="51620DFD" w14:textId="77777777" w:rsidR="00666D82" w:rsidRPr="00666D82" w:rsidRDefault="00666D82" w:rsidP="00666D82">
      <w:pPr>
        <w:spacing w:line="360" w:lineRule="auto"/>
        <w:ind w:left="420"/>
        <w:contextualSpacing/>
        <w:jc w:val="both"/>
        <w:rPr>
          <w:rFonts w:ascii="Times New Roman" w:eastAsia="Calibri" w:hAnsi="Times New Roman"/>
          <w:b/>
          <w:sz w:val="24"/>
          <w:szCs w:val="24"/>
          <w:lang w:eastAsia="en-US"/>
        </w:rPr>
      </w:pPr>
    </w:p>
    <w:p w14:paraId="39BF71CF" w14:textId="6F7EC23C" w:rsidR="00666D82" w:rsidRPr="00F71EF6" w:rsidRDefault="00F71EF6" w:rsidP="00F71EF6">
      <w:pPr>
        <w:pStyle w:val="1"/>
        <w:jc w:val="center"/>
        <w:rPr>
          <w:rFonts w:ascii="Times New Roman" w:eastAsia="Calibri" w:hAnsi="Times New Roman" w:cs="Times New Roman"/>
          <w:lang w:eastAsia="en-US"/>
        </w:rPr>
      </w:pPr>
      <w:bookmarkStart w:id="12" w:name="_Toc189650269"/>
      <w:r>
        <w:rPr>
          <w:rFonts w:ascii="Times New Roman" w:eastAsia="Calibri" w:hAnsi="Times New Roman" w:cs="Times New Roman"/>
          <w:lang w:eastAsia="en-US"/>
        </w:rPr>
        <w:lastRenderedPageBreak/>
        <w:t>4.</w:t>
      </w:r>
      <w:r w:rsidR="00666D82" w:rsidRPr="00F71EF6">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666D82" w:rsidRPr="00666D82" w14:paraId="3527F680" w14:textId="77777777" w:rsidTr="000930DB">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07DF64F" w14:textId="77777777" w:rsidR="00666D82" w:rsidRPr="00666D82" w:rsidRDefault="00666D82" w:rsidP="00666D82">
            <w:pPr>
              <w:spacing w:after="0" w:line="240" w:lineRule="auto"/>
              <w:rPr>
                <w:rFonts w:ascii="Times New Roman" w:hAnsi="Times New Roman"/>
                <w:b/>
                <w:bCs/>
                <w:i/>
                <w:sz w:val="24"/>
                <w:szCs w:val="24"/>
              </w:rPr>
            </w:pPr>
            <w:r w:rsidRPr="00666D82">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B5EDB95"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011AEDC0" w14:textId="77777777" w:rsidR="00666D82" w:rsidRPr="00666D82" w:rsidRDefault="00666D82" w:rsidP="00666D82">
            <w:pPr>
              <w:widowControl w:val="0"/>
              <w:autoSpaceDE w:val="0"/>
              <w:autoSpaceDN w:val="0"/>
              <w:adjustRightInd w:val="0"/>
              <w:spacing w:after="0"/>
              <w:jc w:val="center"/>
              <w:rPr>
                <w:rFonts w:ascii="Times New Roman" w:hAnsi="Times New Roman"/>
                <w:sz w:val="24"/>
                <w:szCs w:val="24"/>
              </w:rPr>
            </w:pPr>
            <w:r w:rsidRPr="00666D82">
              <w:rPr>
                <w:rFonts w:ascii="Times New Roman" w:hAnsi="Times New Roman"/>
                <w:b/>
                <w:bCs/>
                <w:w w:val="99"/>
                <w:sz w:val="24"/>
                <w:szCs w:val="24"/>
              </w:rPr>
              <w:t>Формы и методы</w:t>
            </w:r>
          </w:p>
          <w:p w14:paraId="011F9F1E"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w w:val="99"/>
                <w:sz w:val="24"/>
                <w:szCs w:val="24"/>
              </w:rPr>
              <w:t>контроля и оценки</w:t>
            </w:r>
          </w:p>
        </w:tc>
      </w:tr>
      <w:tr w:rsidR="00666D82" w:rsidRPr="00666D82" w14:paraId="32185842" w14:textId="77777777" w:rsidTr="000930DB">
        <w:trPr>
          <w:trHeight w:val="840"/>
        </w:trPr>
        <w:tc>
          <w:tcPr>
            <w:tcW w:w="3227" w:type="dxa"/>
            <w:tcBorders>
              <w:top w:val="single" w:sz="4" w:space="0" w:color="auto"/>
              <w:left w:val="single" w:sz="4" w:space="0" w:color="auto"/>
              <w:bottom w:val="single" w:sz="4" w:space="0" w:color="auto"/>
              <w:right w:val="single" w:sz="4" w:space="0" w:color="auto"/>
            </w:tcBorders>
            <w:hideMark/>
          </w:tcPr>
          <w:p w14:paraId="59285F1B"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7CD56EC0" w14:textId="77777777" w:rsidR="00666D82" w:rsidRPr="00666D82" w:rsidRDefault="00666D82" w:rsidP="00666D82">
            <w:pPr>
              <w:ind w:left="720"/>
              <w:contextualSpacing/>
              <w:jc w:val="both"/>
              <w:rPr>
                <w:rFonts w:ascii="Times New Roman" w:eastAsia="Calibri" w:hAnsi="Times New Roman"/>
                <w:sz w:val="24"/>
                <w:szCs w:val="24"/>
                <w:lang w:eastAsia="en-US"/>
              </w:rPr>
            </w:pPr>
            <w:r w:rsidRPr="00666D82">
              <w:rPr>
                <w:rFonts w:ascii="Times New Roman" w:eastAsia="Calibri" w:hAnsi="Times New Roman"/>
                <w:b/>
                <w:i/>
                <w:sz w:val="24"/>
                <w:szCs w:val="24"/>
                <w:lang w:eastAsia="en-US"/>
              </w:rPr>
              <w:t>«Отлично»</w:t>
            </w:r>
            <w:r w:rsidRPr="00666D82">
              <w:rPr>
                <w:rFonts w:ascii="Times New Roman" w:eastAsia="Calibri" w:hAnsi="Times New Roman"/>
                <w:sz w:val="24"/>
                <w:szCs w:val="24"/>
                <w:lang w:eastAsia="en-US"/>
              </w:rPr>
              <w:t>:</w:t>
            </w:r>
          </w:p>
          <w:p w14:paraId="2306BF7A"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54EC6B62"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0CE0740F"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правильно сформулированные определения;</w:t>
            </w:r>
          </w:p>
          <w:p w14:paraId="19D114AE"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выводы по излагаемому материалу.</w:t>
            </w:r>
          </w:p>
          <w:p w14:paraId="051317A7" w14:textId="77777777" w:rsidR="00666D82" w:rsidRPr="00666D82" w:rsidRDefault="00666D82" w:rsidP="00666D82">
            <w:pPr>
              <w:spacing w:after="0" w:line="240" w:lineRule="auto"/>
              <w:ind w:right="-2"/>
              <w:jc w:val="center"/>
              <w:rPr>
                <w:rFonts w:ascii="Times New Roman" w:hAnsi="Times New Roman"/>
                <w:b/>
                <w:i/>
                <w:sz w:val="24"/>
                <w:szCs w:val="24"/>
              </w:rPr>
            </w:pPr>
          </w:p>
          <w:p w14:paraId="487F1D3C"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«Хорошо»</w:t>
            </w:r>
            <w:r w:rsidRPr="00666D82">
              <w:rPr>
                <w:rFonts w:ascii="Times New Roman" w:hAnsi="Times New Roman"/>
                <w:sz w:val="24"/>
                <w:szCs w:val="24"/>
              </w:rPr>
              <w:t>:</w:t>
            </w:r>
          </w:p>
          <w:p w14:paraId="4F917025"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достаточно полное знание программного материала;</w:t>
            </w:r>
          </w:p>
          <w:p w14:paraId="1988241E"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знание основных теоретических понятий;</w:t>
            </w:r>
          </w:p>
          <w:p w14:paraId="16DE6339"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6C9150C1"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достаточно обоснованные выводы по излагаемому материалу.</w:t>
            </w:r>
          </w:p>
          <w:p w14:paraId="1DD3EE28" w14:textId="77777777" w:rsidR="00666D82" w:rsidRPr="00666D82" w:rsidRDefault="00666D82" w:rsidP="00666D82">
            <w:pPr>
              <w:spacing w:after="0" w:line="240" w:lineRule="auto"/>
              <w:ind w:right="-2"/>
              <w:jc w:val="center"/>
              <w:rPr>
                <w:rFonts w:ascii="Times New Roman" w:hAnsi="Times New Roman"/>
                <w:b/>
                <w:i/>
                <w:sz w:val="24"/>
                <w:szCs w:val="24"/>
              </w:rPr>
            </w:pPr>
          </w:p>
          <w:p w14:paraId="666439B0"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«Удовлетворительно»</w:t>
            </w:r>
            <w:r w:rsidRPr="00666D82">
              <w:rPr>
                <w:rFonts w:ascii="Times New Roman" w:hAnsi="Times New Roman"/>
                <w:sz w:val="24"/>
                <w:szCs w:val="24"/>
              </w:rPr>
              <w:t>:</w:t>
            </w:r>
          </w:p>
          <w:p w14:paraId="2E0607E1"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продемонстрировать общее знание изучаемого материала;</w:t>
            </w:r>
          </w:p>
          <w:p w14:paraId="38690EA4"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уметь строить ответ в соответствии со структурой излагаемого вопроса.</w:t>
            </w:r>
          </w:p>
          <w:p w14:paraId="3163837E"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sz w:val="24"/>
                <w:szCs w:val="24"/>
              </w:rPr>
              <w:t xml:space="preserve"> </w:t>
            </w:r>
          </w:p>
          <w:p w14:paraId="51B8516A" w14:textId="77777777" w:rsidR="00666D82" w:rsidRPr="00666D82" w:rsidRDefault="00666D82" w:rsidP="00666D82">
            <w:pPr>
              <w:spacing w:after="0" w:line="240" w:lineRule="auto"/>
              <w:jc w:val="center"/>
              <w:rPr>
                <w:rFonts w:ascii="Times New Roman" w:hAnsi="Times New Roman"/>
                <w:sz w:val="24"/>
                <w:szCs w:val="24"/>
              </w:rPr>
            </w:pPr>
            <w:r w:rsidRPr="00666D82">
              <w:rPr>
                <w:rFonts w:ascii="Times New Roman" w:hAnsi="Times New Roman"/>
                <w:b/>
                <w:i/>
                <w:sz w:val="24"/>
                <w:szCs w:val="24"/>
              </w:rPr>
              <w:t>«Неудовлетворительно»</w:t>
            </w:r>
            <w:r w:rsidRPr="00666D82">
              <w:rPr>
                <w:rFonts w:ascii="Times New Roman" w:hAnsi="Times New Roman"/>
                <w:sz w:val="24"/>
                <w:szCs w:val="24"/>
              </w:rPr>
              <w:t>:</w:t>
            </w:r>
          </w:p>
          <w:p w14:paraId="271824C7"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незнания значительной части программного материала;</w:t>
            </w:r>
          </w:p>
          <w:p w14:paraId="6447B4E4"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существенных ошибок при изложении учебного материала;</w:t>
            </w:r>
          </w:p>
          <w:p w14:paraId="2DF37D6C"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11F75F8"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делать выводы по излагаемому материалу.</w:t>
            </w:r>
          </w:p>
          <w:p w14:paraId="5EFD8DD9" w14:textId="77777777" w:rsidR="00666D82" w:rsidRPr="00666D82" w:rsidRDefault="00666D82" w:rsidP="00666D82">
            <w:pPr>
              <w:spacing w:after="0" w:line="240" w:lineRule="auto"/>
              <w:jc w:val="center"/>
              <w:rPr>
                <w:rFonts w:ascii="Times New Roman" w:hAnsi="Times New Roman"/>
                <w:bCs/>
                <w:i/>
                <w:sz w:val="24"/>
                <w:szCs w:val="24"/>
              </w:rPr>
            </w:pPr>
          </w:p>
        </w:tc>
        <w:tc>
          <w:tcPr>
            <w:tcW w:w="2516" w:type="dxa"/>
            <w:vMerge w:val="restart"/>
            <w:tcBorders>
              <w:top w:val="single" w:sz="4" w:space="0" w:color="auto"/>
              <w:left w:val="single" w:sz="4" w:space="0" w:color="auto"/>
              <w:bottom w:val="single" w:sz="4" w:space="0" w:color="auto"/>
              <w:right w:val="single" w:sz="4" w:space="0" w:color="auto"/>
            </w:tcBorders>
          </w:tcPr>
          <w:p w14:paraId="4037A742" w14:textId="77777777" w:rsidR="00666D82" w:rsidRPr="00666D82" w:rsidRDefault="00666D82" w:rsidP="00666D82">
            <w:pPr>
              <w:spacing w:after="0" w:line="240" w:lineRule="auto"/>
              <w:rPr>
                <w:rFonts w:ascii="Times New Roman" w:hAnsi="Times New Roman"/>
                <w:bCs/>
                <w:sz w:val="24"/>
                <w:szCs w:val="24"/>
              </w:rPr>
            </w:pPr>
            <w:r w:rsidRPr="00666D8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666D82" w:rsidRPr="00666D82" w14:paraId="79B4B82B" w14:textId="77777777" w:rsidTr="000930DB">
        <w:trPr>
          <w:trHeight w:val="6656"/>
        </w:trPr>
        <w:tc>
          <w:tcPr>
            <w:tcW w:w="3227" w:type="dxa"/>
            <w:tcBorders>
              <w:top w:val="single" w:sz="4" w:space="0" w:color="auto"/>
              <w:left w:val="single" w:sz="4" w:space="0" w:color="auto"/>
              <w:bottom w:val="single" w:sz="4" w:space="0" w:color="auto"/>
              <w:right w:val="single" w:sz="4" w:space="0" w:color="auto"/>
            </w:tcBorders>
            <w:hideMark/>
          </w:tcPr>
          <w:p w14:paraId="6AFEA82D"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классификацию современных технических средств управления; условия, надежность и эффективность применения технических средств управления; принципы действия и конструктивные особенности различных технических средств управления, их технико-экономические характеристики; основы технико-экономического обоснования технического оснащения рабочих мест управленческого персонала; принципы организации работ с использованием технических средств.</w:t>
            </w:r>
          </w:p>
          <w:p w14:paraId="4686BC23"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EC52DF" w14:textId="77777777" w:rsidR="00666D82" w:rsidRPr="00666D82" w:rsidRDefault="00666D82" w:rsidP="00666D82">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3A340BC8" w14:textId="77777777" w:rsidR="00666D82" w:rsidRPr="00666D82" w:rsidRDefault="00666D82" w:rsidP="00666D82">
            <w:pPr>
              <w:spacing w:after="0" w:line="240" w:lineRule="auto"/>
              <w:rPr>
                <w:rFonts w:ascii="Times New Roman" w:hAnsi="Times New Roman"/>
                <w:bCs/>
                <w:sz w:val="24"/>
                <w:szCs w:val="24"/>
              </w:rPr>
            </w:pPr>
          </w:p>
        </w:tc>
      </w:tr>
      <w:tr w:rsidR="00666D82" w:rsidRPr="00666D82" w14:paraId="544115A9" w14:textId="77777777" w:rsidTr="000930DB">
        <w:trPr>
          <w:trHeight w:val="789"/>
        </w:trPr>
        <w:tc>
          <w:tcPr>
            <w:tcW w:w="3227" w:type="dxa"/>
            <w:tcBorders>
              <w:top w:val="single" w:sz="4" w:space="0" w:color="auto"/>
              <w:left w:val="single" w:sz="4" w:space="0" w:color="auto"/>
              <w:bottom w:val="single" w:sz="4" w:space="0" w:color="auto"/>
              <w:right w:val="single" w:sz="4" w:space="0" w:color="auto"/>
            </w:tcBorders>
            <w:hideMark/>
          </w:tcPr>
          <w:p w14:paraId="250A3286"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40FD8C"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F4BA68C" w14:textId="77777777" w:rsidR="00666D82" w:rsidRPr="00666D82" w:rsidRDefault="00666D82" w:rsidP="00666D82">
            <w:pPr>
              <w:spacing w:after="0" w:line="240" w:lineRule="auto"/>
              <w:rPr>
                <w:rFonts w:ascii="Times New Roman" w:hAnsi="Times New Roman"/>
                <w:bCs/>
                <w:i/>
                <w:sz w:val="24"/>
                <w:szCs w:val="24"/>
              </w:rPr>
            </w:pPr>
          </w:p>
        </w:tc>
      </w:tr>
      <w:tr w:rsidR="00666D82" w:rsidRPr="00666D82" w14:paraId="064D2601" w14:textId="77777777" w:rsidTr="000930DB">
        <w:trPr>
          <w:trHeight w:val="4264"/>
        </w:trPr>
        <w:tc>
          <w:tcPr>
            <w:tcW w:w="3227" w:type="dxa"/>
            <w:tcBorders>
              <w:top w:val="single" w:sz="4" w:space="0" w:color="auto"/>
              <w:left w:val="single" w:sz="4" w:space="0" w:color="auto"/>
              <w:bottom w:val="single" w:sz="4" w:space="0" w:color="auto"/>
              <w:right w:val="single" w:sz="4" w:space="0" w:color="auto"/>
            </w:tcBorders>
            <w:hideMark/>
          </w:tcPr>
          <w:p w14:paraId="5FE8D533" w14:textId="77777777" w:rsidR="00666D82" w:rsidRPr="00666D82" w:rsidRDefault="00666D82" w:rsidP="00666D82">
            <w:pPr>
              <w:tabs>
                <w:tab w:val="left" w:pos="740"/>
              </w:tabs>
              <w:spacing w:after="0" w:line="240" w:lineRule="auto"/>
              <w:ind w:firstLine="743"/>
              <w:jc w:val="both"/>
              <w:rPr>
                <w:rFonts w:ascii="Times New Roman" w:hAnsi="Times New Roman"/>
                <w:sz w:val="24"/>
                <w:szCs w:val="24"/>
              </w:rPr>
            </w:pPr>
            <w:r w:rsidRPr="00666D82">
              <w:rPr>
                <w:rFonts w:ascii="Times New Roman" w:hAnsi="Times New Roman"/>
                <w:sz w:val="24"/>
                <w:szCs w:val="24"/>
              </w:rPr>
              <w:t>использовать различные средства управления в офисе в процессе работы с документацией; составлять и оформлять служебные документы с применением средств документирования текстовой информации; производить копирование и оперативное размножение документов; использовать средства обработки документов; применять на практике средства хранения и поиска документов.</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247F972"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E393DD1"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666D82">
              <w:rPr>
                <w:rFonts w:ascii="Times New Roman" w:hAnsi="Times New Roman"/>
                <w:sz w:val="24"/>
                <w:szCs w:val="24"/>
              </w:rPr>
              <w:t>Оценка результатов выполнения практических и контрольных работ</w:t>
            </w:r>
          </w:p>
          <w:p w14:paraId="150545A2"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666D82">
              <w:rPr>
                <w:rFonts w:ascii="Times New Roman" w:hAnsi="Times New Roman"/>
                <w:sz w:val="24"/>
                <w:szCs w:val="24"/>
              </w:rPr>
              <w:t>Оценка устных опросов</w:t>
            </w:r>
          </w:p>
        </w:tc>
      </w:tr>
    </w:tbl>
    <w:p w14:paraId="58B7B925" w14:textId="77777777" w:rsidR="00666D82" w:rsidRPr="00666D82" w:rsidRDefault="00666D82" w:rsidP="00666D82">
      <w:pPr>
        <w:spacing w:after="0" w:line="240" w:lineRule="auto"/>
        <w:jc w:val="right"/>
        <w:rPr>
          <w:rFonts w:ascii="Times New Roman" w:hAnsi="Times New Roman"/>
          <w:sz w:val="24"/>
          <w:szCs w:val="24"/>
        </w:rPr>
      </w:pPr>
      <w:r w:rsidRPr="00666D82">
        <w:rPr>
          <w:rFonts w:ascii="Times New Roman" w:hAnsi="Times New Roman"/>
          <w:sz w:val="24"/>
          <w:szCs w:val="24"/>
        </w:rPr>
        <w:t>Таблица 2</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2693"/>
        <w:gridCol w:w="1985"/>
      </w:tblGrid>
      <w:tr w:rsidR="00666D82" w:rsidRPr="00666D82" w14:paraId="7C4E2C76" w14:textId="77777777" w:rsidTr="000930DB">
        <w:tc>
          <w:tcPr>
            <w:tcW w:w="5104" w:type="dxa"/>
            <w:shd w:val="clear" w:color="auto" w:fill="auto"/>
          </w:tcPr>
          <w:p w14:paraId="1B46B6E8"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lastRenderedPageBreak/>
              <w:t>Результаты обучения (освоенные компетенции)</w:t>
            </w:r>
          </w:p>
        </w:tc>
        <w:tc>
          <w:tcPr>
            <w:tcW w:w="2693" w:type="dxa"/>
            <w:shd w:val="clear" w:color="auto" w:fill="auto"/>
          </w:tcPr>
          <w:p w14:paraId="02E39C6E"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t>Основные показатели оценки результата</w:t>
            </w:r>
          </w:p>
        </w:tc>
        <w:tc>
          <w:tcPr>
            <w:tcW w:w="1985" w:type="dxa"/>
            <w:shd w:val="clear" w:color="auto" w:fill="auto"/>
          </w:tcPr>
          <w:p w14:paraId="70F4D9A3"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t>Формы и методы контроля и оценки</w:t>
            </w:r>
          </w:p>
        </w:tc>
      </w:tr>
      <w:tr w:rsidR="00666D82" w:rsidRPr="00666D82" w14:paraId="362F5FB5" w14:textId="77777777" w:rsidTr="000930DB">
        <w:tc>
          <w:tcPr>
            <w:tcW w:w="5104" w:type="dxa"/>
            <w:shd w:val="clear" w:color="auto" w:fill="auto"/>
          </w:tcPr>
          <w:p w14:paraId="5E0CB183"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1.</w:t>
            </w:r>
            <w:r w:rsidRPr="00666D82">
              <w:rPr>
                <w:rFonts w:ascii="Times New Roman" w:hAnsi="Times New Roman"/>
                <w:sz w:val="24"/>
                <w:szCs w:val="24"/>
              </w:rPr>
              <w:tab/>
              <w:t>Понимать сущность и социальную значимость своей будущей профессии, проявлять к ней устойчивый интерес.</w:t>
            </w:r>
          </w:p>
          <w:p w14:paraId="2802D82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2.</w:t>
            </w:r>
            <w:r w:rsidRPr="00666D82">
              <w:rPr>
                <w:rFonts w:ascii="Times New Roman" w:hAnsi="Times New Roman"/>
                <w:sz w:val="24"/>
                <w:szCs w:val="24"/>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102B9A7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3.</w:t>
            </w:r>
            <w:r w:rsidRPr="00666D82">
              <w:rPr>
                <w:rFonts w:ascii="Times New Roman" w:hAnsi="Times New Roman"/>
                <w:sz w:val="24"/>
                <w:szCs w:val="24"/>
              </w:rPr>
              <w:tab/>
              <w:t>Решать проблемы, оценивать риски и принимать решения в нестандартных ситуациях.</w:t>
            </w:r>
          </w:p>
          <w:p w14:paraId="73D1FE47"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4.</w:t>
            </w:r>
            <w:r w:rsidRPr="00666D82">
              <w:rPr>
                <w:rFonts w:ascii="Times New Roman" w:hAnsi="Times New Roman"/>
                <w:sz w:val="24"/>
                <w:szCs w:val="24"/>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5A14E05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5.</w:t>
            </w:r>
            <w:r w:rsidRPr="00666D82">
              <w:rPr>
                <w:rFonts w:ascii="Times New Roman" w:hAnsi="Times New Roman"/>
                <w:sz w:val="24"/>
                <w:szCs w:val="24"/>
              </w:rPr>
              <w:tab/>
              <w:t>Использовать информационно-коммуникационные технологии для совершенствования профессиональной деятельности.</w:t>
            </w:r>
          </w:p>
          <w:p w14:paraId="6DEEDE2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6.</w:t>
            </w:r>
            <w:r w:rsidRPr="00666D82">
              <w:rPr>
                <w:rFonts w:ascii="Times New Roman" w:hAnsi="Times New Roman"/>
                <w:sz w:val="24"/>
                <w:szCs w:val="24"/>
              </w:rPr>
              <w:tab/>
              <w:t>Работать в коллективе и команде, обеспечивать ее сплочение, эффективно общаться с коллегами, руководством, потребителями.</w:t>
            </w:r>
          </w:p>
          <w:p w14:paraId="7FCCECEE"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73AA6F5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C7ECA80"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9.</w:t>
            </w:r>
            <w:r w:rsidRPr="00666D82">
              <w:rPr>
                <w:rFonts w:ascii="Times New Roman" w:hAnsi="Times New Roman"/>
                <w:sz w:val="24"/>
                <w:szCs w:val="24"/>
              </w:rPr>
              <w:tab/>
              <w:t>Ориентироваться в условиях частой смены технологий в профессиональной деятельности.</w:t>
            </w:r>
            <w:r w:rsidRPr="00666D82">
              <w:rPr>
                <w:rFonts w:ascii="Times New Roman" w:hAnsi="Times New Roman"/>
                <w:sz w:val="24"/>
                <w:szCs w:val="24"/>
              </w:rPr>
              <w:tab/>
            </w:r>
          </w:p>
        </w:tc>
        <w:tc>
          <w:tcPr>
            <w:tcW w:w="2693" w:type="dxa"/>
            <w:shd w:val="clear" w:color="auto" w:fill="auto"/>
          </w:tcPr>
          <w:p w14:paraId="572B859D"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Создание сообщений и подготовка рефератов по заданным темам</w:t>
            </w:r>
          </w:p>
          <w:p w14:paraId="3BB1AE47"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Демонстрация своих знаний при выполнении индивидуальных заданий</w:t>
            </w:r>
          </w:p>
          <w:p w14:paraId="2A77B642" w14:textId="77777777" w:rsidR="00666D82" w:rsidRPr="00666D82" w:rsidRDefault="00666D82" w:rsidP="00666D82">
            <w:pPr>
              <w:spacing w:after="0" w:line="240" w:lineRule="auto"/>
              <w:rPr>
                <w:rFonts w:ascii="Times New Roman" w:hAnsi="Times New Roman"/>
                <w:sz w:val="24"/>
                <w:szCs w:val="24"/>
              </w:rPr>
            </w:pPr>
          </w:p>
        </w:tc>
        <w:tc>
          <w:tcPr>
            <w:tcW w:w="1985" w:type="dxa"/>
            <w:shd w:val="clear" w:color="auto" w:fill="auto"/>
          </w:tcPr>
          <w:p w14:paraId="4D97BAF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Защита рефератов</w:t>
            </w:r>
          </w:p>
          <w:p w14:paraId="50EDAB3E"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практических заданий</w:t>
            </w:r>
          </w:p>
          <w:p w14:paraId="48CF44D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Устные ответы на занятиях</w:t>
            </w:r>
          </w:p>
          <w:p w14:paraId="529195D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Отчеты по индивидуальным заданиям</w:t>
            </w:r>
          </w:p>
        </w:tc>
      </w:tr>
      <w:tr w:rsidR="00666D82" w:rsidRPr="00666D82" w14:paraId="223ADA8F" w14:textId="77777777" w:rsidTr="000930DB">
        <w:tc>
          <w:tcPr>
            <w:tcW w:w="5104" w:type="dxa"/>
            <w:shd w:val="clear" w:color="auto" w:fill="auto"/>
          </w:tcPr>
          <w:p w14:paraId="52777879"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1.5. Оформлять и регистрировать организационно-распорядительные документы, </w:t>
            </w:r>
          </w:p>
          <w:p w14:paraId="4C558C01"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контролировать сроки их исполнения.</w:t>
            </w:r>
          </w:p>
          <w:p w14:paraId="08E8D83C"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1.6. Обрабатывать входящие и исходящие документы, систематизировать их, </w:t>
            </w:r>
          </w:p>
          <w:p w14:paraId="67BC2F6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составлять номенклатуру дел и формировать документы в дела.</w:t>
            </w:r>
          </w:p>
          <w:p w14:paraId="3973E97F"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1.7. Самостоятельно работать с документами, содержащими конфиденциальную </w:t>
            </w:r>
          </w:p>
          <w:p w14:paraId="2ED18DDF"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информацию, в том числе с документами по личному составу.</w:t>
            </w:r>
          </w:p>
          <w:p w14:paraId="383C6A98"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ПК 1.8. Осуществлять телефонное обслуживание, принимать и передавать факсы.</w:t>
            </w:r>
          </w:p>
          <w:p w14:paraId="00D2271C"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ПК 1.9. Осуществлять подготовку дел к передаче на архивное хранение.</w:t>
            </w:r>
          </w:p>
          <w:p w14:paraId="1933012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1.10. Составлять описи дел, осуществлять </w:t>
            </w:r>
            <w:r w:rsidRPr="00666D82">
              <w:rPr>
                <w:rFonts w:ascii="Times New Roman" w:hAnsi="Times New Roman"/>
                <w:sz w:val="24"/>
                <w:szCs w:val="24"/>
              </w:rPr>
              <w:lastRenderedPageBreak/>
              <w:t>подготовку дел к передаче в архив организации, государственные и муниципальные архивы.</w:t>
            </w:r>
          </w:p>
        </w:tc>
        <w:tc>
          <w:tcPr>
            <w:tcW w:w="2693" w:type="dxa"/>
            <w:shd w:val="clear" w:color="auto" w:fill="auto"/>
          </w:tcPr>
          <w:p w14:paraId="54BF7CB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lastRenderedPageBreak/>
              <w:t>Выполнение практических работ</w:t>
            </w:r>
          </w:p>
          <w:p w14:paraId="51219958"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индивидуальных заданий</w:t>
            </w:r>
          </w:p>
          <w:p w14:paraId="1104A0F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Демонстрация своих знаний при выполнении тестовых заданий</w:t>
            </w:r>
          </w:p>
          <w:p w14:paraId="79A0991E"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Демонстрация своих знаний и умений при ответах на зачете</w:t>
            </w:r>
          </w:p>
        </w:tc>
        <w:tc>
          <w:tcPr>
            <w:tcW w:w="1985" w:type="dxa"/>
            <w:shd w:val="clear" w:color="auto" w:fill="auto"/>
          </w:tcPr>
          <w:p w14:paraId="211F0F3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Защита рефератов</w:t>
            </w:r>
          </w:p>
          <w:p w14:paraId="3F9823A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практических заданий</w:t>
            </w:r>
          </w:p>
          <w:p w14:paraId="4A9D6423"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Устные ответы на занятиях</w:t>
            </w:r>
          </w:p>
          <w:p w14:paraId="131766B6"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 xml:space="preserve">Отчеты по индивидуальным заданиям </w:t>
            </w:r>
          </w:p>
          <w:p w14:paraId="03CC1F59"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 xml:space="preserve">Тестирование </w:t>
            </w:r>
          </w:p>
          <w:p w14:paraId="48DB5AE5"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Итоговая аттестация в форме дифференцированного зачета</w:t>
            </w:r>
          </w:p>
        </w:tc>
      </w:tr>
    </w:tbl>
    <w:p w14:paraId="46DF71D9" w14:textId="77777777" w:rsidR="00666D82" w:rsidRPr="00666D82" w:rsidRDefault="00666D82" w:rsidP="00666D82">
      <w:pPr>
        <w:ind w:left="420"/>
        <w:contextualSpacing/>
        <w:rPr>
          <w:rFonts w:ascii="Times New Roman" w:eastAsia="Calibri" w:hAnsi="Times New Roman"/>
          <w:b/>
          <w:sz w:val="24"/>
          <w:szCs w:val="24"/>
          <w:lang w:eastAsia="en-US"/>
        </w:rPr>
      </w:pPr>
    </w:p>
    <w:p w14:paraId="62C93DD6" w14:textId="742FDE0E" w:rsidR="00116793" w:rsidRDefault="00116793" w:rsidP="00116793">
      <w:pPr>
        <w:spacing w:after="0" w:line="240" w:lineRule="auto"/>
        <w:ind w:left="4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br/>
      </w:r>
      <w:r>
        <w:rPr>
          <w:rFonts w:ascii="Times New Roman" w:eastAsia="Calibri" w:hAnsi="Times New Roman"/>
          <w:b/>
          <w:sz w:val="24"/>
          <w:szCs w:val="24"/>
          <w:lang w:eastAsia="en-US"/>
        </w:rPr>
        <w:br/>
      </w:r>
      <w:r>
        <w:rPr>
          <w:rFonts w:ascii="Times New Roman" w:eastAsia="Calibri" w:hAnsi="Times New Roman"/>
          <w:b/>
          <w:sz w:val="24"/>
          <w:szCs w:val="24"/>
          <w:lang w:eastAsia="en-US"/>
        </w:rPr>
        <w:br/>
      </w:r>
    </w:p>
    <w:p w14:paraId="051F59C4" w14:textId="1E001890" w:rsidR="00666D82" w:rsidRPr="00116793" w:rsidRDefault="00F71EF6" w:rsidP="00F71EF6">
      <w:pPr>
        <w:numPr>
          <w:ilvl w:val="0"/>
          <w:numId w:val="8"/>
        </w:numPr>
        <w:spacing w:after="0" w:line="240" w:lineRule="auto"/>
        <w:contextualSpacing/>
        <w:jc w:val="center"/>
        <w:rPr>
          <w:rFonts w:ascii="Times New Roman" w:eastAsia="Calibri" w:hAnsi="Times New Roman"/>
          <w:b/>
          <w:sz w:val="24"/>
          <w:szCs w:val="24"/>
          <w:lang w:eastAsia="en-US"/>
        </w:rPr>
      </w:pPr>
      <w:bookmarkStart w:id="13" w:name="_Toc189650270"/>
      <w:r>
        <w:rPr>
          <w:rStyle w:val="10"/>
          <w:rFonts w:ascii="Times New Roman" w:hAnsi="Times New Roman" w:cs="Times New Roman"/>
        </w:rPr>
        <w:t>5.</w:t>
      </w:r>
      <w:r w:rsidR="00666D82" w:rsidRPr="00F71EF6">
        <w:rPr>
          <w:rStyle w:val="10"/>
          <w:rFonts w:ascii="Times New Roman" w:hAnsi="Times New Roman" w:cs="Times New Roman"/>
        </w:rPr>
        <w:t>Материалы для проведения промежуточной аттестации ОПЦ.В.03 «Технические средства управления в офисе</w:t>
      </w:r>
      <w:bookmarkEnd w:id="13"/>
      <w:r w:rsidR="00666D82" w:rsidRPr="00116793">
        <w:rPr>
          <w:rFonts w:ascii="Times New Roman" w:eastAsia="Calibri" w:hAnsi="Times New Roman"/>
          <w:b/>
          <w:sz w:val="24"/>
          <w:szCs w:val="24"/>
          <w:lang w:eastAsia="en-US"/>
        </w:rPr>
        <w:t>»</w:t>
      </w:r>
    </w:p>
    <w:p w14:paraId="3AD1E5A8" w14:textId="4E4EFD92" w:rsidR="00666D82" w:rsidRDefault="00666D82" w:rsidP="00666D82">
      <w:pPr>
        <w:spacing w:after="0" w:line="240" w:lineRule="auto"/>
        <w:jc w:val="both"/>
        <w:rPr>
          <w:rFonts w:ascii="Times New Roman" w:hAnsi="Times New Roman"/>
          <w:sz w:val="24"/>
          <w:szCs w:val="24"/>
        </w:rPr>
      </w:pPr>
    </w:p>
    <w:p w14:paraId="4762AEBE" w14:textId="2FD68DA9" w:rsidR="00116793" w:rsidRDefault="00116793" w:rsidP="00666D82">
      <w:pPr>
        <w:spacing w:after="0" w:line="240" w:lineRule="auto"/>
        <w:jc w:val="both"/>
        <w:rPr>
          <w:rFonts w:ascii="Times New Roman" w:hAnsi="Times New Roman"/>
          <w:sz w:val="24"/>
          <w:szCs w:val="24"/>
        </w:rPr>
      </w:pPr>
    </w:p>
    <w:p w14:paraId="1FAA73E5" w14:textId="77777777" w:rsidR="00116793" w:rsidRPr="00116793" w:rsidRDefault="00116793" w:rsidP="00116793">
      <w:pPr>
        <w:spacing w:after="0" w:line="240" w:lineRule="auto"/>
        <w:ind w:firstLine="709"/>
        <w:jc w:val="both"/>
        <w:rPr>
          <w:rFonts w:ascii="Times New Roman" w:hAnsi="Times New Roman"/>
          <w:b/>
          <w:sz w:val="28"/>
          <w:szCs w:val="28"/>
          <w:lang w:eastAsia="en-US"/>
        </w:rPr>
      </w:pPr>
      <w:r w:rsidRPr="00116793">
        <w:rPr>
          <w:rFonts w:ascii="Times New Roman" w:hAnsi="Times New Roman"/>
          <w:b/>
          <w:sz w:val="28"/>
          <w:szCs w:val="28"/>
          <w:lang w:eastAsia="en-US"/>
        </w:rPr>
        <w:t xml:space="preserve">Инструкция для выполнения заданий закрытого типа: </w:t>
      </w:r>
    </w:p>
    <w:p w14:paraId="692CC97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на выполнение теста обучающемуся дается 20 минут;</w:t>
      </w:r>
    </w:p>
    <w:p w14:paraId="763AD48A"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9F8B64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6576B80F" w14:textId="77777777" w:rsidR="00116793" w:rsidRPr="00116793" w:rsidRDefault="00116793" w:rsidP="00116793">
      <w:pPr>
        <w:spacing w:after="0" w:line="240" w:lineRule="auto"/>
        <w:ind w:firstLine="709"/>
        <w:jc w:val="both"/>
        <w:rPr>
          <w:rFonts w:ascii="Times New Roman" w:hAnsi="Times New Roman"/>
          <w:b/>
          <w:i/>
          <w:sz w:val="28"/>
          <w:szCs w:val="28"/>
          <w:lang w:eastAsia="en-US"/>
        </w:rPr>
      </w:pPr>
      <w:r w:rsidRPr="00116793">
        <w:rPr>
          <w:rFonts w:ascii="Times New Roman" w:hAnsi="Times New Roman"/>
          <w:sz w:val="28"/>
          <w:szCs w:val="28"/>
          <w:lang w:eastAsia="en-US"/>
        </w:rPr>
        <w:t>- тестирование проводится с использованием тестов на бумажном носителе;</w:t>
      </w:r>
    </w:p>
    <w:p w14:paraId="167FFC9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критерии оценивания: </w:t>
      </w:r>
    </w:p>
    <w:p w14:paraId="470A8207"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«Отлично» - «5» - выставляется при решении теста по дисциплине на 80% и выше;</w:t>
      </w:r>
    </w:p>
    <w:p w14:paraId="792B1776"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«Хорошо» - «4» - выставляется при решении теста по дисциплине не ниже, чем 70%;</w:t>
      </w:r>
    </w:p>
    <w:p w14:paraId="053010A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1FFC1AE8"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«Неудовлетворительно» - «2» - выставляется при решении теста по дисциплине ниже 50%.</w:t>
      </w:r>
    </w:p>
    <w:p w14:paraId="25A10542" w14:textId="77777777" w:rsidR="00116793" w:rsidRPr="00116793" w:rsidRDefault="00116793" w:rsidP="00116793">
      <w:pPr>
        <w:spacing w:after="0" w:line="240" w:lineRule="auto"/>
        <w:ind w:firstLine="709"/>
        <w:jc w:val="both"/>
        <w:rPr>
          <w:rFonts w:ascii="Times New Roman" w:hAnsi="Times New Roman"/>
          <w:sz w:val="28"/>
          <w:szCs w:val="28"/>
          <w:lang w:eastAsia="en-US"/>
        </w:rPr>
      </w:pPr>
    </w:p>
    <w:p w14:paraId="76701E11"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b/>
          <w:bCs/>
          <w:sz w:val="28"/>
          <w:szCs w:val="28"/>
          <w:lang w:eastAsia="en-US"/>
        </w:rPr>
        <w:t>Компетенция</w:t>
      </w:r>
      <w:r w:rsidRPr="00116793">
        <w:rPr>
          <w:rFonts w:ascii="Times New Roman" w:hAnsi="Times New Roman"/>
          <w:sz w:val="28"/>
          <w:szCs w:val="28"/>
          <w:lang w:eastAsia="en-US"/>
        </w:rPr>
        <w:t xml:space="preserve">: </w:t>
      </w:r>
    </w:p>
    <w:p w14:paraId="463E56C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ПК 1.7. Самостоятельно работать с документами, содержащими конфиденциальную информацию, в том числе с документами по личному составу.</w:t>
      </w:r>
    </w:p>
    <w:p w14:paraId="6094F493"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Результаты обучения: </w:t>
      </w:r>
    </w:p>
    <w:p w14:paraId="4D77A024" w14:textId="77777777" w:rsidR="00116793" w:rsidRPr="00116793" w:rsidRDefault="00116793" w:rsidP="00116793">
      <w:pPr>
        <w:spacing w:after="0" w:line="240" w:lineRule="auto"/>
        <w:ind w:firstLine="709"/>
        <w:jc w:val="both"/>
        <w:rPr>
          <w:rFonts w:ascii="Times New Roman" w:hAnsi="Times New Roman"/>
          <w:i/>
          <w:sz w:val="28"/>
          <w:szCs w:val="28"/>
          <w:lang w:eastAsia="en-US"/>
        </w:rPr>
      </w:pPr>
      <w:r w:rsidRPr="00116793">
        <w:rPr>
          <w:rFonts w:ascii="Times New Roman" w:hAnsi="Times New Roman"/>
          <w:sz w:val="28"/>
          <w:szCs w:val="28"/>
          <w:lang w:eastAsia="en-US"/>
        </w:rPr>
        <w:t>Знает: основные понятия и определения, связанные с конфиденциальной информацией и ее защитой.</w:t>
      </w:r>
    </w:p>
    <w:p w14:paraId="01475EC5" w14:textId="77777777" w:rsidR="00116793" w:rsidRPr="00116793" w:rsidRDefault="00116793" w:rsidP="00116793">
      <w:pPr>
        <w:spacing w:after="0" w:line="240" w:lineRule="auto"/>
        <w:ind w:firstLine="709"/>
        <w:jc w:val="both"/>
        <w:rPr>
          <w:rFonts w:ascii="Times New Roman" w:hAnsi="Times New Roman"/>
          <w:iCs/>
          <w:sz w:val="28"/>
          <w:szCs w:val="28"/>
          <w:lang w:eastAsia="en-US"/>
        </w:rPr>
      </w:pPr>
      <w:r w:rsidRPr="00116793">
        <w:rPr>
          <w:rFonts w:ascii="Times New Roman" w:hAnsi="Times New Roman"/>
          <w:sz w:val="28"/>
          <w:szCs w:val="28"/>
          <w:lang w:eastAsia="en-US"/>
        </w:rPr>
        <w:t>Умеет</w:t>
      </w:r>
      <w:r w:rsidRPr="00116793">
        <w:rPr>
          <w:rFonts w:ascii="Times New Roman" w:hAnsi="Times New Roman"/>
          <w:i/>
          <w:sz w:val="28"/>
          <w:szCs w:val="28"/>
          <w:lang w:eastAsia="en-US"/>
        </w:rPr>
        <w:t xml:space="preserve">: </w:t>
      </w:r>
      <w:r w:rsidRPr="00116793">
        <w:rPr>
          <w:rFonts w:ascii="Times New Roman" w:hAnsi="Times New Roman"/>
          <w:sz w:val="28"/>
          <w:szCs w:val="28"/>
          <w:lang w:eastAsia="en-US"/>
        </w:rPr>
        <w:t>идентифицировать документы, содержащие конфиденциальную информацию, и правильно их обрабатывать.</w:t>
      </w:r>
    </w:p>
    <w:p w14:paraId="2A0B6F4E" w14:textId="77777777" w:rsidR="00116793" w:rsidRPr="00116793" w:rsidRDefault="00116793" w:rsidP="00116793">
      <w:pPr>
        <w:spacing w:after="0" w:line="259" w:lineRule="auto"/>
        <w:ind w:firstLine="708"/>
        <w:rPr>
          <w:rFonts w:ascii="Times New Roman" w:hAnsi="Times New Roman"/>
          <w:sz w:val="28"/>
          <w:szCs w:val="28"/>
          <w:lang w:eastAsia="en-US"/>
        </w:rPr>
      </w:pPr>
      <w:r w:rsidRPr="00116793">
        <w:rPr>
          <w:rFonts w:ascii="Times New Roman" w:hAnsi="Times New Roman"/>
          <w:sz w:val="28"/>
          <w:szCs w:val="28"/>
          <w:lang w:eastAsia="en-US"/>
        </w:rPr>
        <w:t>Владеет: умением проводить обучение сотрудников по вопросам работы с конфиденциальными документами и защиты информации.</w:t>
      </w:r>
    </w:p>
    <w:p w14:paraId="13B9BE9C"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351" w:type="dxa"/>
        <w:tblLook w:val="04A0" w:firstRow="1" w:lastRow="0" w:firstColumn="1" w:lastColumn="0" w:noHBand="0" w:noVBand="1"/>
      </w:tblPr>
      <w:tblGrid>
        <w:gridCol w:w="9351"/>
      </w:tblGrid>
      <w:tr w:rsidR="00116793" w:rsidRPr="00116793" w14:paraId="2E0A79ED" w14:textId="77777777" w:rsidTr="006E72CB">
        <w:tc>
          <w:tcPr>
            <w:tcW w:w="9351" w:type="dxa"/>
          </w:tcPr>
          <w:p w14:paraId="57D219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используется для печати документов?  </w:t>
            </w:r>
          </w:p>
          <w:p w14:paraId="3220E6F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3349610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МФУ  </w:t>
            </w:r>
          </w:p>
          <w:p w14:paraId="211B43F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A85D03A" w14:textId="77777777" w:rsidTr="006E72CB">
        <w:tc>
          <w:tcPr>
            <w:tcW w:w="9351" w:type="dxa"/>
          </w:tcPr>
          <w:p w14:paraId="62F438D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позволяет сканировать бумажные документы в цифровой формат?  </w:t>
            </w:r>
          </w:p>
          <w:p w14:paraId="4E363FD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а.  Копир  </w:t>
            </w:r>
          </w:p>
          <w:p w14:paraId="123CE9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5D153B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Принтер</w:t>
            </w:r>
          </w:p>
        </w:tc>
      </w:tr>
      <w:tr w:rsidR="00116793" w:rsidRPr="00116793" w14:paraId="062F5E6D" w14:textId="77777777" w:rsidTr="006E72CB">
        <w:tc>
          <w:tcPr>
            <w:tcW w:w="9351" w:type="dxa"/>
          </w:tcPr>
          <w:p w14:paraId="4A9209C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3. Какой из следующих терминов обозначает систему, объединяющую несколько компьютеров для совместной работы?  </w:t>
            </w:r>
          </w:p>
          <w:p w14:paraId="5F8CEBE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Локальная сеть  </w:t>
            </w:r>
          </w:p>
          <w:p w14:paraId="3C43F9D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Компьютерная сеть  </w:t>
            </w:r>
          </w:p>
          <w:p w14:paraId="16D50BB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Сервер  </w:t>
            </w:r>
          </w:p>
        </w:tc>
      </w:tr>
      <w:tr w:rsidR="00116793" w:rsidRPr="00116793" w14:paraId="7B94E793" w14:textId="77777777" w:rsidTr="006E72CB">
        <w:tc>
          <w:tcPr>
            <w:tcW w:w="9351" w:type="dxa"/>
          </w:tcPr>
          <w:p w14:paraId="624621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Какой из следующих устройств предназначен для ввода данных в компьютер?  </w:t>
            </w:r>
          </w:p>
          <w:p w14:paraId="377215A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2EB49A2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189B94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Клавиатура  </w:t>
            </w:r>
          </w:p>
        </w:tc>
      </w:tr>
      <w:tr w:rsidR="00116793" w:rsidRPr="00116793" w14:paraId="57BAC844" w14:textId="77777777" w:rsidTr="006E72CB">
        <w:tc>
          <w:tcPr>
            <w:tcW w:w="9351" w:type="dxa"/>
          </w:tcPr>
          <w:p w14:paraId="1A84E1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типов офисной техники используется для копирования документов?  </w:t>
            </w:r>
          </w:p>
          <w:p w14:paraId="76B874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1D5543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Копир  </w:t>
            </w:r>
          </w:p>
          <w:p w14:paraId="6B02712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DA44DB0" w14:textId="77777777" w:rsidTr="006E72CB">
        <w:tc>
          <w:tcPr>
            <w:tcW w:w="9351" w:type="dxa"/>
          </w:tcPr>
          <w:p w14:paraId="33A1CB6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хранения больших объемов данных?  </w:t>
            </w:r>
          </w:p>
          <w:p w14:paraId="6105A5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Флешка  </w:t>
            </w:r>
          </w:p>
          <w:p w14:paraId="30A0AEB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Жесткий диск  </w:t>
            </w:r>
          </w:p>
          <w:p w14:paraId="1F5B53A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Монитор </w:t>
            </w:r>
          </w:p>
        </w:tc>
      </w:tr>
      <w:tr w:rsidR="00116793" w:rsidRPr="00116793" w14:paraId="5CA1A246" w14:textId="77777777" w:rsidTr="006E72CB">
        <w:tc>
          <w:tcPr>
            <w:tcW w:w="9351" w:type="dxa"/>
          </w:tcPr>
          <w:p w14:paraId="734518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терминов описывает процесс передачи данных между устройствами?  </w:t>
            </w:r>
          </w:p>
          <w:p w14:paraId="3CCE9B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Хранение  </w:t>
            </w:r>
          </w:p>
          <w:p w14:paraId="5D20FA5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Обработка  </w:t>
            </w:r>
          </w:p>
          <w:p w14:paraId="55313A9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Передача  </w:t>
            </w:r>
          </w:p>
        </w:tc>
      </w:tr>
      <w:tr w:rsidR="00116793" w:rsidRPr="00116793" w14:paraId="084532DA" w14:textId="77777777" w:rsidTr="006E72CB">
        <w:tc>
          <w:tcPr>
            <w:tcW w:w="9351" w:type="dxa"/>
          </w:tcPr>
          <w:p w14:paraId="3FDB35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Какой из следующих устройств позволяет выводить информацию на экран?  </w:t>
            </w:r>
          </w:p>
          <w:p w14:paraId="57908F2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5FD0457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5406144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14E7179E" w14:textId="77777777" w:rsidTr="006E72CB">
        <w:tc>
          <w:tcPr>
            <w:tcW w:w="9351" w:type="dxa"/>
          </w:tcPr>
          <w:p w14:paraId="61BC9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типов связи является беспроводным?  </w:t>
            </w:r>
          </w:p>
          <w:p w14:paraId="1A3E2FDD"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а</w:t>
            </w:r>
            <w:r w:rsidRPr="00116793">
              <w:rPr>
                <w:rFonts w:ascii="Times New Roman" w:eastAsia="Calibri" w:hAnsi="Times New Roman"/>
                <w:bCs/>
                <w:sz w:val="24"/>
                <w:szCs w:val="24"/>
                <w:lang w:val="en-US" w:eastAsia="en-US"/>
              </w:rPr>
              <w:t xml:space="preserve">.  Ethernet  </w:t>
            </w:r>
          </w:p>
          <w:p w14:paraId="5EBEF625"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Wi-Fi  </w:t>
            </w:r>
          </w:p>
          <w:p w14:paraId="5EF5C0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USB</w:t>
            </w:r>
            <w:r w:rsidRPr="00116793">
              <w:rPr>
                <w:rFonts w:ascii="Times New Roman" w:eastAsia="Calibri" w:hAnsi="Times New Roman"/>
                <w:bCs/>
                <w:sz w:val="24"/>
                <w:szCs w:val="24"/>
                <w:lang w:eastAsia="en-US"/>
              </w:rPr>
              <w:t xml:space="preserve">  </w:t>
            </w:r>
          </w:p>
        </w:tc>
      </w:tr>
      <w:tr w:rsidR="00116793" w:rsidRPr="00116793" w14:paraId="2C9F10C0" w14:textId="77777777" w:rsidTr="006E72CB">
        <w:tc>
          <w:tcPr>
            <w:tcW w:w="9351" w:type="dxa"/>
          </w:tcPr>
          <w:p w14:paraId="0081BA7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используется для защиты информации от несанкционированного доступа?  </w:t>
            </w:r>
          </w:p>
          <w:p w14:paraId="0BDAB4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604B93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Антивирус  </w:t>
            </w:r>
          </w:p>
          <w:p w14:paraId="4E72FE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740510F5" w14:textId="77777777" w:rsidTr="006E72CB">
        <w:tc>
          <w:tcPr>
            <w:tcW w:w="9351" w:type="dxa"/>
          </w:tcPr>
          <w:p w14:paraId="6D525A4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терминов обозначает процесс создания резервной копии данных?  </w:t>
            </w:r>
          </w:p>
          <w:p w14:paraId="0B5F6A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Архивирование  </w:t>
            </w:r>
          </w:p>
          <w:p w14:paraId="667C2CA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Бэкап  </w:t>
            </w:r>
          </w:p>
          <w:p w14:paraId="44C927B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Восстановление  </w:t>
            </w:r>
          </w:p>
        </w:tc>
      </w:tr>
      <w:tr w:rsidR="00116793" w:rsidRPr="00116793" w14:paraId="6D5F3862" w14:textId="77777777" w:rsidTr="006E72CB">
        <w:tc>
          <w:tcPr>
            <w:tcW w:w="9351" w:type="dxa"/>
          </w:tcPr>
          <w:p w14:paraId="01688EC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может выполнять функции печати, сканирования и копирования?  </w:t>
            </w:r>
          </w:p>
          <w:p w14:paraId="233A20D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080B9D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0A3F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МФУ  </w:t>
            </w:r>
          </w:p>
        </w:tc>
      </w:tr>
      <w:tr w:rsidR="00116793" w:rsidRPr="00116793" w14:paraId="5015BEFD" w14:textId="77777777" w:rsidTr="006E72CB">
        <w:tc>
          <w:tcPr>
            <w:tcW w:w="9351" w:type="dxa"/>
          </w:tcPr>
          <w:p w14:paraId="7902F0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типов памяти используется для временного хранения данных?  </w:t>
            </w:r>
          </w:p>
          <w:p w14:paraId="00DCC33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Жесткий диск  </w:t>
            </w:r>
          </w:p>
          <w:p w14:paraId="3039C7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Оперативная память  </w:t>
            </w:r>
          </w:p>
          <w:p w14:paraId="339E043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Флешка  </w:t>
            </w:r>
          </w:p>
        </w:tc>
      </w:tr>
      <w:tr w:rsidR="00116793" w:rsidRPr="00116793" w14:paraId="11B9E146" w14:textId="77777777" w:rsidTr="006E72CB">
        <w:tc>
          <w:tcPr>
            <w:tcW w:w="9351" w:type="dxa"/>
          </w:tcPr>
          <w:p w14:paraId="6D4CC6C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Какой из следующих терминов обозначает программное обеспечение для управления офисной техникой?  </w:t>
            </w:r>
          </w:p>
          <w:p w14:paraId="3573117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Операционная система  </w:t>
            </w:r>
          </w:p>
          <w:p w14:paraId="1A72EE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б.  Драйвер  </w:t>
            </w:r>
          </w:p>
          <w:p w14:paraId="4621976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Утилита  </w:t>
            </w:r>
          </w:p>
        </w:tc>
      </w:tr>
      <w:tr w:rsidR="00116793" w:rsidRPr="00116793" w14:paraId="0B14177E" w14:textId="77777777" w:rsidTr="006E72CB">
        <w:tc>
          <w:tcPr>
            <w:tcW w:w="9351" w:type="dxa"/>
          </w:tcPr>
          <w:p w14:paraId="2303FD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15. Какое устройство используется для подключения к интернету?  </w:t>
            </w:r>
          </w:p>
          <w:p w14:paraId="6B17F47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11096B9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31725A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Модем  </w:t>
            </w:r>
          </w:p>
        </w:tc>
      </w:tr>
    </w:tbl>
    <w:p w14:paraId="1CD5FC64" w14:textId="77777777" w:rsidR="00116793" w:rsidRPr="00116793" w:rsidRDefault="00116793" w:rsidP="00116793">
      <w:pPr>
        <w:spacing w:after="0" w:line="259" w:lineRule="auto"/>
        <w:rPr>
          <w:rFonts w:ascii="Times New Roman" w:eastAsia="Calibri" w:hAnsi="Times New Roman"/>
          <w:b/>
          <w:sz w:val="28"/>
          <w:szCs w:val="28"/>
          <w:lang w:eastAsia="en-US"/>
        </w:rPr>
      </w:pPr>
    </w:p>
    <w:p w14:paraId="584043F8" w14:textId="77777777" w:rsidR="00116793" w:rsidRPr="00116793" w:rsidRDefault="00116793" w:rsidP="00116793">
      <w:pPr>
        <w:spacing w:after="0" w:line="240" w:lineRule="auto"/>
        <w:ind w:firstLine="708"/>
        <w:jc w:val="both"/>
        <w:rPr>
          <w:rFonts w:ascii="Times New Roman" w:eastAsia="Calibri" w:hAnsi="Times New Roman"/>
          <w:b/>
          <w:bCs/>
          <w:sz w:val="28"/>
          <w:szCs w:val="28"/>
          <w:lang w:eastAsia="en-US"/>
        </w:rPr>
      </w:pPr>
      <w:r w:rsidRPr="00116793">
        <w:rPr>
          <w:rFonts w:ascii="Times New Roman" w:eastAsia="Calibri" w:hAnsi="Times New Roman"/>
          <w:b/>
          <w:bCs/>
          <w:sz w:val="28"/>
          <w:szCs w:val="28"/>
          <w:lang w:eastAsia="en-US"/>
        </w:rPr>
        <w:t xml:space="preserve">Компетенция: </w:t>
      </w:r>
    </w:p>
    <w:p w14:paraId="347C716A" w14:textId="77777777" w:rsidR="00116793" w:rsidRPr="00116793" w:rsidRDefault="00116793" w:rsidP="00116793">
      <w:pPr>
        <w:spacing w:after="0" w:line="240" w:lineRule="auto"/>
        <w:ind w:firstLine="708"/>
        <w:jc w:val="both"/>
        <w:rPr>
          <w:rFonts w:ascii="Times New Roman" w:eastAsia="Calibri" w:hAnsi="Times New Roman"/>
          <w:bCs/>
          <w:iCs/>
          <w:sz w:val="28"/>
          <w:szCs w:val="28"/>
          <w:lang w:eastAsia="en-US"/>
        </w:rPr>
      </w:pPr>
      <w:r w:rsidRPr="00116793">
        <w:rPr>
          <w:rFonts w:ascii="Times New Roman" w:eastAsia="Calibri" w:hAnsi="Times New Roman"/>
          <w:bCs/>
          <w:sz w:val="28"/>
          <w:szCs w:val="28"/>
          <w:lang w:eastAsia="en-US"/>
        </w:rPr>
        <w:t>ПК 1.9. Осуществлять подготовку дел к передаче на архивное хранение.</w:t>
      </w:r>
    </w:p>
    <w:p w14:paraId="2517ADB3"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 xml:space="preserve">Результаты обучения: </w:t>
      </w:r>
    </w:p>
    <w:p w14:paraId="186F7CBA" w14:textId="77777777" w:rsidR="00116793" w:rsidRPr="00116793" w:rsidRDefault="00116793" w:rsidP="00116793">
      <w:pPr>
        <w:spacing w:after="0" w:line="240" w:lineRule="auto"/>
        <w:ind w:firstLine="708"/>
        <w:jc w:val="both"/>
        <w:rPr>
          <w:rFonts w:ascii="Times New Roman" w:eastAsia="Calibri" w:hAnsi="Times New Roman"/>
          <w:bCs/>
          <w:i/>
          <w:sz w:val="28"/>
          <w:szCs w:val="28"/>
          <w:lang w:eastAsia="en-US"/>
        </w:rPr>
      </w:pPr>
      <w:r w:rsidRPr="00116793">
        <w:rPr>
          <w:rFonts w:ascii="Times New Roman" w:eastAsia="Calibri" w:hAnsi="Times New Roman"/>
          <w:bCs/>
          <w:sz w:val="28"/>
          <w:szCs w:val="28"/>
          <w:lang w:eastAsia="en-US"/>
        </w:rPr>
        <w:t>Знает: основные требования и нормативные документы, регулирующие архивное хранение и учет документов.</w:t>
      </w:r>
    </w:p>
    <w:p w14:paraId="0810B71A" w14:textId="77777777" w:rsidR="00116793" w:rsidRPr="00116793" w:rsidRDefault="00116793" w:rsidP="00116793">
      <w:pPr>
        <w:spacing w:after="0" w:line="240" w:lineRule="auto"/>
        <w:ind w:firstLine="708"/>
        <w:jc w:val="both"/>
        <w:rPr>
          <w:rFonts w:ascii="Times New Roman" w:eastAsia="Calibri" w:hAnsi="Times New Roman"/>
          <w:bCs/>
          <w:i/>
          <w:iCs/>
          <w:sz w:val="28"/>
          <w:szCs w:val="28"/>
          <w:lang w:eastAsia="en-US"/>
        </w:rPr>
      </w:pPr>
      <w:r w:rsidRPr="00116793">
        <w:rPr>
          <w:rFonts w:ascii="Times New Roman" w:eastAsia="Calibri" w:hAnsi="Times New Roman"/>
          <w:bCs/>
          <w:sz w:val="28"/>
          <w:szCs w:val="28"/>
          <w:lang w:eastAsia="en-US"/>
        </w:rPr>
        <w:t>Умеет</w:t>
      </w:r>
      <w:r w:rsidRPr="00116793">
        <w:rPr>
          <w:rFonts w:ascii="Times New Roman" w:eastAsia="Calibri" w:hAnsi="Times New Roman"/>
          <w:bCs/>
          <w:i/>
          <w:sz w:val="28"/>
          <w:szCs w:val="28"/>
          <w:lang w:eastAsia="en-US"/>
        </w:rPr>
        <w:t xml:space="preserve">: </w:t>
      </w:r>
      <w:r w:rsidRPr="00116793">
        <w:rPr>
          <w:rFonts w:ascii="Times New Roman" w:eastAsia="Calibri" w:hAnsi="Times New Roman"/>
          <w:bCs/>
          <w:sz w:val="28"/>
          <w:szCs w:val="28"/>
          <w:lang w:eastAsia="en-US"/>
        </w:rPr>
        <w:t>проводить инвентаризацию документов и определять их пригодность для архивного хранения.</w:t>
      </w:r>
    </w:p>
    <w:p w14:paraId="044D1786" w14:textId="77777777" w:rsidR="00116793" w:rsidRPr="00116793" w:rsidRDefault="00116793" w:rsidP="00116793">
      <w:pPr>
        <w:spacing w:after="0" w:line="259"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Владеет: навыками работы с техническими средствами управления документами, включая системы электронного документооборота и архивирования.</w:t>
      </w:r>
    </w:p>
    <w:p w14:paraId="1C8C1033"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493" w:type="dxa"/>
        <w:tblLook w:val="04A0" w:firstRow="1" w:lastRow="0" w:firstColumn="1" w:lastColumn="0" w:noHBand="0" w:noVBand="1"/>
      </w:tblPr>
      <w:tblGrid>
        <w:gridCol w:w="9493"/>
      </w:tblGrid>
      <w:tr w:rsidR="00116793" w:rsidRPr="00116793" w14:paraId="3509C1DB" w14:textId="77777777" w:rsidTr="006E72CB">
        <w:tc>
          <w:tcPr>
            <w:tcW w:w="9493" w:type="dxa"/>
          </w:tcPr>
          <w:p w14:paraId="445647E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обеспечивает связь между компьютерами в локальной сети?  </w:t>
            </w:r>
          </w:p>
          <w:p w14:paraId="3D1208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77EDE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Коммутатор  </w:t>
            </w:r>
          </w:p>
          <w:p w14:paraId="7CED41F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68EB14DE" w14:textId="77777777" w:rsidTr="006E72CB">
        <w:tc>
          <w:tcPr>
            <w:tcW w:w="9493" w:type="dxa"/>
          </w:tcPr>
          <w:p w14:paraId="525ECFE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создания презентаций и отображения их на экране?  </w:t>
            </w:r>
          </w:p>
          <w:p w14:paraId="1A5A35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Проектор  </w:t>
            </w:r>
          </w:p>
          <w:p w14:paraId="11CE90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Мультимедийный проектор  </w:t>
            </w:r>
          </w:p>
          <w:p w14:paraId="3C7829D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4E209E05" w14:textId="77777777" w:rsidTr="006E72CB">
        <w:tc>
          <w:tcPr>
            <w:tcW w:w="9493" w:type="dxa"/>
          </w:tcPr>
          <w:p w14:paraId="1D8C861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терминов описывает скорость передачи данных в сети?  </w:t>
            </w:r>
          </w:p>
          <w:p w14:paraId="330089A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Пропускная способность  </w:t>
            </w:r>
          </w:p>
          <w:p w14:paraId="36ADA41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Скорость передачи  </w:t>
            </w:r>
          </w:p>
          <w:p w14:paraId="3E7CA05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Задержка  </w:t>
            </w:r>
          </w:p>
        </w:tc>
      </w:tr>
      <w:tr w:rsidR="00116793" w:rsidRPr="00116793" w14:paraId="6D180987" w14:textId="77777777" w:rsidTr="006E72CB">
        <w:tc>
          <w:tcPr>
            <w:tcW w:w="9493" w:type="dxa"/>
          </w:tcPr>
          <w:p w14:paraId="545B13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Какое устройство позволяет подключать несколько устройств к одному источнику питания?  </w:t>
            </w:r>
          </w:p>
          <w:p w14:paraId="44FFBF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Удлинитель  </w:t>
            </w:r>
          </w:p>
          <w:p w14:paraId="226E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Разветвитель  </w:t>
            </w:r>
          </w:p>
          <w:p w14:paraId="0B418F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Фильтр  </w:t>
            </w:r>
          </w:p>
        </w:tc>
      </w:tr>
      <w:tr w:rsidR="00116793" w:rsidRPr="00116793" w14:paraId="3B844545" w14:textId="77777777" w:rsidTr="006E72CB">
        <w:tc>
          <w:tcPr>
            <w:tcW w:w="9493" w:type="dxa"/>
          </w:tcPr>
          <w:p w14:paraId="4E327D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типов связи используется для передачи данных по телефонным линиям?  </w:t>
            </w:r>
          </w:p>
          <w:p w14:paraId="01F3282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Wi-Fi   </w:t>
            </w:r>
          </w:p>
          <w:p w14:paraId="6856F80A"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Bluetooth   </w:t>
            </w:r>
          </w:p>
          <w:p w14:paraId="6B767C1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DSL</w:t>
            </w:r>
            <w:r w:rsidRPr="00116793">
              <w:rPr>
                <w:rFonts w:ascii="Times New Roman" w:eastAsia="Calibri" w:hAnsi="Times New Roman"/>
                <w:bCs/>
                <w:sz w:val="24"/>
                <w:szCs w:val="24"/>
                <w:lang w:eastAsia="en-US"/>
              </w:rPr>
              <w:t xml:space="preserve">  </w:t>
            </w:r>
          </w:p>
        </w:tc>
      </w:tr>
      <w:tr w:rsidR="00116793" w:rsidRPr="00116793" w14:paraId="653916A4" w14:textId="77777777" w:rsidTr="006E72CB">
        <w:tc>
          <w:tcPr>
            <w:tcW w:w="9493" w:type="dxa"/>
          </w:tcPr>
          <w:p w14:paraId="5C622E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обеспечивает защиту от перепадов напряжения в сети?  </w:t>
            </w:r>
          </w:p>
          <w:p w14:paraId="3DA7541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5750B00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Источник бесперебойного питания (ИБП)  </w:t>
            </w:r>
          </w:p>
          <w:p w14:paraId="4D7D91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4BE6896C" w14:textId="77777777" w:rsidTr="006E72CB">
        <w:tc>
          <w:tcPr>
            <w:tcW w:w="9493" w:type="dxa"/>
          </w:tcPr>
          <w:p w14:paraId="5A2670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терминов обозначает программное обеспечение для обработки текстов?  </w:t>
            </w:r>
          </w:p>
          <w:p w14:paraId="0FBFD0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Графический редактор  </w:t>
            </w:r>
          </w:p>
          <w:p w14:paraId="4CA9411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Табличный процессор  </w:t>
            </w:r>
          </w:p>
          <w:p w14:paraId="14342B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Текстовый процессор  </w:t>
            </w:r>
          </w:p>
          <w:p w14:paraId="3065C941" w14:textId="77777777" w:rsidR="00116793" w:rsidRPr="00116793" w:rsidRDefault="00116793" w:rsidP="00116793">
            <w:pPr>
              <w:spacing w:after="0" w:line="240" w:lineRule="auto"/>
              <w:rPr>
                <w:rFonts w:ascii="Times New Roman" w:eastAsia="Calibri" w:hAnsi="Times New Roman"/>
                <w:bCs/>
                <w:sz w:val="24"/>
                <w:szCs w:val="24"/>
                <w:lang w:eastAsia="en-US"/>
              </w:rPr>
            </w:pPr>
          </w:p>
        </w:tc>
      </w:tr>
      <w:tr w:rsidR="00116793" w:rsidRPr="00116793" w14:paraId="72219A28" w14:textId="77777777" w:rsidTr="006E72CB">
        <w:tc>
          <w:tcPr>
            <w:tcW w:w="9493" w:type="dxa"/>
          </w:tcPr>
          <w:p w14:paraId="6632C0A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работы с графикой и изображениями?   </w:t>
            </w:r>
          </w:p>
          <w:p w14:paraId="4415F7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a. Принтер   </w:t>
            </w:r>
          </w:p>
          <w:p w14:paraId="19CD56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757705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Графический планшет</w:t>
            </w:r>
          </w:p>
        </w:tc>
      </w:tr>
      <w:tr w:rsidR="00116793" w:rsidRPr="00116793" w14:paraId="53F5930F" w14:textId="77777777" w:rsidTr="006E72CB">
        <w:tc>
          <w:tcPr>
            <w:tcW w:w="9493" w:type="dxa"/>
          </w:tcPr>
          <w:p w14:paraId="0E23E85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9. Какой из следующих типов памяти является постоянным и не стирается при выключении устройства?   </w:t>
            </w:r>
          </w:p>
          <w:p w14:paraId="12953C8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Оперативная память   </w:t>
            </w:r>
          </w:p>
          <w:p w14:paraId="023FE89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Кэш-память   </w:t>
            </w:r>
          </w:p>
          <w:p w14:paraId="68CB22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Постоянная память</w:t>
            </w:r>
          </w:p>
        </w:tc>
      </w:tr>
      <w:tr w:rsidR="00116793" w:rsidRPr="00116793" w14:paraId="08C43763" w14:textId="77777777" w:rsidTr="006E72CB">
        <w:tc>
          <w:tcPr>
            <w:tcW w:w="9493" w:type="dxa"/>
          </w:tcPr>
          <w:p w14:paraId="0F178BE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позволяет осуществлять видеозвонки и конференции?   </w:t>
            </w:r>
          </w:p>
          <w:p w14:paraId="155EF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76D706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320F1C7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Веб-камера</w:t>
            </w:r>
          </w:p>
        </w:tc>
      </w:tr>
      <w:tr w:rsidR="00116793" w:rsidRPr="00116793" w14:paraId="33ECF968" w14:textId="77777777" w:rsidTr="006E72CB">
        <w:tc>
          <w:tcPr>
            <w:tcW w:w="9493" w:type="dxa"/>
          </w:tcPr>
          <w:p w14:paraId="6A8D73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терминов обозначает процесс анализа и обработки данных?   </w:t>
            </w:r>
          </w:p>
          <w:p w14:paraId="4FA3714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Хранение   </w:t>
            </w:r>
          </w:p>
          <w:p w14:paraId="4C3E8C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Ввод данных   </w:t>
            </w:r>
          </w:p>
          <w:p w14:paraId="16AADD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 данных</w:t>
            </w:r>
          </w:p>
        </w:tc>
      </w:tr>
      <w:tr w:rsidR="00116793" w:rsidRPr="00116793" w14:paraId="75B692C8" w14:textId="77777777" w:rsidTr="006E72CB">
        <w:tc>
          <w:tcPr>
            <w:tcW w:w="9493" w:type="dxa"/>
          </w:tcPr>
          <w:p w14:paraId="2528CB4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используется для записи информации на оптические носители?   </w:t>
            </w:r>
          </w:p>
          <w:p w14:paraId="290BE5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Сканер   </w:t>
            </w:r>
          </w:p>
          <w:p w14:paraId="4862A1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0AE1062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DVD-привод</w:t>
            </w:r>
          </w:p>
        </w:tc>
      </w:tr>
      <w:tr w:rsidR="00116793" w:rsidRPr="00116793" w14:paraId="61FEAF62" w14:textId="77777777" w:rsidTr="006E72CB">
        <w:tc>
          <w:tcPr>
            <w:tcW w:w="9493" w:type="dxa"/>
          </w:tcPr>
          <w:p w14:paraId="782A09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описывает безопасность данных в компьютерных системах?   </w:t>
            </w:r>
          </w:p>
          <w:p w14:paraId="7FC7D79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Защита информации   </w:t>
            </w:r>
          </w:p>
          <w:p w14:paraId="30A5AF8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Управление данными   </w:t>
            </w:r>
          </w:p>
          <w:p w14:paraId="5F4B2C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Информационная безопасность</w:t>
            </w:r>
          </w:p>
        </w:tc>
      </w:tr>
      <w:tr w:rsidR="00116793" w:rsidRPr="00116793" w14:paraId="5D3887AF" w14:textId="77777777" w:rsidTr="006E72CB">
        <w:tc>
          <w:tcPr>
            <w:tcW w:w="9493" w:type="dxa"/>
          </w:tcPr>
          <w:p w14:paraId="029B331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Какое устройство предназначено для увеличения диапазона Wi-Fi сигнала?   </w:t>
            </w:r>
          </w:p>
          <w:p w14:paraId="170305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Модем   </w:t>
            </w:r>
          </w:p>
          <w:p w14:paraId="69FD399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Роутер   </w:t>
            </w:r>
          </w:p>
          <w:p w14:paraId="3296C60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Репитер</w:t>
            </w:r>
          </w:p>
        </w:tc>
      </w:tr>
      <w:tr w:rsidR="00116793" w:rsidRPr="00116793" w14:paraId="2A89D6B7" w14:textId="77777777" w:rsidTr="006E72CB">
        <w:tc>
          <w:tcPr>
            <w:tcW w:w="9493" w:type="dxa"/>
          </w:tcPr>
          <w:p w14:paraId="5CBA2F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Какой из следующих терминов обозначает набор правил для передачи данных в сети?   </w:t>
            </w:r>
          </w:p>
          <w:p w14:paraId="6DC8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Протокол   </w:t>
            </w:r>
          </w:p>
          <w:p w14:paraId="3F50A6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Формат   </w:t>
            </w:r>
          </w:p>
          <w:p w14:paraId="141952C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Стандарт</w:t>
            </w:r>
          </w:p>
        </w:tc>
      </w:tr>
    </w:tbl>
    <w:p w14:paraId="04FF0154" w14:textId="77777777" w:rsidR="00116793" w:rsidRPr="00116793" w:rsidRDefault="00116793" w:rsidP="00116793">
      <w:pPr>
        <w:spacing w:after="0" w:line="240" w:lineRule="auto"/>
        <w:rPr>
          <w:rFonts w:ascii="Times New Roman" w:eastAsia="Calibri" w:hAnsi="Times New Roman"/>
          <w:bCs/>
          <w:sz w:val="24"/>
          <w:szCs w:val="24"/>
          <w:lang w:eastAsia="en-US"/>
        </w:rPr>
      </w:pPr>
    </w:p>
    <w:p w14:paraId="45E294A2" w14:textId="77777777" w:rsidR="00116793" w:rsidRPr="00116793" w:rsidRDefault="00116793" w:rsidP="00116793">
      <w:pPr>
        <w:spacing w:after="0" w:line="240" w:lineRule="auto"/>
        <w:ind w:firstLine="708"/>
        <w:jc w:val="both"/>
        <w:rPr>
          <w:rFonts w:ascii="Times New Roman" w:eastAsia="Calibri" w:hAnsi="Times New Roman"/>
          <w:b/>
          <w:bCs/>
          <w:sz w:val="28"/>
          <w:szCs w:val="28"/>
          <w:lang w:eastAsia="en-US"/>
        </w:rPr>
      </w:pPr>
      <w:r w:rsidRPr="00116793">
        <w:rPr>
          <w:rFonts w:ascii="Times New Roman" w:eastAsia="Calibri" w:hAnsi="Times New Roman"/>
          <w:b/>
          <w:bCs/>
          <w:sz w:val="28"/>
          <w:szCs w:val="28"/>
          <w:lang w:eastAsia="en-US"/>
        </w:rPr>
        <w:t>Компетенция:</w:t>
      </w:r>
    </w:p>
    <w:p w14:paraId="206CEFA2"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ПК 1.10. Составлять описи дел, осуществлять подготовку дел к передаче в архив организации, государственные и муниципальные архивы.</w:t>
      </w:r>
    </w:p>
    <w:p w14:paraId="0E31D918"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 xml:space="preserve">Результаты обучения: </w:t>
      </w:r>
    </w:p>
    <w:p w14:paraId="29622CE3" w14:textId="77777777" w:rsidR="00116793" w:rsidRPr="00116793" w:rsidRDefault="00116793" w:rsidP="00116793">
      <w:pPr>
        <w:spacing w:after="0" w:line="240" w:lineRule="auto"/>
        <w:ind w:firstLine="708"/>
        <w:jc w:val="both"/>
        <w:rPr>
          <w:rFonts w:ascii="Times New Roman" w:eastAsia="Calibri" w:hAnsi="Times New Roman"/>
          <w:bCs/>
          <w:i/>
          <w:sz w:val="28"/>
          <w:szCs w:val="28"/>
          <w:lang w:eastAsia="en-US"/>
        </w:rPr>
      </w:pPr>
      <w:r w:rsidRPr="00116793">
        <w:rPr>
          <w:rFonts w:ascii="Times New Roman" w:eastAsia="Calibri" w:hAnsi="Times New Roman"/>
          <w:bCs/>
          <w:sz w:val="28"/>
          <w:szCs w:val="28"/>
          <w:lang w:eastAsia="en-US"/>
        </w:rPr>
        <w:t>Знает: нормативные документы и законодательные акты, регулирующие порядок архивирования и учета документов.</w:t>
      </w:r>
    </w:p>
    <w:p w14:paraId="3660B8A9" w14:textId="77777777" w:rsidR="00116793" w:rsidRPr="00116793" w:rsidRDefault="00116793" w:rsidP="00116793">
      <w:pPr>
        <w:spacing w:after="0" w:line="240" w:lineRule="auto"/>
        <w:ind w:firstLine="708"/>
        <w:jc w:val="both"/>
        <w:rPr>
          <w:rFonts w:ascii="Times New Roman" w:eastAsia="Calibri" w:hAnsi="Times New Roman"/>
          <w:bCs/>
          <w:iCs/>
          <w:sz w:val="28"/>
          <w:szCs w:val="28"/>
          <w:lang w:eastAsia="en-US"/>
        </w:rPr>
      </w:pPr>
      <w:r w:rsidRPr="00116793">
        <w:rPr>
          <w:rFonts w:ascii="Times New Roman" w:eastAsia="Calibri" w:hAnsi="Times New Roman"/>
          <w:bCs/>
          <w:sz w:val="28"/>
          <w:szCs w:val="28"/>
          <w:lang w:eastAsia="en-US"/>
        </w:rPr>
        <w:t>Умеет</w:t>
      </w:r>
      <w:r w:rsidRPr="00116793">
        <w:rPr>
          <w:rFonts w:ascii="Times New Roman" w:eastAsia="Calibri" w:hAnsi="Times New Roman"/>
          <w:bCs/>
          <w:i/>
          <w:sz w:val="28"/>
          <w:szCs w:val="28"/>
          <w:lang w:eastAsia="en-US"/>
        </w:rPr>
        <w:t>:</w:t>
      </w:r>
      <w:r w:rsidRPr="00116793">
        <w:rPr>
          <w:rFonts w:ascii="Times New Roman" w:eastAsia="Calibri" w:hAnsi="Times New Roman"/>
          <w:bCs/>
          <w:iCs/>
          <w:sz w:val="28"/>
          <w:szCs w:val="28"/>
          <w:lang w:eastAsia="en-US"/>
        </w:rPr>
        <w:t xml:space="preserve"> составлять описи дел в соответствии с установленными требованиями и стандартами.</w:t>
      </w:r>
    </w:p>
    <w:p w14:paraId="37990E13" w14:textId="77777777" w:rsidR="00116793" w:rsidRPr="00116793" w:rsidRDefault="00116793" w:rsidP="00116793">
      <w:pPr>
        <w:spacing w:after="0" w:line="259"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Владеет: навыками работы с техническими средствами управления документами, включая системы электронного документооборота и архивирования.</w:t>
      </w:r>
    </w:p>
    <w:p w14:paraId="05BDD136"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776" w:type="dxa"/>
        <w:tblLook w:val="04A0" w:firstRow="1" w:lastRow="0" w:firstColumn="1" w:lastColumn="0" w:noHBand="0" w:noVBand="1"/>
      </w:tblPr>
      <w:tblGrid>
        <w:gridCol w:w="9776"/>
      </w:tblGrid>
      <w:tr w:rsidR="00116793" w:rsidRPr="00116793" w14:paraId="31C1DD55" w14:textId="77777777" w:rsidTr="006E72CB">
        <w:tc>
          <w:tcPr>
            <w:tcW w:w="9776" w:type="dxa"/>
          </w:tcPr>
          <w:p w14:paraId="5E0FC4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терминов обозначает программу, которая управляет аппаратным обеспечением компьютера?  </w:t>
            </w:r>
          </w:p>
          <w:p w14:paraId="1DE22D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Офисное ПО  </w:t>
            </w:r>
          </w:p>
          <w:p w14:paraId="08FFFE3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Прикладное ПО  </w:t>
            </w:r>
          </w:p>
          <w:p w14:paraId="5FC8B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Системное ПО</w:t>
            </w:r>
          </w:p>
        </w:tc>
      </w:tr>
      <w:tr w:rsidR="00116793" w:rsidRPr="00116793" w14:paraId="1BC7AE5A" w14:textId="77777777" w:rsidTr="006E72CB">
        <w:tc>
          <w:tcPr>
            <w:tcW w:w="9776" w:type="dxa"/>
          </w:tcPr>
          <w:p w14:paraId="7554D44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защиты компьютера от вирусов и вредоносных программ?  </w:t>
            </w:r>
          </w:p>
          <w:p w14:paraId="525F9B4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а.  Брандмауэр  </w:t>
            </w:r>
          </w:p>
          <w:p w14:paraId="38D5C3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7BAC4B0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Антивирус</w:t>
            </w:r>
          </w:p>
        </w:tc>
      </w:tr>
      <w:tr w:rsidR="00116793" w:rsidRPr="0072123D" w14:paraId="1FA02113" w14:textId="77777777" w:rsidTr="006E72CB">
        <w:tc>
          <w:tcPr>
            <w:tcW w:w="9776" w:type="dxa"/>
          </w:tcPr>
          <w:p w14:paraId="567885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3. Какой из следующих типов связи является проводным?  </w:t>
            </w:r>
          </w:p>
          <w:p w14:paraId="68B740D2"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Bluetooth   </w:t>
            </w:r>
          </w:p>
          <w:p w14:paraId="593EA31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Wi-Fi   </w:t>
            </w:r>
          </w:p>
          <w:p w14:paraId="5302706E" w14:textId="77777777" w:rsidR="00116793" w:rsidRPr="0072123D"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Ethernet</w:t>
            </w:r>
          </w:p>
        </w:tc>
      </w:tr>
      <w:tr w:rsidR="00116793" w:rsidRPr="00116793" w14:paraId="188101BD" w14:textId="77777777" w:rsidTr="006E72CB">
        <w:tc>
          <w:tcPr>
            <w:tcW w:w="9776" w:type="dxa"/>
          </w:tcPr>
          <w:p w14:paraId="5D21AC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Какое устройство позволяет записывать звук и воспроизводить его позже?  </w:t>
            </w:r>
          </w:p>
          <w:p w14:paraId="6FD3040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Микрофон   </w:t>
            </w:r>
          </w:p>
          <w:p w14:paraId="0D4E8A6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Динамик   </w:t>
            </w:r>
          </w:p>
          <w:p w14:paraId="1920C06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Аудиозаписывающее устройство</w:t>
            </w:r>
          </w:p>
        </w:tc>
      </w:tr>
      <w:tr w:rsidR="00116793" w:rsidRPr="00116793" w14:paraId="7481D127" w14:textId="77777777" w:rsidTr="006E72CB">
        <w:tc>
          <w:tcPr>
            <w:tcW w:w="9776" w:type="dxa"/>
          </w:tcPr>
          <w:p w14:paraId="282C617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терминов описывает процесс улучшения качества изображения или звука?  </w:t>
            </w:r>
          </w:p>
          <w:p w14:paraId="49A4CA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Кодирование   </w:t>
            </w:r>
          </w:p>
          <w:p w14:paraId="51EF20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Декодирование   </w:t>
            </w:r>
          </w:p>
          <w:p w14:paraId="5DC89E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w:t>
            </w:r>
          </w:p>
        </w:tc>
      </w:tr>
      <w:tr w:rsidR="00116793" w:rsidRPr="00116793" w14:paraId="798AB20B" w14:textId="77777777" w:rsidTr="006E72CB">
        <w:tc>
          <w:tcPr>
            <w:tcW w:w="9776" w:type="dxa"/>
          </w:tcPr>
          <w:p w14:paraId="3341B07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подключения к локальной сети через беспроводное соединение?  </w:t>
            </w:r>
          </w:p>
          <w:p w14:paraId="7A1BA34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Коммутатор   </w:t>
            </w:r>
          </w:p>
          <w:p w14:paraId="11533FF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41C9E60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Роутер</w:t>
            </w:r>
          </w:p>
        </w:tc>
      </w:tr>
      <w:tr w:rsidR="00116793" w:rsidRPr="00116793" w14:paraId="50AB1402" w14:textId="77777777" w:rsidTr="006E72CB">
        <w:tc>
          <w:tcPr>
            <w:tcW w:w="9776" w:type="dxa"/>
          </w:tcPr>
          <w:p w14:paraId="58DD5AD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типов памяти отвечает за быстрое выполнение операций процессором?    </w:t>
            </w:r>
          </w:p>
          <w:p w14:paraId="3EF2B3E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Жесткий диск    </w:t>
            </w:r>
          </w:p>
          <w:p w14:paraId="7FECC8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Постоянная память    </w:t>
            </w:r>
          </w:p>
          <w:p w14:paraId="39CB8B4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Кэш-память</w:t>
            </w:r>
          </w:p>
        </w:tc>
      </w:tr>
      <w:tr w:rsidR="00116793" w:rsidRPr="00116793" w14:paraId="31EC59CB" w14:textId="77777777" w:rsidTr="006E72CB">
        <w:tc>
          <w:tcPr>
            <w:tcW w:w="9776" w:type="dxa"/>
          </w:tcPr>
          <w:p w14:paraId="4E2B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отображения информации в виде графиков и диаграмм?    </w:t>
            </w:r>
          </w:p>
          <w:p w14:paraId="75478FF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556A7A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Проектор    </w:t>
            </w:r>
          </w:p>
          <w:p w14:paraId="70D83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Монитор</w:t>
            </w:r>
          </w:p>
        </w:tc>
      </w:tr>
      <w:tr w:rsidR="00116793" w:rsidRPr="00116793" w14:paraId="629BB7E1" w14:textId="77777777" w:rsidTr="006E72CB">
        <w:tc>
          <w:tcPr>
            <w:tcW w:w="9776" w:type="dxa"/>
          </w:tcPr>
          <w:p w14:paraId="533D846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терминов обозначает процесс создания и хранения резервных копий данных?    </w:t>
            </w:r>
          </w:p>
          <w:p w14:paraId="7A0D647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Архивирование    </w:t>
            </w:r>
          </w:p>
          <w:p w14:paraId="6ED33B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Восстановление    </w:t>
            </w:r>
          </w:p>
          <w:p w14:paraId="388BB49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Бэкап</w:t>
            </w:r>
          </w:p>
        </w:tc>
      </w:tr>
      <w:tr w:rsidR="00116793" w:rsidRPr="00116793" w14:paraId="2F447642" w14:textId="77777777" w:rsidTr="006E72CB">
        <w:tc>
          <w:tcPr>
            <w:tcW w:w="9776" w:type="dxa"/>
          </w:tcPr>
          <w:p w14:paraId="0AEA275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используется для создания электронных таблиц и работы с данными в числовом формате?    </w:t>
            </w:r>
          </w:p>
          <w:p w14:paraId="53F38D4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Текстовый процессор    </w:t>
            </w:r>
          </w:p>
          <w:p w14:paraId="417F5C0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Графический редактор    </w:t>
            </w:r>
          </w:p>
          <w:p w14:paraId="4DFAF2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Табличный процессор</w:t>
            </w:r>
          </w:p>
        </w:tc>
      </w:tr>
      <w:tr w:rsidR="00116793" w:rsidRPr="00116793" w14:paraId="454B5272" w14:textId="77777777" w:rsidTr="006E72CB">
        <w:tc>
          <w:tcPr>
            <w:tcW w:w="9776" w:type="dxa"/>
          </w:tcPr>
          <w:p w14:paraId="70799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типов связи используется для передачи данных на короткие расстояния между устройствами?    </w:t>
            </w:r>
          </w:p>
          <w:p w14:paraId="03BA79D8"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Ethernet    </w:t>
            </w:r>
          </w:p>
          <w:p w14:paraId="23E1073F"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DSL    </w:t>
            </w:r>
          </w:p>
          <w:p w14:paraId="0ADFC3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Bluetooth</w:t>
            </w:r>
          </w:p>
        </w:tc>
      </w:tr>
      <w:tr w:rsidR="00116793" w:rsidRPr="00116793" w14:paraId="120F8AD8" w14:textId="77777777" w:rsidTr="006E72CB">
        <w:tc>
          <w:tcPr>
            <w:tcW w:w="9776" w:type="dxa"/>
          </w:tcPr>
          <w:p w14:paraId="75A6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позволяет пользователю взаимодействовать с компьютером через графический интерфейс?    </w:t>
            </w:r>
          </w:p>
          <w:p w14:paraId="1699B5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21DE26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28136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Мышь</w:t>
            </w:r>
          </w:p>
        </w:tc>
      </w:tr>
      <w:tr w:rsidR="00116793" w:rsidRPr="00116793" w14:paraId="4E7DA40C" w14:textId="77777777" w:rsidTr="006E72CB">
        <w:tc>
          <w:tcPr>
            <w:tcW w:w="9776" w:type="dxa"/>
          </w:tcPr>
          <w:p w14:paraId="794E3A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обозначает набор правил для организации работы в сети?    </w:t>
            </w:r>
          </w:p>
          <w:p w14:paraId="49147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Стандарт    </w:t>
            </w:r>
          </w:p>
          <w:p w14:paraId="306A81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Протокол    </w:t>
            </w:r>
          </w:p>
          <w:p w14:paraId="00E78F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Регламент</w:t>
            </w:r>
          </w:p>
        </w:tc>
      </w:tr>
      <w:tr w:rsidR="00116793" w:rsidRPr="00116793" w14:paraId="0742B04C" w14:textId="77777777" w:rsidTr="006E72CB">
        <w:tc>
          <w:tcPr>
            <w:tcW w:w="9776" w:type="dxa"/>
          </w:tcPr>
          <w:p w14:paraId="450B3F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14. Какое устройство используется для увеличения объема хранилища данных на компьютере?    </w:t>
            </w:r>
          </w:p>
          <w:p w14:paraId="5B966A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3475E4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29BE5E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Жесткий диск</w:t>
            </w:r>
          </w:p>
        </w:tc>
      </w:tr>
      <w:tr w:rsidR="00116793" w:rsidRPr="00116793" w14:paraId="59CBAD5A" w14:textId="77777777" w:rsidTr="006E72CB">
        <w:tc>
          <w:tcPr>
            <w:tcW w:w="9776" w:type="dxa"/>
          </w:tcPr>
          <w:p w14:paraId="247215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Какой из следующих терминов описывает процесс передачи данных с одного устройства на другое через интернет?    </w:t>
            </w:r>
          </w:p>
          <w:p w14:paraId="47BCEF3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Загрузка    </w:t>
            </w:r>
          </w:p>
          <w:p w14:paraId="3630D79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Хранение    </w:t>
            </w:r>
          </w:p>
          <w:p w14:paraId="0ACC46F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Передача данных</w:t>
            </w:r>
          </w:p>
        </w:tc>
      </w:tr>
    </w:tbl>
    <w:p w14:paraId="1049BDFB" w14:textId="77777777" w:rsidR="0050235B" w:rsidRPr="00737E26" w:rsidRDefault="0050235B" w:rsidP="00116793">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7FBE3" w14:textId="77777777" w:rsidR="005A31CC" w:rsidRDefault="005A31CC" w:rsidP="0050235B">
      <w:pPr>
        <w:spacing w:after="0" w:line="240" w:lineRule="auto"/>
      </w:pPr>
      <w:r>
        <w:separator/>
      </w:r>
    </w:p>
  </w:endnote>
  <w:endnote w:type="continuationSeparator" w:id="0">
    <w:p w14:paraId="18B8A4A7" w14:textId="77777777" w:rsidR="005A31CC" w:rsidRDefault="005A31C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A714E" w14:textId="77777777" w:rsidR="005A31CC" w:rsidRDefault="005A31CC" w:rsidP="0050235B">
      <w:pPr>
        <w:spacing w:after="0" w:line="240" w:lineRule="auto"/>
      </w:pPr>
      <w:r>
        <w:separator/>
      </w:r>
    </w:p>
  </w:footnote>
  <w:footnote w:type="continuationSeparator" w:id="0">
    <w:p w14:paraId="044F66D4" w14:textId="77777777" w:rsidR="005A31CC" w:rsidRDefault="005A31C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16793"/>
    <w:rsid w:val="001F42A4"/>
    <w:rsid w:val="00212EA3"/>
    <w:rsid w:val="00222D56"/>
    <w:rsid w:val="002570CE"/>
    <w:rsid w:val="00337984"/>
    <w:rsid w:val="003A0EF6"/>
    <w:rsid w:val="003D1666"/>
    <w:rsid w:val="0041091B"/>
    <w:rsid w:val="004173C9"/>
    <w:rsid w:val="0043435A"/>
    <w:rsid w:val="00434CF4"/>
    <w:rsid w:val="0050235B"/>
    <w:rsid w:val="00533180"/>
    <w:rsid w:val="005A31CC"/>
    <w:rsid w:val="005F51B4"/>
    <w:rsid w:val="00616FEB"/>
    <w:rsid w:val="006335FC"/>
    <w:rsid w:val="00656DDE"/>
    <w:rsid w:val="00661B19"/>
    <w:rsid w:val="00666D82"/>
    <w:rsid w:val="00671867"/>
    <w:rsid w:val="0072123D"/>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63FDC"/>
    <w:rsid w:val="00B713D0"/>
    <w:rsid w:val="00BB2AAB"/>
    <w:rsid w:val="00BC142A"/>
    <w:rsid w:val="00BE4EAE"/>
    <w:rsid w:val="00C40883"/>
    <w:rsid w:val="00CE4840"/>
    <w:rsid w:val="00D1372B"/>
    <w:rsid w:val="00D400E1"/>
    <w:rsid w:val="00D51A70"/>
    <w:rsid w:val="00E27FE0"/>
    <w:rsid w:val="00E47684"/>
    <w:rsid w:val="00E713A8"/>
    <w:rsid w:val="00E8707A"/>
    <w:rsid w:val="00EB6A2F"/>
    <w:rsid w:val="00EC1EC2"/>
    <w:rsid w:val="00F45AC0"/>
    <w:rsid w:val="00F71EF6"/>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167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63BB-6644-485A-B35C-85D8DB763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3005</Words>
  <Characters>17134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dcterms:created xsi:type="dcterms:W3CDTF">2025-01-15T15:41:00Z</dcterms:created>
  <dcterms:modified xsi:type="dcterms:W3CDTF">2025-02-05T09:17:00Z</dcterms:modified>
</cp:coreProperties>
</file>