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0B453" w14:textId="75D28179" w:rsidR="00737E26" w:rsidRPr="00737E26" w:rsidRDefault="001902E4" w:rsidP="00F844EE">
      <w:pPr>
        <w:pStyle w:val="12"/>
        <w:spacing w:before="120" w:line="240" w:lineRule="auto"/>
        <w:rPr>
          <w:sz w:val="26"/>
          <w:szCs w:val="26"/>
        </w:rPr>
      </w:pPr>
      <w:bookmarkStart w:id="0" w:name="_Toc78973867"/>
      <w:bookmarkStart w:id="1" w:name="_Toc115855485"/>
      <w:r w:rsidRPr="001902E4">
        <w:rPr>
          <w:noProof/>
          <w:sz w:val="26"/>
          <w:szCs w:val="26"/>
          <w:lang w:eastAsia="ru-RU"/>
        </w:rPr>
        <w:drawing>
          <wp:inline distT="0" distB="0" distL="0" distR="0" wp14:anchorId="40D56C03" wp14:editId="06FA2F88">
            <wp:extent cx="5939790" cy="96774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9677400"/>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id w:val="-17853539"/>
        <w:docPartObj>
          <w:docPartGallery w:val="Table of Contents"/>
          <w:docPartUnique/>
        </w:docPartObj>
      </w:sdtPr>
      <w:sdtEndPr>
        <w:rPr>
          <w:rFonts w:ascii="Calibri" w:eastAsia="Times New Roman" w:hAnsi="Calibri" w:cs="Times New Roman"/>
          <w:color w:val="auto"/>
          <w:sz w:val="22"/>
          <w:szCs w:val="22"/>
        </w:rPr>
      </w:sdtEndPr>
      <w:sdtContent>
        <w:p w14:paraId="4681188E" w14:textId="1DF1E607" w:rsidR="00D30677" w:rsidRDefault="00D30677">
          <w:pPr>
            <w:pStyle w:val="af4"/>
          </w:pPr>
        </w:p>
        <w:p w14:paraId="3A6B0489" w14:textId="77777777" w:rsidR="00D30677" w:rsidRDefault="00D30677">
          <w:pPr>
            <w:pStyle w:val="11"/>
            <w:tabs>
              <w:tab w:val="right" w:leader="dot" w:pos="9344"/>
            </w:tabs>
            <w:rPr>
              <w:rFonts w:asciiTheme="minorHAnsi" w:eastAsiaTheme="minorEastAsia" w:hAnsiTheme="minorHAnsi" w:cstheme="minorBidi"/>
              <w:noProof/>
              <w:color w:val="auto"/>
              <w:sz w:val="22"/>
              <w:szCs w:val="22"/>
              <w:lang w:bidi="ar-SA"/>
            </w:rPr>
          </w:pPr>
          <w:r>
            <w:rPr>
              <w:b/>
              <w:bCs/>
            </w:rPr>
            <w:fldChar w:fldCharType="begin"/>
          </w:r>
          <w:r>
            <w:rPr>
              <w:b/>
              <w:bCs/>
            </w:rPr>
            <w:instrText xml:space="preserve"> TOC \o "1-3" \h \z \u </w:instrText>
          </w:r>
          <w:r>
            <w:rPr>
              <w:b/>
              <w:bCs/>
            </w:rPr>
            <w:fldChar w:fldCharType="separate"/>
          </w:r>
          <w:hyperlink w:anchor="_Toc190694634" w:history="1">
            <w:r w:rsidRPr="00C53C60">
              <w:rPr>
                <w:rStyle w:val="af0"/>
                <w:b/>
                <w:noProof/>
              </w:rPr>
              <w:t>1.ОБЩИЕ ПОЛОЖЕНИЯ</w:t>
            </w:r>
            <w:r>
              <w:rPr>
                <w:noProof/>
                <w:webHidden/>
              </w:rPr>
              <w:tab/>
            </w:r>
            <w:r>
              <w:rPr>
                <w:noProof/>
                <w:webHidden/>
              </w:rPr>
              <w:fldChar w:fldCharType="begin"/>
            </w:r>
            <w:r>
              <w:rPr>
                <w:noProof/>
                <w:webHidden/>
              </w:rPr>
              <w:instrText xml:space="preserve"> PAGEREF _Toc190694634 \h </w:instrText>
            </w:r>
            <w:r>
              <w:rPr>
                <w:noProof/>
                <w:webHidden/>
              </w:rPr>
            </w:r>
            <w:r>
              <w:rPr>
                <w:noProof/>
                <w:webHidden/>
              </w:rPr>
              <w:fldChar w:fldCharType="separate"/>
            </w:r>
            <w:r>
              <w:rPr>
                <w:noProof/>
                <w:webHidden/>
              </w:rPr>
              <w:t>3</w:t>
            </w:r>
            <w:r>
              <w:rPr>
                <w:noProof/>
                <w:webHidden/>
              </w:rPr>
              <w:fldChar w:fldCharType="end"/>
            </w:r>
          </w:hyperlink>
        </w:p>
        <w:p w14:paraId="3699BC49" w14:textId="77777777" w:rsidR="00D30677" w:rsidRDefault="00D30677">
          <w:pPr>
            <w:pStyle w:val="11"/>
            <w:tabs>
              <w:tab w:val="right" w:leader="dot" w:pos="9344"/>
            </w:tabs>
            <w:rPr>
              <w:rFonts w:asciiTheme="minorHAnsi" w:eastAsiaTheme="minorEastAsia" w:hAnsiTheme="minorHAnsi" w:cstheme="minorBidi"/>
              <w:noProof/>
              <w:color w:val="auto"/>
              <w:sz w:val="22"/>
              <w:szCs w:val="22"/>
              <w:lang w:bidi="ar-SA"/>
            </w:rPr>
          </w:pPr>
          <w:hyperlink w:anchor="_Toc190694635" w:history="1">
            <w:r w:rsidRPr="00C53C60">
              <w:rPr>
                <w:rStyle w:val="af0"/>
                <w:b/>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_Toc190694635 \h </w:instrText>
            </w:r>
            <w:r>
              <w:rPr>
                <w:noProof/>
                <w:webHidden/>
              </w:rPr>
            </w:r>
            <w:r>
              <w:rPr>
                <w:noProof/>
                <w:webHidden/>
              </w:rPr>
              <w:fldChar w:fldCharType="separate"/>
            </w:r>
            <w:r>
              <w:rPr>
                <w:noProof/>
                <w:webHidden/>
              </w:rPr>
              <w:t>3</w:t>
            </w:r>
            <w:r>
              <w:rPr>
                <w:noProof/>
                <w:webHidden/>
              </w:rPr>
              <w:fldChar w:fldCharType="end"/>
            </w:r>
          </w:hyperlink>
        </w:p>
        <w:bookmarkStart w:id="2" w:name="_GoBack"/>
        <w:bookmarkEnd w:id="2"/>
        <w:p w14:paraId="1AE2631D" w14:textId="77777777" w:rsidR="00D30677" w:rsidRDefault="00D30677">
          <w:pPr>
            <w:pStyle w:val="11"/>
            <w:tabs>
              <w:tab w:val="right" w:leader="dot" w:pos="9344"/>
            </w:tabs>
            <w:rPr>
              <w:rFonts w:asciiTheme="minorHAnsi" w:eastAsiaTheme="minorEastAsia" w:hAnsiTheme="minorHAnsi" w:cstheme="minorBidi"/>
              <w:noProof/>
              <w:color w:val="auto"/>
              <w:sz w:val="22"/>
              <w:szCs w:val="22"/>
              <w:lang w:bidi="ar-SA"/>
            </w:rPr>
          </w:pPr>
          <w:r w:rsidRPr="00C53C60">
            <w:rPr>
              <w:rStyle w:val="af0"/>
              <w:noProof/>
            </w:rPr>
            <w:fldChar w:fldCharType="begin"/>
          </w:r>
          <w:r w:rsidRPr="00C53C60">
            <w:rPr>
              <w:rStyle w:val="af0"/>
              <w:noProof/>
            </w:rPr>
            <w:instrText xml:space="preserve"> </w:instrText>
          </w:r>
          <w:r>
            <w:rPr>
              <w:noProof/>
            </w:rPr>
            <w:instrText>HYPERLINK \l "_Toc190694638"</w:instrText>
          </w:r>
          <w:r w:rsidRPr="00C53C60">
            <w:rPr>
              <w:rStyle w:val="af0"/>
              <w:noProof/>
            </w:rPr>
            <w:instrText xml:space="preserve"> </w:instrText>
          </w:r>
          <w:r w:rsidRPr="00C53C60">
            <w:rPr>
              <w:rStyle w:val="af0"/>
              <w:noProof/>
            </w:rPr>
          </w:r>
          <w:r w:rsidRPr="00C53C60">
            <w:rPr>
              <w:rStyle w:val="af0"/>
              <w:noProof/>
            </w:rPr>
            <w:fldChar w:fldCharType="separate"/>
          </w:r>
          <w:r w:rsidRPr="00C53C60">
            <w:rPr>
              <w:rStyle w:val="af0"/>
              <w:b/>
              <w:noProof/>
            </w:rPr>
            <w:t>3.ОЦЕНКА УРОВНЕЙ ОСВОЕНИЯ ДИСЦИПЛИНЫ</w:t>
          </w:r>
          <w:r>
            <w:rPr>
              <w:noProof/>
              <w:webHidden/>
            </w:rPr>
            <w:tab/>
          </w:r>
          <w:r>
            <w:rPr>
              <w:noProof/>
              <w:webHidden/>
            </w:rPr>
            <w:fldChar w:fldCharType="begin"/>
          </w:r>
          <w:r>
            <w:rPr>
              <w:noProof/>
              <w:webHidden/>
            </w:rPr>
            <w:instrText xml:space="preserve"> PAGEREF _Toc190694638 \h </w:instrText>
          </w:r>
          <w:r>
            <w:rPr>
              <w:noProof/>
              <w:webHidden/>
            </w:rPr>
          </w:r>
          <w:r>
            <w:rPr>
              <w:noProof/>
              <w:webHidden/>
            </w:rPr>
            <w:fldChar w:fldCharType="separate"/>
          </w:r>
          <w:r>
            <w:rPr>
              <w:noProof/>
              <w:webHidden/>
            </w:rPr>
            <w:t>3</w:t>
          </w:r>
          <w:r>
            <w:rPr>
              <w:noProof/>
              <w:webHidden/>
            </w:rPr>
            <w:fldChar w:fldCharType="end"/>
          </w:r>
          <w:r w:rsidRPr="00C53C60">
            <w:rPr>
              <w:rStyle w:val="af0"/>
              <w:noProof/>
            </w:rPr>
            <w:fldChar w:fldCharType="end"/>
          </w:r>
        </w:p>
        <w:p w14:paraId="7A011C55" w14:textId="77777777" w:rsidR="00D30677" w:rsidRDefault="00D30677">
          <w:pPr>
            <w:pStyle w:val="11"/>
            <w:tabs>
              <w:tab w:val="right" w:leader="dot" w:pos="9344"/>
            </w:tabs>
            <w:rPr>
              <w:rFonts w:asciiTheme="minorHAnsi" w:eastAsiaTheme="minorEastAsia" w:hAnsiTheme="minorHAnsi" w:cstheme="minorBidi"/>
              <w:noProof/>
              <w:color w:val="auto"/>
              <w:sz w:val="22"/>
              <w:szCs w:val="22"/>
              <w:lang w:bidi="ar-SA"/>
            </w:rPr>
          </w:pPr>
          <w:hyperlink w:anchor="_Toc190694639" w:history="1">
            <w:r w:rsidRPr="00C53C60">
              <w:rPr>
                <w:rStyle w:val="af0"/>
                <w:rFonts w:eastAsia="Calibri"/>
                <w:b/>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_Toc190694639 \h </w:instrText>
            </w:r>
            <w:r>
              <w:rPr>
                <w:noProof/>
                <w:webHidden/>
              </w:rPr>
            </w:r>
            <w:r>
              <w:rPr>
                <w:noProof/>
                <w:webHidden/>
              </w:rPr>
              <w:fldChar w:fldCharType="separate"/>
            </w:r>
            <w:r>
              <w:rPr>
                <w:noProof/>
                <w:webHidden/>
              </w:rPr>
              <w:t>6</w:t>
            </w:r>
            <w:r>
              <w:rPr>
                <w:noProof/>
                <w:webHidden/>
              </w:rPr>
              <w:fldChar w:fldCharType="end"/>
            </w:r>
          </w:hyperlink>
        </w:p>
        <w:p w14:paraId="6197E437" w14:textId="17A8F00D" w:rsidR="00D30677" w:rsidRDefault="00D30677">
          <w:r>
            <w:rPr>
              <w:b/>
              <w:bCs/>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374E6E21" w14:textId="60215965" w:rsidR="002B0629" w:rsidRDefault="002B0629" w:rsidP="000336B6">
      <w:pPr>
        <w:spacing w:after="160" w:line="259" w:lineRule="auto"/>
        <w:rPr>
          <w:rFonts w:ascii="Times New Roman" w:hAnsi="Times New Roman"/>
          <w:b/>
          <w:sz w:val="26"/>
          <w:szCs w:val="26"/>
        </w:rPr>
      </w:pPr>
    </w:p>
    <w:p w14:paraId="7A6F715F" w14:textId="205D491E" w:rsidR="000336B6" w:rsidRDefault="000336B6" w:rsidP="000336B6">
      <w:pPr>
        <w:spacing w:after="160" w:line="259" w:lineRule="auto"/>
        <w:rPr>
          <w:rFonts w:ascii="Times New Roman" w:hAnsi="Times New Roman"/>
          <w:b/>
          <w:sz w:val="26"/>
          <w:szCs w:val="26"/>
        </w:rPr>
      </w:pPr>
    </w:p>
    <w:p w14:paraId="35CAC443" w14:textId="3ED8194E" w:rsidR="000336B6" w:rsidRDefault="000336B6" w:rsidP="000336B6">
      <w:pPr>
        <w:spacing w:after="160" w:line="259" w:lineRule="auto"/>
        <w:rPr>
          <w:rFonts w:ascii="Times New Roman" w:hAnsi="Times New Roman"/>
          <w:b/>
          <w:sz w:val="26"/>
          <w:szCs w:val="26"/>
        </w:rPr>
      </w:pPr>
    </w:p>
    <w:p w14:paraId="034F8C72" w14:textId="1DCBB35A" w:rsidR="000336B6" w:rsidRDefault="000336B6" w:rsidP="000336B6">
      <w:pPr>
        <w:spacing w:after="160" w:line="259" w:lineRule="auto"/>
        <w:rPr>
          <w:rFonts w:ascii="Times New Roman" w:hAnsi="Times New Roman"/>
          <w:b/>
          <w:sz w:val="26"/>
          <w:szCs w:val="26"/>
        </w:rPr>
      </w:pPr>
    </w:p>
    <w:p w14:paraId="2AAC578B" w14:textId="30A743CB" w:rsidR="000336B6" w:rsidRDefault="000336B6" w:rsidP="000336B6">
      <w:pPr>
        <w:spacing w:after="160" w:line="259" w:lineRule="auto"/>
        <w:rPr>
          <w:rFonts w:ascii="Times New Roman" w:hAnsi="Times New Roman"/>
          <w:b/>
          <w:sz w:val="26"/>
          <w:szCs w:val="26"/>
        </w:rPr>
      </w:pPr>
    </w:p>
    <w:p w14:paraId="1BE0837D" w14:textId="0F21037E" w:rsidR="000336B6" w:rsidRDefault="000336B6" w:rsidP="000336B6">
      <w:pPr>
        <w:spacing w:after="160" w:line="259" w:lineRule="auto"/>
        <w:rPr>
          <w:rFonts w:ascii="Times New Roman" w:hAnsi="Times New Roman"/>
          <w:b/>
          <w:sz w:val="26"/>
          <w:szCs w:val="26"/>
        </w:rPr>
      </w:pPr>
    </w:p>
    <w:p w14:paraId="008FAB48" w14:textId="22AA869B" w:rsidR="000336B6" w:rsidRDefault="000336B6" w:rsidP="000336B6">
      <w:pPr>
        <w:spacing w:after="160" w:line="259" w:lineRule="auto"/>
        <w:rPr>
          <w:rFonts w:ascii="Times New Roman" w:hAnsi="Times New Roman"/>
          <w:b/>
          <w:sz w:val="26"/>
          <w:szCs w:val="26"/>
        </w:rPr>
      </w:pPr>
    </w:p>
    <w:p w14:paraId="02FAAA8D" w14:textId="656D91B7" w:rsidR="000336B6" w:rsidRDefault="000336B6" w:rsidP="000336B6">
      <w:pPr>
        <w:spacing w:after="160" w:line="259" w:lineRule="auto"/>
        <w:rPr>
          <w:rFonts w:ascii="Times New Roman" w:hAnsi="Times New Roman"/>
          <w:b/>
          <w:sz w:val="26"/>
          <w:szCs w:val="26"/>
        </w:rPr>
      </w:pPr>
    </w:p>
    <w:p w14:paraId="377BFB4D" w14:textId="2A649BA8" w:rsidR="000336B6" w:rsidRDefault="000336B6" w:rsidP="000336B6">
      <w:pPr>
        <w:spacing w:after="160" w:line="259" w:lineRule="auto"/>
        <w:rPr>
          <w:rFonts w:ascii="Times New Roman" w:hAnsi="Times New Roman"/>
          <w:b/>
          <w:sz w:val="26"/>
          <w:szCs w:val="26"/>
        </w:rPr>
      </w:pPr>
    </w:p>
    <w:p w14:paraId="70B437F9" w14:textId="4CD43149" w:rsidR="000336B6" w:rsidRDefault="000336B6" w:rsidP="000336B6">
      <w:pPr>
        <w:spacing w:after="160" w:line="259" w:lineRule="auto"/>
        <w:rPr>
          <w:rFonts w:ascii="Times New Roman" w:hAnsi="Times New Roman"/>
          <w:b/>
          <w:sz w:val="26"/>
          <w:szCs w:val="26"/>
        </w:rPr>
      </w:pPr>
    </w:p>
    <w:p w14:paraId="037391AB" w14:textId="03A7FFED" w:rsidR="000336B6" w:rsidRDefault="000336B6" w:rsidP="000336B6">
      <w:pPr>
        <w:spacing w:after="160" w:line="259" w:lineRule="auto"/>
        <w:rPr>
          <w:rFonts w:ascii="Times New Roman" w:hAnsi="Times New Roman"/>
          <w:b/>
          <w:sz w:val="26"/>
          <w:szCs w:val="26"/>
        </w:rPr>
      </w:pPr>
    </w:p>
    <w:p w14:paraId="5F11E06B" w14:textId="4BDB40FD" w:rsidR="000336B6" w:rsidRDefault="000336B6" w:rsidP="000336B6">
      <w:pPr>
        <w:spacing w:after="160" w:line="259" w:lineRule="auto"/>
        <w:rPr>
          <w:rFonts w:ascii="Times New Roman" w:hAnsi="Times New Roman"/>
          <w:b/>
          <w:sz w:val="26"/>
          <w:szCs w:val="26"/>
        </w:rPr>
      </w:pPr>
    </w:p>
    <w:p w14:paraId="3558F4C4" w14:textId="30B2C84A" w:rsidR="000336B6" w:rsidRDefault="000336B6" w:rsidP="000336B6">
      <w:pPr>
        <w:spacing w:after="160" w:line="259" w:lineRule="auto"/>
        <w:rPr>
          <w:rFonts w:ascii="Times New Roman" w:hAnsi="Times New Roman"/>
          <w:b/>
          <w:sz w:val="26"/>
          <w:szCs w:val="26"/>
        </w:rPr>
      </w:pPr>
    </w:p>
    <w:p w14:paraId="55BA847D" w14:textId="6F79A5CB" w:rsidR="000336B6" w:rsidRDefault="000336B6" w:rsidP="000336B6">
      <w:pPr>
        <w:spacing w:after="160" w:line="259" w:lineRule="auto"/>
        <w:rPr>
          <w:rFonts w:ascii="Times New Roman" w:hAnsi="Times New Roman"/>
          <w:b/>
          <w:sz w:val="26"/>
          <w:szCs w:val="26"/>
        </w:rPr>
      </w:pPr>
    </w:p>
    <w:p w14:paraId="28DA5CA7" w14:textId="0852F9BB" w:rsidR="00D30677" w:rsidRDefault="00D30677" w:rsidP="000336B6">
      <w:pPr>
        <w:spacing w:after="160" w:line="259" w:lineRule="auto"/>
        <w:rPr>
          <w:rFonts w:ascii="Times New Roman" w:hAnsi="Times New Roman"/>
          <w:b/>
          <w:sz w:val="26"/>
          <w:szCs w:val="26"/>
        </w:rPr>
      </w:pPr>
      <w:r>
        <w:rPr>
          <w:rFonts w:ascii="Times New Roman" w:hAnsi="Times New Roman"/>
          <w:b/>
          <w:sz w:val="26"/>
          <w:szCs w:val="26"/>
        </w:rPr>
        <w:br w:type="page"/>
      </w:r>
    </w:p>
    <w:p w14:paraId="56E3B563" w14:textId="318BF4AA" w:rsidR="002B0629" w:rsidRPr="00D30677" w:rsidRDefault="00C779E7" w:rsidP="00C779E7">
      <w:pPr>
        <w:pStyle w:val="1"/>
        <w:jc w:val="center"/>
        <w:rPr>
          <w:rFonts w:ascii="Times New Roman" w:hAnsi="Times New Roman" w:cs="Times New Roman"/>
          <w:b/>
          <w:color w:val="auto"/>
          <w:sz w:val="28"/>
          <w:szCs w:val="28"/>
        </w:rPr>
      </w:pPr>
      <w:bookmarkStart w:id="3" w:name="_Toc501347421"/>
      <w:bookmarkStart w:id="4" w:name="_Toc190694634"/>
      <w:r w:rsidRPr="00D30677">
        <w:rPr>
          <w:rFonts w:ascii="Times New Roman" w:hAnsi="Times New Roman" w:cs="Times New Roman"/>
          <w:b/>
          <w:color w:val="auto"/>
          <w:sz w:val="28"/>
          <w:szCs w:val="28"/>
        </w:rPr>
        <w:lastRenderedPageBreak/>
        <w:t>1.</w:t>
      </w:r>
      <w:r w:rsidR="002B0629" w:rsidRPr="00D30677">
        <w:rPr>
          <w:rFonts w:ascii="Times New Roman" w:hAnsi="Times New Roman" w:cs="Times New Roman"/>
          <w:b/>
          <w:color w:val="auto"/>
          <w:sz w:val="28"/>
          <w:szCs w:val="28"/>
        </w:rPr>
        <w:t>ОБЩИЕ ПОЛОЖЕНИЯ</w:t>
      </w:r>
      <w:bookmarkEnd w:id="3"/>
      <w:bookmarkEnd w:id="4"/>
    </w:p>
    <w:p w14:paraId="78B28927" w14:textId="5C0CFBD2" w:rsidR="002B0629" w:rsidRPr="002B0629" w:rsidRDefault="002B0629" w:rsidP="002B06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2B0629">
        <w:rPr>
          <w:rFonts w:ascii="Times New Roman" w:hAnsi="Times New Roman"/>
          <w:sz w:val="24"/>
          <w:szCs w:val="24"/>
        </w:rPr>
        <w:t>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w:t>
      </w:r>
      <w:r w:rsidRPr="002B0629">
        <w:rPr>
          <w:rFonts w:ascii="Times New Roman" w:hAnsi="Times New Roman"/>
          <w:color w:val="000000"/>
          <w:sz w:val="24"/>
          <w:szCs w:val="24"/>
        </w:rPr>
        <w:t xml:space="preserve">.  </w:t>
      </w:r>
    </w:p>
    <w:p w14:paraId="7444967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064DA329" w14:textId="77777777" w:rsidR="002B0629" w:rsidRPr="002B0629" w:rsidRDefault="002B0629" w:rsidP="002B0629">
      <w:pPr>
        <w:keepNext/>
        <w:keepLines/>
        <w:suppressLineNumbers/>
        <w:suppressAutoHyphens/>
        <w:spacing w:after="0"/>
        <w:ind w:firstLine="709"/>
        <w:jc w:val="both"/>
        <w:rPr>
          <w:rFonts w:ascii="Times New Roman" w:hAnsi="Times New Roman"/>
          <w:color w:val="000000"/>
          <w:sz w:val="24"/>
          <w:szCs w:val="24"/>
        </w:rPr>
      </w:pPr>
      <w:r w:rsidRPr="002B0629">
        <w:rPr>
          <w:rFonts w:ascii="Times New Roman" w:hAnsi="Times New Roman"/>
          <w:color w:val="000000"/>
          <w:sz w:val="24"/>
          <w:szCs w:val="24"/>
        </w:rPr>
        <w:t>ФОС разработан на основании:</w:t>
      </w:r>
    </w:p>
    <w:p w14:paraId="6B791177" w14:textId="77777777" w:rsidR="002B0629" w:rsidRPr="002B0629" w:rsidRDefault="002B0629" w:rsidP="002B0629">
      <w:pPr>
        <w:autoSpaceDE w:val="0"/>
        <w:autoSpaceDN w:val="0"/>
        <w:adjustRightInd w:val="0"/>
        <w:spacing w:after="0" w:line="240" w:lineRule="auto"/>
        <w:jc w:val="center"/>
        <w:rPr>
          <w:rFonts w:ascii="Times New Roman" w:hAnsi="Times New Roman"/>
          <w:sz w:val="24"/>
          <w:szCs w:val="24"/>
        </w:rPr>
      </w:pPr>
      <w:r w:rsidRPr="002B0629">
        <w:rPr>
          <w:rFonts w:ascii="Times New Roman" w:hAnsi="Times New Roman"/>
          <w:color w:val="000000"/>
          <w:sz w:val="24"/>
          <w:szCs w:val="24"/>
        </w:rPr>
        <w:t xml:space="preserve">- основной образовательной программы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1E9FFD91" w14:textId="77777777" w:rsidR="002B0629" w:rsidRPr="002B0629" w:rsidRDefault="002B0629" w:rsidP="002B0629">
      <w:pPr>
        <w:autoSpaceDE w:val="0"/>
        <w:autoSpaceDN w:val="0"/>
        <w:adjustRightInd w:val="0"/>
        <w:spacing w:after="0" w:line="240" w:lineRule="auto"/>
        <w:jc w:val="both"/>
        <w:rPr>
          <w:rFonts w:ascii="Times New Roman" w:hAnsi="Times New Roman"/>
          <w:sz w:val="24"/>
          <w:szCs w:val="24"/>
        </w:rPr>
      </w:pPr>
      <w:r w:rsidRPr="002B0629">
        <w:rPr>
          <w:rFonts w:ascii="Times New Roman" w:hAnsi="Times New Roman"/>
          <w:color w:val="000000"/>
          <w:sz w:val="24"/>
          <w:szCs w:val="24"/>
        </w:rPr>
        <w:t xml:space="preserve"> - учебного плана по специальности среднего профессионального образования </w:t>
      </w:r>
      <w:r w:rsidRPr="002B0629">
        <w:rPr>
          <w:rFonts w:ascii="Times New Roman" w:hAnsi="Times New Roman"/>
          <w:sz w:val="24"/>
          <w:szCs w:val="24"/>
        </w:rPr>
        <w:t>46.02.01 Документационное обеспечение управления и архивоведение</w:t>
      </w:r>
    </w:p>
    <w:p w14:paraId="7ACF568D"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r w:rsidRPr="002B0629">
        <w:rPr>
          <w:rFonts w:ascii="Times New Roman" w:hAnsi="Times New Roman"/>
          <w:color w:val="000000"/>
          <w:sz w:val="24"/>
          <w:szCs w:val="24"/>
        </w:rPr>
        <w:t>- рабочей программы дисциплины «</w:t>
      </w:r>
      <w:r w:rsidRPr="002B0629">
        <w:rPr>
          <w:rFonts w:ascii="Times New Roman" w:hAnsi="Times New Roman"/>
          <w:sz w:val="24"/>
          <w:szCs w:val="24"/>
        </w:rPr>
        <w:t>Правовое обеспечение профессиональной деятельности</w:t>
      </w:r>
      <w:r w:rsidRPr="002B0629">
        <w:rPr>
          <w:rFonts w:ascii="Times New Roman" w:hAnsi="Times New Roman"/>
          <w:color w:val="000000"/>
          <w:sz w:val="24"/>
          <w:szCs w:val="24"/>
        </w:rPr>
        <w:t>».</w:t>
      </w:r>
    </w:p>
    <w:p w14:paraId="7F3845DF" w14:textId="77777777" w:rsidR="002B0629" w:rsidRPr="002B0629" w:rsidRDefault="002B0629" w:rsidP="002B0629">
      <w:pPr>
        <w:keepNext/>
        <w:keepLines/>
        <w:suppressLineNumbers/>
        <w:suppressAutoHyphens/>
        <w:spacing w:after="0"/>
        <w:ind w:left="426"/>
        <w:jc w:val="both"/>
        <w:rPr>
          <w:rFonts w:ascii="Times New Roman" w:hAnsi="Times New Roman"/>
          <w:color w:val="000000"/>
          <w:sz w:val="24"/>
          <w:szCs w:val="24"/>
          <w:lang w:eastAsia="en-US"/>
        </w:rPr>
      </w:pPr>
    </w:p>
    <w:p w14:paraId="2CDD7685" w14:textId="568A9EFC" w:rsidR="002B0629" w:rsidRPr="00D30677" w:rsidRDefault="00C779E7" w:rsidP="00C779E7">
      <w:pPr>
        <w:pStyle w:val="1"/>
        <w:jc w:val="center"/>
        <w:rPr>
          <w:rFonts w:ascii="Times New Roman" w:hAnsi="Times New Roman" w:cs="Times New Roman"/>
          <w:b/>
          <w:color w:val="auto"/>
          <w:sz w:val="28"/>
          <w:szCs w:val="28"/>
        </w:rPr>
      </w:pPr>
      <w:bookmarkStart w:id="5" w:name="_Toc501347422"/>
      <w:bookmarkStart w:id="6" w:name="_Toc190694635"/>
      <w:r w:rsidRPr="00D30677">
        <w:rPr>
          <w:rFonts w:ascii="Times New Roman" w:hAnsi="Times New Roman" w:cs="Times New Roman"/>
          <w:b/>
          <w:color w:val="auto"/>
          <w:sz w:val="28"/>
          <w:szCs w:val="28"/>
        </w:rPr>
        <w:t>2.</w:t>
      </w:r>
      <w:r w:rsidR="002B0629" w:rsidRPr="00D30677">
        <w:rPr>
          <w:rFonts w:ascii="Times New Roman" w:hAnsi="Times New Roman" w:cs="Times New Roman"/>
          <w:b/>
          <w:color w:val="auto"/>
          <w:sz w:val="28"/>
          <w:szCs w:val="28"/>
        </w:rPr>
        <w:t>РЕЗУЛЬТАТЫ ОСВОЕНИЯ ДИСЦИПЛИНЫ, ПОДЛЕЖАЩИЕ ПРОВЕРКЕ</w:t>
      </w:r>
      <w:bookmarkEnd w:id="5"/>
      <w:bookmarkEnd w:id="6"/>
    </w:p>
    <w:p w14:paraId="17941F3E" w14:textId="1F020D81" w:rsidR="002B0629" w:rsidRPr="00D30677" w:rsidRDefault="002B0629" w:rsidP="00C779E7">
      <w:pPr>
        <w:pStyle w:val="1"/>
        <w:jc w:val="center"/>
        <w:rPr>
          <w:rFonts w:ascii="Times New Roman" w:eastAsia="Calibri" w:hAnsi="Times New Roman" w:cs="Times New Roman"/>
          <w:b/>
          <w:color w:val="auto"/>
          <w:sz w:val="28"/>
          <w:szCs w:val="28"/>
          <w:lang w:eastAsia="en-US"/>
        </w:rPr>
      </w:pPr>
      <w:bookmarkStart w:id="7" w:name="_Toc190694636"/>
      <w:r w:rsidRPr="00D30677">
        <w:rPr>
          <w:rFonts w:ascii="Times New Roman" w:eastAsia="Calibri" w:hAnsi="Times New Roman" w:cs="Times New Roman"/>
          <w:b/>
          <w:color w:val="auto"/>
          <w:sz w:val="28"/>
          <w:szCs w:val="28"/>
          <w:lang w:eastAsia="en-US"/>
        </w:rPr>
        <w:t>2.1. Перечень умений, знаний, общих и профессиональных компетенций</w:t>
      </w:r>
      <w:bookmarkEnd w:id="7"/>
    </w:p>
    <w:p w14:paraId="287F3B28" w14:textId="77777777" w:rsidR="002B0629" w:rsidRPr="002B0629" w:rsidRDefault="002B0629" w:rsidP="00D30677">
      <w:pPr>
        <w:tabs>
          <w:tab w:val="left" w:pos="740"/>
        </w:tabs>
        <w:spacing w:after="0" w:line="240" w:lineRule="auto"/>
        <w:ind w:firstLine="142"/>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уметь:</w:t>
      </w:r>
    </w:p>
    <w:p w14:paraId="340D38C3" w14:textId="77777777" w:rsidR="002B0629" w:rsidRPr="002B0629" w:rsidRDefault="002B0629" w:rsidP="00D30677">
      <w:pPr>
        <w:autoSpaceDE w:val="0"/>
        <w:autoSpaceDN w:val="0"/>
        <w:adjustRightInd w:val="0"/>
        <w:spacing w:after="0" w:line="360" w:lineRule="auto"/>
        <w:ind w:firstLine="142"/>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У1.</w:t>
      </w:r>
      <w:r w:rsidRPr="002B0629">
        <w:rPr>
          <w:rFonts w:ascii="Times New Roman" w:eastAsia="Calibri" w:hAnsi="Times New Roman"/>
          <w:color w:val="000000"/>
          <w:sz w:val="23"/>
          <w:szCs w:val="23"/>
          <w:lang w:eastAsia="en-US"/>
        </w:rPr>
        <w:t xml:space="preserve"> защищать свои права в соответствии с трудовым законодательством; </w:t>
      </w:r>
    </w:p>
    <w:p w14:paraId="7A475266" w14:textId="77777777" w:rsidR="002B0629" w:rsidRPr="002B0629" w:rsidRDefault="002B0629" w:rsidP="00D30677">
      <w:pPr>
        <w:autoSpaceDE w:val="0"/>
        <w:autoSpaceDN w:val="0"/>
        <w:adjustRightInd w:val="0"/>
        <w:spacing w:after="0" w:line="360" w:lineRule="auto"/>
        <w:ind w:firstLine="142"/>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У2.использовать правовую информацию в профессиональной деятельности; </w:t>
      </w:r>
    </w:p>
    <w:p w14:paraId="1D3110C9" w14:textId="77777777" w:rsidR="002B0629" w:rsidRPr="002B0629" w:rsidRDefault="002B0629" w:rsidP="00D30677">
      <w:pPr>
        <w:widowControl w:val="0"/>
        <w:autoSpaceDE w:val="0"/>
        <w:autoSpaceDN w:val="0"/>
        <w:adjustRightInd w:val="0"/>
        <w:spacing w:after="0" w:line="240" w:lineRule="auto"/>
        <w:ind w:firstLine="142"/>
        <w:jc w:val="both"/>
        <w:rPr>
          <w:rFonts w:ascii="Times New Roman" w:hAnsi="Times New Roman"/>
          <w:sz w:val="24"/>
          <w:szCs w:val="24"/>
        </w:rPr>
      </w:pPr>
    </w:p>
    <w:p w14:paraId="7E5DC110" w14:textId="77777777" w:rsidR="002B0629" w:rsidRPr="002B0629" w:rsidRDefault="002B0629" w:rsidP="00D30677">
      <w:pPr>
        <w:tabs>
          <w:tab w:val="left" w:pos="740"/>
        </w:tabs>
        <w:spacing w:after="0" w:line="240" w:lineRule="auto"/>
        <w:ind w:firstLine="142"/>
        <w:jc w:val="both"/>
        <w:rPr>
          <w:rFonts w:ascii="Times New Roman" w:hAnsi="Times New Roman"/>
          <w:sz w:val="24"/>
          <w:szCs w:val="24"/>
          <w:lang w:eastAsia="en-US"/>
        </w:rPr>
      </w:pPr>
      <w:r w:rsidRPr="002B0629">
        <w:rPr>
          <w:rFonts w:ascii="Times New Roman" w:hAnsi="Times New Roman"/>
          <w:sz w:val="24"/>
          <w:szCs w:val="24"/>
          <w:lang w:eastAsia="en-US"/>
        </w:rPr>
        <w:t>В результате освоения учебной дисциплины обучающийся должен знать:</w:t>
      </w:r>
    </w:p>
    <w:p w14:paraId="6DC47F0B" w14:textId="77777777" w:rsidR="002B0629" w:rsidRPr="002B0629" w:rsidRDefault="002B0629" w:rsidP="00D30677">
      <w:pPr>
        <w:autoSpaceDE w:val="0"/>
        <w:autoSpaceDN w:val="0"/>
        <w:adjustRightInd w:val="0"/>
        <w:spacing w:after="0" w:line="360" w:lineRule="auto"/>
        <w:ind w:firstLine="142"/>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4"/>
          <w:szCs w:val="24"/>
          <w:lang w:eastAsia="en-US"/>
        </w:rPr>
        <w:t xml:space="preserve">            З1.</w:t>
      </w:r>
      <w:r w:rsidRPr="002B0629">
        <w:rPr>
          <w:rFonts w:ascii="Times New Roman" w:eastAsia="Calibri" w:hAnsi="Times New Roman"/>
          <w:color w:val="000000"/>
          <w:sz w:val="23"/>
          <w:szCs w:val="23"/>
          <w:lang w:eastAsia="en-US"/>
        </w:rPr>
        <w:t xml:space="preserve"> права и обязанности служащих; </w:t>
      </w:r>
    </w:p>
    <w:p w14:paraId="264AA922" w14:textId="77777777" w:rsidR="002B0629" w:rsidRPr="002B0629" w:rsidRDefault="002B0629" w:rsidP="00D30677">
      <w:pPr>
        <w:autoSpaceDE w:val="0"/>
        <w:autoSpaceDN w:val="0"/>
        <w:adjustRightInd w:val="0"/>
        <w:spacing w:after="0" w:line="360" w:lineRule="auto"/>
        <w:ind w:firstLine="142"/>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З2. законодательные акты и нормативные документы, регулирующие правоотношения </w:t>
      </w:r>
    </w:p>
    <w:p w14:paraId="194732A1" w14:textId="77777777" w:rsidR="002B0629" w:rsidRPr="002B0629" w:rsidRDefault="002B0629" w:rsidP="00D30677">
      <w:pPr>
        <w:autoSpaceDE w:val="0"/>
        <w:autoSpaceDN w:val="0"/>
        <w:adjustRightInd w:val="0"/>
        <w:spacing w:after="0" w:line="360" w:lineRule="auto"/>
        <w:ind w:firstLine="142"/>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                физических и юридических лиц; </w:t>
      </w:r>
    </w:p>
    <w:p w14:paraId="5B6E0395" w14:textId="77777777" w:rsidR="002B0629" w:rsidRPr="002B0629" w:rsidRDefault="002B0629" w:rsidP="00D30677">
      <w:pPr>
        <w:autoSpaceDE w:val="0"/>
        <w:autoSpaceDN w:val="0"/>
        <w:adjustRightInd w:val="0"/>
        <w:spacing w:after="0" w:line="360" w:lineRule="auto"/>
        <w:ind w:firstLine="142"/>
        <w:jc w:val="both"/>
        <w:rPr>
          <w:rFonts w:ascii="Times New Roman" w:hAnsi="Times New Roman"/>
          <w:sz w:val="23"/>
          <w:szCs w:val="23"/>
        </w:rPr>
      </w:pPr>
      <w:r w:rsidRPr="002B0629">
        <w:rPr>
          <w:rFonts w:ascii="Times New Roman" w:hAnsi="Times New Roman"/>
          <w:sz w:val="23"/>
          <w:szCs w:val="23"/>
        </w:rPr>
        <w:t xml:space="preserve">           З3. основные законодательные акты о правовом обеспечении профессиональной </w:t>
      </w:r>
    </w:p>
    <w:p w14:paraId="268C54B4" w14:textId="77777777" w:rsidR="002B0629" w:rsidRPr="002B0629" w:rsidRDefault="002B0629" w:rsidP="00D30677">
      <w:pPr>
        <w:autoSpaceDE w:val="0"/>
        <w:autoSpaceDN w:val="0"/>
        <w:adjustRightInd w:val="0"/>
        <w:spacing w:after="0" w:line="360" w:lineRule="auto"/>
        <w:ind w:firstLine="142"/>
        <w:jc w:val="both"/>
        <w:rPr>
          <w:rFonts w:ascii="Times New Roman" w:hAnsi="Times New Roman"/>
          <w:b/>
          <w:color w:val="FF0000"/>
          <w:sz w:val="24"/>
          <w:szCs w:val="24"/>
          <w:lang w:eastAsia="ar-SA"/>
        </w:rPr>
      </w:pPr>
      <w:r w:rsidRPr="002B0629">
        <w:rPr>
          <w:rFonts w:ascii="Times New Roman" w:hAnsi="Times New Roman"/>
          <w:sz w:val="23"/>
          <w:szCs w:val="23"/>
        </w:rPr>
        <w:t xml:space="preserve">            деятельности служащих </w:t>
      </w:r>
    </w:p>
    <w:p w14:paraId="709A549B" w14:textId="77777777" w:rsidR="002B0629" w:rsidRPr="002B0629" w:rsidRDefault="002B0629" w:rsidP="002B0629">
      <w:pPr>
        <w:widowControl w:val="0"/>
        <w:autoSpaceDE w:val="0"/>
        <w:autoSpaceDN w:val="0"/>
        <w:adjustRightInd w:val="0"/>
        <w:spacing w:after="0" w:line="240" w:lineRule="auto"/>
        <w:ind w:firstLine="720"/>
        <w:jc w:val="both"/>
        <w:rPr>
          <w:rFonts w:ascii="Times New Roman" w:hAnsi="Times New Roman"/>
          <w:sz w:val="24"/>
          <w:szCs w:val="24"/>
          <w:lang w:eastAsia="en-US"/>
        </w:rPr>
      </w:pPr>
      <w:r w:rsidRPr="002B0629">
        <w:rPr>
          <w:rFonts w:ascii="Times New Roman" w:hAnsi="Times New Roman"/>
          <w:sz w:val="24"/>
          <w:szCs w:val="24"/>
          <w:lang w:eastAsia="en-US"/>
        </w:rPr>
        <w:t>.</w:t>
      </w:r>
    </w:p>
    <w:p w14:paraId="6BACA8A1" w14:textId="77777777" w:rsidR="002B0629" w:rsidRPr="002B0629" w:rsidRDefault="002B0629" w:rsidP="002B0629">
      <w:pPr>
        <w:autoSpaceDE w:val="0"/>
        <w:autoSpaceDN w:val="0"/>
        <w:adjustRightInd w:val="0"/>
        <w:spacing w:line="360" w:lineRule="auto"/>
        <w:ind w:left="720"/>
        <w:contextualSpacing/>
        <w:jc w:val="both"/>
        <w:rPr>
          <w:rFonts w:ascii="Times New Roman" w:eastAsia="Calibri" w:hAnsi="Times New Roman"/>
          <w:b/>
          <w:color w:val="FF0000"/>
          <w:sz w:val="24"/>
          <w:szCs w:val="24"/>
          <w:lang w:eastAsia="en-US"/>
        </w:rPr>
      </w:pPr>
      <w:r w:rsidRPr="002B0629">
        <w:rPr>
          <w:rFonts w:ascii="Times New Roman" w:eastAsia="Calibri" w:hAnsi="Times New Roman"/>
          <w:b/>
          <w:sz w:val="24"/>
          <w:szCs w:val="24"/>
          <w:lang w:eastAsia="en-US"/>
        </w:rPr>
        <w:t>Компетенции, формируемые в результате освоения дисциплины</w:t>
      </w:r>
    </w:p>
    <w:p w14:paraId="59CE1F19" w14:textId="77777777" w:rsidR="002B0629" w:rsidRPr="002B0629" w:rsidRDefault="002B0629" w:rsidP="002B0629">
      <w:pPr>
        <w:tabs>
          <w:tab w:val="left" w:pos="567"/>
        </w:tabs>
        <w:spacing w:after="0" w:line="240" w:lineRule="auto"/>
        <w:jc w:val="both"/>
        <w:rPr>
          <w:rFonts w:ascii="Times New Roman" w:hAnsi="Times New Roman"/>
          <w:sz w:val="24"/>
          <w:szCs w:val="24"/>
        </w:rPr>
      </w:pPr>
      <w:r w:rsidRPr="002B0629">
        <w:rPr>
          <w:rFonts w:ascii="Times New Roman" w:hAnsi="Times New Roman"/>
          <w:sz w:val="24"/>
          <w:szCs w:val="24"/>
        </w:rPr>
        <w:t>В результате освоения дисциплины обучающийся должен:</w:t>
      </w:r>
    </w:p>
    <w:p w14:paraId="538BF09A" w14:textId="77777777" w:rsidR="002B0629" w:rsidRPr="002B0629" w:rsidRDefault="002B0629" w:rsidP="002B0629">
      <w:pPr>
        <w:widowControl w:val="0"/>
        <w:overflowPunct w:val="0"/>
        <w:autoSpaceDE w:val="0"/>
        <w:autoSpaceDN w:val="0"/>
        <w:adjustRightInd w:val="0"/>
        <w:spacing w:after="0" w:line="360" w:lineRule="auto"/>
        <w:ind w:firstLine="720"/>
        <w:rPr>
          <w:rFonts w:ascii="Times New Roman" w:hAnsi="Times New Roman"/>
          <w:sz w:val="24"/>
          <w:szCs w:val="24"/>
        </w:rPr>
      </w:pPr>
      <w:r w:rsidRPr="002B0629">
        <w:rPr>
          <w:rFonts w:ascii="Times New Roman" w:hAnsi="Times New Roman"/>
          <w:sz w:val="24"/>
          <w:szCs w:val="24"/>
        </w:rPr>
        <w:t>обладать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2B0629" w:rsidRPr="002B0629" w14:paraId="1D835F2D" w14:textId="77777777" w:rsidTr="004C377E">
        <w:trPr>
          <w:trHeight w:val="265"/>
          <w:jc w:val="center"/>
        </w:trPr>
        <w:tc>
          <w:tcPr>
            <w:tcW w:w="1063" w:type="dxa"/>
            <w:hideMark/>
          </w:tcPr>
          <w:p w14:paraId="3A9A1AB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1.</w:t>
            </w:r>
          </w:p>
        </w:tc>
        <w:tc>
          <w:tcPr>
            <w:tcW w:w="8447" w:type="dxa"/>
            <w:hideMark/>
          </w:tcPr>
          <w:p w14:paraId="44FF9EFE" w14:textId="77777777" w:rsidR="002B0629" w:rsidRPr="002B0629" w:rsidRDefault="002B0629"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434E77" w:rsidRPr="002B0629" w14:paraId="7B266CEB" w14:textId="77777777" w:rsidTr="004C377E">
        <w:trPr>
          <w:trHeight w:val="265"/>
          <w:jc w:val="center"/>
        </w:trPr>
        <w:tc>
          <w:tcPr>
            <w:tcW w:w="1063" w:type="dxa"/>
            <w:hideMark/>
          </w:tcPr>
          <w:p w14:paraId="53E70036" w14:textId="79B253B5" w:rsidR="00434E77" w:rsidRPr="002B0629" w:rsidRDefault="00434E77" w:rsidP="002B0629">
            <w:pPr>
              <w:spacing w:after="0" w:line="240" w:lineRule="auto"/>
              <w:jc w:val="center"/>
              <w:rPr>
                <w:rFonts w:ascii="Times New Roman" w:hAnsi="Times New Roman"/>
                <w:sz w:val="24"/>
                <w:szCs w:val="24"/>
              </w:rPr>
            </w:pPr>
            <w:r w:rsidRPr="002B0629">
              <w:rPr>
                <w:rFonts w:ascii="Times New Roman" w:hAnsi="Times New Roman"/>
                <w:sz w:val="24"/>
                <w:szCs w:val="24"/>
              </w:rPr>
              <w:t>ОК 6.</w:t>
            </w:r>
          </w:p>
        </w:tc>
        <w:tc>
          <w:tcPr>
            <w:tcW w:w="8447" w:type="dxa"/>
            <w:hideMark/>
          </w:tcPr>
          <w:p w14:paraId="600000AA" w14:textId="0B75BBB0" w:rsidR="00434E77" w:rsidRPr="002B0629" w:rsidRDefault="00434E77" w:rsidP="002B0629">
            <w:pPr>
              <w:autoSpaceDE w:val="0"/>
              <w:autoSpaceDN w:val="0"/>
              <w:adjustRightInd w:val="0"/>
              <w:spacing w:after="0" w:line="240" w:lineRule="auto"/>
              <w:rPr>
                <w:rFonts w:ascii="Times New Roman" w:hAnsi="Times New Roman"/>
                <w:kern w:val="2"/>
                <w:sz w:val="24"/>
                <w:szCs w:val="24"/>
              </w:rPr>
            </w:pPr>
            <w:r w:rsidRPr="002B0629">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434E77" w:rsidRPr="002B0629" w14:paraId="1D194A20" w14:textId="77777777" w:rsidTr="004E6654">
        <w:trPr>
          <w:trHeight w:val="265"/>
          <w:jc w:val="center"/>
        </w:trPr>
        <w:tc>
          <w:tcPr>
            <w:tcW w:w="1063" w:type="dxa"/>
          </w:tcPr>
          <w:p w14:paraId="0C2D7A8C" w14:textId="6FEF2BD9" w:rsidR="00434E77" w:rsidRPr="002B0629" w:rsidRDefault="00434E77" w:rsidP="002B0629">
            <w:pPr>
              <w:spacing w:after="0" w:line="240" w:lineRule="auto"/>
              <w:jc w:val="center"/>
              <w:rPr>
                <w:rFonts w:ascii="Times New Roman" w:hAnsi="Times New Roman"/>
                <w:sz w:val="24"/>
                <w:szCs w:val="24"/>
              </w:rPr>
            </w:pPr>
          </w:p>
        </w:tc>
        <w:tc>
          <w:tcPr>
            <w:tcW w:w="8447" w:type="dxa"/>
          </w:tcPr>
          <w:p w14:paraId="47C2F40C" w14:textId="6D7B97BA" w:rsidR="00434E77" w:rsidRPr="002B0629" w:rsidRDefault="00434E77" w:rsidP="002B0629">
            <w:pPr>
              <w:autoSpaceDE w:val="0"/>
              <w:autoSpaceDN w:val="0"/>
              <w:adjustRightInd w:val="0"/>
              <w:spacing w:after="0" w:line="240" w:lineRule="auto"/>
              <w:rPr>
                <w:rFonts w:ascii="Times New Roman" w:hAnsi="Times New Roman"/>
                <w:kern w:val="2"/>
                <w:sz w:val="24"/>
                <w:szCs w:val="24"/>
              </w:rPr>
            </w:pPr>
          </w:p>
        </w:tc>
      </w:tr>
    </w:tbl>
    <w:p w14:paraId="5771EF3C" w14:textId="77777777" w:rsidR="002B0629" w:rsidRPr="00D30677" w:rsidRDefault="002B0629" w:rsidP="00C779E7">
      <w:pPr>
        <w:pStyle w:val="1"/>
        <w:jc w:val="center"/>
        <w:rPr>
          <w:rFonts w:ascii="Times New Roman" w:hAnsi="Times New Roman" w:cs="Times New Roman"/>
          <w:b/>
          <w:color w:val="auto"/>
          <w:sz w:val="28"/>
          <w:szCs w:val="28"/>
        </w:rPr>
      </w:pPr>
      <w:bookmarkStart w:id="8" w:name="_Toc190694637"/>
      <w:r w:rsidRPr="00D30677">
        <w:rPr>
          <w:rFonts w:ascii="Times New Roman" w:hAnsi="Times New Roman" w:cs="Times New Roman"/>
          <w:b/>
          <w:color w:val="auto"/>
          <w:sz w:val="28"/>
          <w:szCs w:val="28"/>
        </w:rPr>
        <w:t>2.2. Форма аттестации</w:t>
      </w:r>
      <w:bookmarkEnd w:id="8"/>
    </w:p>
    <w:p w14:paraId="48F3B6ED"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Формой аттестации по учебной дисциплине является дифференцированный зачет.</w:t>
      </w:r>
    </w:p>
    <w:p w14:paraId="48BD6BAD" w14:textId="77777777" w:rsidR="002B0629" w:rsidRPr="002B0629" w:rsidRDefault="002B0629" w:rsidP="002B0629">
      <w:pPr>
        <w:rPr>
          <w:rFonts w:ascii="Times New Roman" w:eastAsia="Calibri" w:hAnsi="Times New Roman"/>
          <w:sz w:val="24"/>
          <w:szCs w:val="24"/>
          <w:lang w:eastAsia="en-US"/>
        </w:rPr>
      </w:pPr>
    </w:p>
    <w:p w14:paraId="08A2138D" w14:textId="71899745" w:rsidR="002B0629" w:rsidRPr="00D30677" w:rsidRDefault="00C779E7" w:rsidP="00C779E7">
      <w:pPr>
        <w:pStyle w:val="1"/>
        <w:jc w:val="center"/>
        <w:rPr>
          <w:rFonts w:ascii="Times New Roman" w:hAnsi="Times New Roman" w:cs="Times New Roman"/>
          <w:b/>
          <w:color w:val="auto"/>
          <w:sz w:val="28"/>
          <w:szCs w:val="28"/>
        </w:rPr>
      </w:pPr>
      <w:bookmarkStart w:id="9" w:name="_Toc474307958"/>
      <w:bookmarkStart w:id="10" w:name="_Toc501347423"/>
      <w:bookmarkStart w:id="11" w:name="_Toc190694638"/>
      <w:r w:rsidRPr="00D30677">
        <w:rPr>
          <w:rFonts w:ascii="Times New Roman" w:hAnsi="Times New Roman" w:cs="Times New Roman"/>
          <w:b/>
          <w:color w:val="auto"/>
          <w:sz w:val="28"/>
          <w:szCs w:val="28"/>
        </w:rPr>
        <w:t>3.</w:t>
      </w:r>
      <w:r w:rsidR="002B0629" w:rsidRPr="00D30677">
        <w:rPr>
          <w:rFonts w:ascii="Times New Roman" w:hAnsi="Times New Roman" w:cs="Times New Roman"/>
          <w:b/>
          <w:color w:val="auto"/>
          <w:sz w:val="28"/>
          <w:szCs w:val="28"/>
        </w:rPr>
        <w:t>ОЦЕНКА УРОВНЕЙ ОСВОЕНИЯ ДИСЦИПЛИНЫ</w:t>
      </w:r>
      <w:bookmarkEnd w:id="9"/>
      <w:bookmarkEnd w:id="10"/>
      <w:bookmarkEnd w:id="11"/>
    </w:p>
    <w:p w14:paraId="4CD4C3A4" w14:textId="77777777" w:rsidR="002B0629" w:rsidRPr="002B0629" w:rsidRDefault="002B0629" w:rsidP="002B0629">
      <w:pPr>
        <w:widowControl w:val="0"/>
        <w:tabs>
          <w:tab w:val="left" w:pos="1134"/>
        </w:tabs>
        <w:suppressAutoHyphens/>
        <w:spacing w:after="0"/>
        <w:ind w:firstLine="709"/>
        <w:contextualSpacing/>
        <w:jc w:val="both"/>
        <w:rPr>
          <w:rFonts w:ascii="Times New Roman" w:hAnsi="Times New Roman"/>
          <w:sz w:val="24"/>
          <w:szCs w:val="24"/>
        </w:rPr>
      </w:pPr>
      <w:r w:rsidRPr="002B0629">
        <w:rPr>
          <w:rFonts w:ascii="Times New Roman" w:hAnsi="Times New Roman"/>
          <w:sz w:val="24"/>
          <w:szCs w:val="24"/>
        </w:rPr>
        <w:t xml:space="preserve">Оценивание уровней сформированности профессиональных и общих компетенций, а также освоения знаний и умений проводится в рамках текущего и промежуточного </w:t>
      </w:r>
      <w:r w:rsidRPr="002B0629">
        <w:rPr>
          <w:rFonts w:ascii="Times New Roman" w:hAnsi="Times New Roman"/>
          <w:sz w:val="24"/>
          <w:szCs w:val="24"/>
        </w:rPr>
        <w:lastRenderedPageBreak/>
        <w:t xml:space="preserve">контроля.  </w:t>
      </w:r>
    </w:p>
    <w:p w14:paraId="196245FE" w14:textId="77777777" w:rsidR="002B0629" w:rsidRPr="002B0629" w:rsidRDefault="002B0629" w:rsidP="002B0629">
      <w:pPr>
        <w:widowControl w:val="0"/>
        <w:autoSpaceDE w:val="0"/>
        <w:autoSpaceDN w:val="0"/>
        <w:adjustRightInd w:val="0"/>
        <w:spacing w:after="0"/>
        <w:ind w:firstLine="709"/>
        <w:jc w:val="both"/>
        <w:rPr>
          <w:rFonts w:ascii="Times New Roman" w:hAnsi="Times New Roman"/>
          <w:sz w:val="24"/>
          <w:szCs w:val="24"/>
        </w:rPr>
      </w:pPr>
      <w:r w:rsidRPr="002B0629">
        <w:rPr>
          <w:rFonts w:ascii="Times New Roman" w:hAnsi="Times New Roman"/>
          <w:sz w:val="24"/>
          <w:szCs w:val="24"/>
        </w:rPr>
        <w:t>В результате освоения дисциплины Правовое обеспечение профессиональной деятельности обучающиеся демонстрируют три уровня сформированности профессиональных и общих компетенций: пороговый, базовый и повышенный.</w:t>
      </w:r>
    </w:p>
    <w:p w14:paraId="6A23EBD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F1AF396"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«уметь» – решать типичные задачи на основе воспроизведения стандартных алгоритмов решения;</w:t>
      </w:r>
    </w:p>
    <w:p w14:paraId="47FFBDF3" w14:textId="77777777" w:rsidR="002B0629" w:rsidRPr="002B0629" w:rsidRDefault="002B0629" w:rsidP="002B0629">
      <w:pPr>
        <w:spacing w:after="0"/>
        <w:ind w:firstLine="709"/>
        <w:jc w:val="both"/>
        <w:rPr>
          <w:rFonts w:ascii="Times New Roman" w:hAnsi="Times New Roman"/>
          <w:sz w:val="24"/>
          <w:szCs w:val="24"/>
        </w:rPr>
      </w:pPr>
      <w:r w:rsidRPr="002B0629">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3926E1E1" w14:textId="77777777" w:rsidR="002B0629" w:rsidRPr="002B0629" w:rsidRDefault="002B0629" w:rsidP="002B0629">
      <w:pPr>
        <w:tabs>
          <w:tab w:val="left" w:pos="7530"/>
        </w:tabs>
        <w:spacing w:after="0" w:line="240" w:lineRule="auto"/>
        <w:jc w:val="both"/>
        <w:rPr>
          <w:rFonts w:ascii="Times New Roman" w:hAnsi="Times New Roman"/>
          <w:sz w:val="24"/>
          <w:szCs w:val="24"/>
        </w:rPr>
      </w:pPr>
      <w:r w:rsidRPr="002B0629">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1890"/>
        <w:gridCol w:w="1440"/>
        <w:gridCol w:w="1206"/>
        <w:gridCol w:w="1994"/>
      </w:tblGrid>
      <w:tr w:rsidR="002B0629" w:rsidRPr="002B0629" w14:paraId="6F1E9066" w14:textId="77777777" w:rsidTr="004C377E">
        <w:tc>
          <w:tcPr>
            <w:tcW w:w="2878" w:type="dxa"/>
          </w:tcPr>
          <w:p w14:paraId="23B43CF9"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Наименование</w:t>
            </w:r>
          </w:p>
          <w:p w14:paraId="5493D3D4"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Разделов, МДК, тем</w:t>
            </w:r>
          </w:p>
        </w:tc>
        <w:tc>
          <w:tcPr>
            <w:tcW w:w="2050" w:type="dxa"/>
          </w:tcPr>
          <w:p w14:paraId="46324EC5"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Результаты обучения – коды ПК, ОК</w:t>
            </w:r>
          </w:p>
        </w:tc>
        <w:tc>
          <w:tcPr>
            <w:tcW w:w="1442" w:type="dxa"/>
          </w:tcPr>
          <w:p w14:paraId="1304C4D8"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Освоенные умения и знания</w:t>
            </w:r>
          </w:p>
        </w:tc>
        <w:tc>
          <w:tcPr>
            <w:tcW w:w="1206" w:type="dxa"/>
          </w:tcPr>
          <w:p w14:paraId="39004DD0"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Уровень освоения ПК, ОК</w:t>
            </w:r>
          </w:p>
        </w:tc>
        <w:tc>
          <w:tcPr>
            <w:tcW w:w="1994" w:type="dxa"/>
          </w:tcPr>
          <w:p w14:paraId="5BB5F901" w14:textId="77777777" w:rsidR="002B0629" w:rsidRPr="002B0629" w:rsidRDefault="002B0629" w:rsidP="002B0629">
            <w:pPr>
              <w:spacing w:after="0"/>
              <w:jc w:val="center"/>
              <w:rPr>
                <w:rFonts w:ascii="Times New Roman" w:eastAsia="Calibri" w:hAnsi="Times New Roman"/>
                <w:b/>
                <w:bCs/>
                <w:sz w:val="24"/>
                <w:szCs w:val="24"/>
              </w:rPr>
            </w:pPr>
            <w:r w:rsidRPr="002B0629">
              <w:rPr>
                <w:rFonts w:ascii="Times New Roman" w:eastAsia="Calibri" w:hAnsi="Times New Roman"/>
                <w:b/>
                <w:bCs/>
                <w:sz w:val="24"/>
                <w:szCs w:val="24"/>
              </w:rPr>
              <w:t>Формы и методы контроля и оценки</w:t>
            </w:r>
          </w:p>
        </w:tc>
      </w:tr>
      <w:tr w:rsidR="002B0629" w:rsidRPr="002B0629" w14:paraId="64890631" w14:textId="77777777" w:rsidTr="004C377E">
        <w:tc>
          <w:tcPr>
            <w:tcW w:w="2878" w:type="dxa"/>
          </w:tcPr>
          <w:p w14:paraId="02968E9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1</w:t>
            </w:r>
          </w:p>
        </w:tc>
        <w:tc>
          <w:tcPr>
            <w:tcW w:w="2050" w:type="dxa"/>
          </w:tcPr>
          <w:p w14:paraId="64EA1D16"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442" w:type="dxa"/>
          </w:tcPr>
          <w:p w14:paraId="046ABF19"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3</w:t>
            </w:r>
          </w:p>
        </w:tc>
        <w:tc>
          <w:tcPr>
            <w:tcW w:w="1206" w:type="dxa"/>
          </w:tcPr>
          <w:p w14:paraId="0E31CDFE"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4</w:t>
            </w:r>
          </w:p>
        </w:tc>
        <w:tc>
          <w:tcPr>
            <w:tcW w:w="1994" w:type="dxa"/>
          </w:tcPr>
          <w:p w14:paraId="27B84DAF"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5</w:t>
            </w:r>
          </w:p>
        </w:tc>
      </w:tr>
      <w:tr w:rsidR="002B0629" w:rsidRPr="002B0629" w14:paraId="069CE826" w14:textId="77777777" w:rsidTr="004C377E">
        <w:tc>
          <w:tcPr>
            <w:tcW w:w="2878" w:type="dxa"/>
          </w:tcPr>
          <w:p w14:paraId="77BF7AE9"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Раздел 1. Основы права</w:t>
            </w:r>
          </w:p>
        </w:tc>
        <w:tc>
          <w:tcPr>
            <w:tcW w:w="2050" w:type="dxa"/>
          </w:tcPr>
          <w:p w14:paraId="07DB392E"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02D48FF"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456035A"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val="restart"/>
          </w:tcPr>
          <w:p w14:paraId="52CB6DAF" w14:textId="77777777" w:rsidR="002B0629" w:rsidRPr="002B0629" w:rsidRDefault="002B0629" w:rsidP="002B0629">
            <w:pPr>
              <w:spacing w:after="0"/>
              <w:rPr>
                <w:rFonts w:ascii="Times New Roman" w:eastAsia="Calibri" w:hAnsi="Times New Roman"/>
                <w:sz w:val="24"/>
                <w:szCs w:val="24"/>
              </w:rPr>
            </w:pPr>
          </w:p>
          <w:p w14:paraId="613BC091" w14:textId="77777777" w:rsidR="002B0629" w:rsidRPr="002B0629" w:rsidRDefault="002B0629" w:rsidP="002B0629">
            <w:pPr>
              <w:spacing w:after="0"/>
              <w:rPr>
                <w:rFonts w:ascii="Times New Roman" w:eastAsia="Calibri" w:hAnsi="Times New Roman"/>
                <w:sz w:val="24"/>
                <w:szCs w:val="24"/>
              </w:rPr>
            </w:pPr>
            <w:r w:rsidRPr="002B0629">
              <w:rPr>
                <w:rFonts w:ascii="Times New Roman" w:eastAsia="Calibri" w:hAnsi="Times New Roman"/>
                <w:sz w:val="24"/>
                <w:szCs w:val="24"/>
              </w:rPr>
              <w:t>-устный опрос;</w:t>
            </w:r>
          </w:p>
          <w:p w14:paraId="4C576D64"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eastAsia="Calibri" w:hAnsi="Times New Roman"/>
                <w:sz w:val="24"/>
                <w:szCs w:val="24"/>
              </w:rPr>
              <w:t xml:space="preserve">- </w:t>
            </w:r>
            <w:r w:rsidRPr="002B0629">
              <w:rPr>
                <w:rFonts w:ascii="Times New Roman" w:hAnsi="Times New Roman"/>
                <w:sz w:val="24"/>
                <w:szCs w:val="24"/>
              </w:rPr>
              <w:t>оценка выполнения</w:t>
            </w:r>
          </w:p>
          <w:p w14:paraId="510C72B0"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самостоятельных и практических</w:t>
            </w:r>
          </w:p>
          <w:p w14:paraId="6598B036" w14:textId="77777777" w:rsidR="002B0629" w:rsidRPr="002B0629" w:rsidRDefault="002B0629" w:rsidP="002B0629">
            <w:pPr>
              <w:spacing w:after="0"/>
              <w:rPr>
                <w:rFonts w:eastAsia="Calibri"/>
                <w:sz w:val="24"/>
                <w:szCs w:val="24"/>
              </w:rPr>
            </w:pPr>
            <w:r w:rsidRPr="002B0629">
              <w:rPr>
                <w:rFonts w:ascii="Times New Roman" w:hAnsi="Times New Roman"/>
                <w:sz w:val="24"/>
                <w:szCs w:val="24"/>
              </w:rPr>
              <w:t>работ</w:t>
            </w:r>
          </w:p>
          <w:p w14:paraId="2DAD0580" w14:textId="77777777" w:rsidR="002B0629" w:rsidRPr="002B0629" w:rsidRDefault="002B0629" w:rsidP="002B0629">
            <w:pPr>
              <w:spacing w:after="0" w:line="240" w:lineRule="auto"/>
              <w:rPr>
                <w:rFonts w:eastAsia="Calibri"/>
                <w:sz w:val="24"/>
                <w:szCs w:val="24"/>
              </w:rPr>
            </w:pPr>
          </w:p>
          <w:p w14:paraId="61B8B8F8" w14:textId="77777777" w:rsidR="002B0629" w:rsidRPr="002B0629" w:rsidRDefault="002B0629" w:rsidP="002B0629">
            <w:pPr>
              <w:spacing w:after="0" w:line="240" w:lineRule="auto"/>
              <w:rPr>
                <w:rFonts w:eastAsia="Calibri"/>
                <w:sz w:val="24"/>
                <w:szCs w:val="24"/>
              </w:rPr>
            </w:pPr>
          </w:p>
        </w:tc>
      </w:tr>
      <w:tr w:rsidR="002B0629" w:rsidRPr="002B0629" w14:paraId="5A800EC7" w14:textId="77777777" w:rsidTr="004C377E">
        <w:tc>
          <w:tcPr>
            <w:tcW w:w="2878" w:type="dxa"/>
            <w:vAlign w:val="bottom"/>
          </w:tcPr>
          <w:p w14:paraId="4C82BC6A" w14:textId="77777777" w:rsidR="002B0629" w:rsidRPr="002B0629" w:rsidRDefault="002B0629" w:rsidP="002B0629">
            <w:pPr>
              <w:spacing w:after="0" w:line="240" w:lineRule="auto"/>
              <w:rPr>
                <w:rFonts w:ascii="Times New Roman" w:hAnsi="Times New Roman"/>
                <w:sz w:val="24"/>
                <w:szCs w:val="24"/>
              </w:rPr>
            </w:pPr>
            <w:r w:rsidRPr="002B0629">
              <w:rPr>
                <w:rFonts w:ascii="Times New Roman" w:hAnsi="Times New Roman"/>
                <w:sz w:val="24"/>
                <w:szCs w:val="24"/>
              </w:rPr>
              <w:t>Тема 1.1 Понятие и виды права.</w:t>
            </w:r>
          </w:p>
        </w:tc>
        <w:tc>
          <w:tcPr>
            <w:tcW w:w="2050" w:type="dxa"/>
          </w:tcPr>
          <w:p w14:paraId="4E831AB4" w14:textId="1E013B70"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16A45052" w14:textId="0CBB6F82"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38AA26F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2A5AF03"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59380BC3"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5628137A" w14:textId="77777777" w:rsidR="002B0629" w:rsidRPr="002B0629" w:rsidRDefault="002B0629" w:rsidP="002B0629">
            <w:pPr>
              <w:spacing w:after="0" w:line="240" w:lineRule="auto"/>
              <w:rPr>
                <w:rFonts w:eastAsia="Calibri"/>
                <w:sz w:val="24"/>
                <w:szCs w:val="24"/>
              </w:rPr>
            </w:pPr>
          </w:p>
        </w:tc>
      </w:tr>
      <w:tr w:rsidR="002B0629" w:rsidRPr="002B0629" w14:paraId="072688D6" w14:textId="77777777" w:rsidTr="004C377E">
        <w:tc>
          <w:tcPr>
            <w:tcW w:w="2878" w:type="dxa"/>
          </w:tcPr>
          <w:p w14:paraId="7DC3D1DD"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t>Раздел 2. Правоотношения. Правонарушения и юридическая ответственность</w:t>
            </w:r>
          </w:p>
        </w:tc>
        <w:tc>
          <w:tcPr>
            <w:tcW w:w="2050" w:type="dxa"/>
          </w:tcPr>
          <w:p w14:paraId="5C5708DD"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11FBF09D"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094A60D9"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57225F3" w14:textId="77777777" w:rsidR="002B0629" w:rsidRPr="002B0629" w:rsidRDefault="002B0629" w:rsidP="002B0629">
            <w:pPr>
              <w:spacing w:after="0" w:line="240" w:lineRule="auto"/>
              <w:rPr>
                <w:rFonts w:eastAsia="Calibri"/>
                <w:sz w:val="24"/>
                <w:szCs w:val="24"/>
              </w:rPr>
            </w:pPr>
          </w:p>
        </w:tc>
      </w:tr>
      <w:tr w:rsidR="002B0629" w:rsidRPr="002B0629" w14:paraId="01F7FF97" w14:textId="77777777" w:rsidTr="004C377E">
        <w:tc>
          <w:tcPr>
            <w:tcW w:w="2878" w:type="dxa"/>
          </w:tcPr>
          <w:p w14:paraId="6C5C3E00"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2.1  Субъекты и виды правоотношений и правонарушений</w:t>
            </w:r>
          </w:p>
        </w:tc>
        <w:tc>
          <w:tcPr>
            <w:tcW w:w="2050" w:type="dxa"/>
          </w:tcPr>
          <w:p w14:paraId="29C3720C" w14:textId="15DF86FD"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49FB0D80" w14:textId="6CA47540"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3F41CAD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5A1007DA"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340A1D4C"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312C40E" w14:textId="77777777" w:rsidR="002B0629" w:rsidRPr="002B0629" w:rsidRDefault="002B0629" w:rsidP="002B0629">
            <w:pPr>
              <w:spacing w:after="0" w:line="240" w:lineRule="auto"/>
              <w:rPr>
                <w:rFonts w:eastAsia="Calibri"/>
                <w:sz w:val="24"/>
                <w:szCs w:val="24"/>
              </w:rPr>
            </w:pPr>
          </w:p>
        </w:tc>
      </w:tr>
      <w:tr w:rsidR="002B0629" w:rsidRPr="002B0629" w14:paraId="321C3E16" w14:textId="77777777" w:rsidTr="004C377E">
        <w:tc>
          <w:tcPr>
            <w:tcW w:w="2878" w:type="dxa"/>
          </w:tcPr>
          <w:p w14:paraId="221507AC" w14:textId="77777777" w:rsidR="002B0629" w:rsidRPr="002B0629" w:rsidRDefault="002B0629" w:rsidP="002B0629">
            <w:pPr>
              <w:widowControl w:val="0"/>
              <w:spacing w:after="0" w:line="240" w:lineRule="auto"/>
              <w:rPr>
                <w:rFonts w:ascii="Times New Roman" w:hAnsi="Times New Roman"/>
                <w:sz w:val="24"/>
                <w:szCs w:val="24"/>
              </w:rPr>
            </w:pPr>
            <w:r w:rsidRPr="002B0629">
              <w:rPr>
                <w:rFonts w:ascii="Times New Roman" w:hAnsi="Times New Roman"/>
                <w:sz w:val="24"/>
                <w:szCs w:val="24"/>
              </w:rPr>
              <w:t>Раздел 3. Конституция-основной закон государства.</w:t>
            </w:r>
          </w:p>
        </w:tc>
        <w:tc>
          <w:tcPr>
            <w:tcW w:w="2050" w:type="dxa"/>
          </w:tcPr>
          <w:p w14:paraId="1BD4045C"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FB7F612"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F67D04E" w14:textId="77777777" w:rsidR="002B0629" w:rsidRPr="002B0629" w:rsidRDefault="002B0629" w:rsidP="002B0629">
            <w:pPr>
              <w:spacing w:after="0"/>
              <w:jc w:val="center"/>
              <w:rPr>
                <w:rFonts w:ascii="Times New Roman" w:eastAsia="Calibri" w:hAnsi="Times New Roman"/>
                <w:sz w:val="24"/>
                <w:szCs w:val="24"/>
              </w:rPr>
            </w:pPr>
          </w:p>
        </w:tc>
        <w:tc>
          <w:tcPr>
            <w:tcW w:w="1994" w:type="dxa"/>
            <w:vMerge/>
          </w:tcPr>
          <w:p w14:paraId="0CAF09EB" w14:textId="77777777" w:rsidR="002B0629" w:rsidRPr="002B0629" w:rsidRDefault="002B0629" w:rsidP="002B0629">
            <w:pPr>
              <w:spacing w:after="0" w:line="240" w:lineRule="auto"/>
              <w:rPr>
                <w:rFonts w:eastAsia="Calibri"/>
                <w:sz w:val="24"/>
                <w:szCs w:val="24"/>
              </w:rPr>
            </w:pPr>
          </w:p>
        </w:tc>
      </w:tr>
      <w:tr w:rsidR="002B0629" w:rsidRPr="002B0629" w14:paraId="5CB1DAC8" w14:textId="77777777" w:rsidTr="004C377E">
        <w:trPr>
          <w:trHeight w:val="593"/>
        </w:trPr>
        <w:tc>
          <w:tcPr>
            <w:tcW w:w="2878" w:type="dxa"/>
          </w:tcPr>
          <w:p w14:paraId="008690F0" w14:textId="77777777" w:rsidR="002B0629" w:rsidRPr="002B0629" w:rsidRDefault="002B0629" w:rsidP="002B0629">
            <w:pPr>
              <w:spacing w:after="0" w:line="240" w:lineRule="auto"/>
              <w:contextualSpacing/>
              <w:rPr>
                <w:rFonts w:ascii="Times New Roman" w:hAnsi="Times New Roman"/>
                <w:sz w:val="24"/>
                <w:szCs w:val="24"/>
              </w:rPr>
            </w:pPr>
            <w:r w:rsidRPr="002B0629">
              <w:rPr>
                <w:rFonts w:ascii="Times New Roman" w:hAnsi="Times New Roman"/>
                <w:sz w:val="24"/>
                <w:szCs w:val="24"/>
              </w:rPr>
              <w:t>Тема 3.1 Права и свободы человека и гражданина в РФ.</w:t>
            </w:r>
          </w:p>
          <w:p w14:paraId="4572EA7B" w14:textId="77777777" w:rsidR="002B0629" w:rsidRPr="002B0629" w:rsidRDefault="002B0629" w:rsidP="002B0629">
            <w:pPr>
              <w:spacing w:after="0" w:line="240" w:lineRule="auto"/>
              <w:rPr>
                <w:rFonts w:ascii="Times New Roman" w:hAnsi="Times New Roman"/>
                <w:sz w:val="24"/>
                <w:szCs w:val="24"/>
              </w:rPr>
            </w:pPr>
          </w:p>
          <w:p w14:paraId="649A395D" w14:textId="77777777" w:rsidR="002B0629" w:rsidRPr="002B0629" w:rsidRDefault="002B0629" w:rsidP="002B0629">
            <w:pPr>
              <w:widowControl w:val="0"/>
              <w:spacing w:after="0" w:line="240" w:lineRule="auto"/>
              <w:rPr>
                <w:rFonts w:ascii="Times New Roman" w:hAnsi="Times New Roman"/>
                <w:sz w:val="24"/>
                <w:szCs w:val="24"/>
              </w:rPr>
            </w:pPr>
          </w:p>
        </w:tc>
        <w:tc>
          <w:tcPr>
            <w:tcW w:w="2050" w:type="dxa"/>
          </w:tcPr>
          <w:p w14:paraId="0B97916F" w14:textId="2AE1F628"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50B31156" w14:textId="4EED6F82"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00ACEB0F"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4C257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EA838F1" w14:textId="77777777" w:rsidR="002B0629" w:rsidRPr="002B0629" w:rsidRDefault="002B0629" w:rsidP="002B0629">
            <w:pPr>
              <w:spacing w:after="0"/>
              <w:jc w:val="center"/>
              <w:rPr>
                <w:rFonts w:ascii="Times New Roman" w:eastAsia="Calibri" w:hAnsi="Times New Roman"/>
                <w:sz w:val="24"/>
                <w:szCs w:val="24"/>
              </w:rPr>
            </w:pPr>
            <w:r w:rsidRPr="002B0629">
              <w:rPr>
                <w:rFonts w:ascii="Times New Roman" w:eastAsia="Calibri" w:hAnsi="Times New Roman"/>
                <w:sz w:val="24"/>
                <w:szCs w:val="24"/>
              </w:rPr>
              <w:t>2</w:t>
            </w:r>
          </w:p>
        </w:tc>
        <w:tc>
          <w:tcPr>
            <w:tcW w:w="1994" w:type="dxa"/>
            <w:vMerge/>
          </w:tcPr>
          <w:p w14:paraId="069D542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F5F7525" w14:textId="77777777" w:rsidTr="004C377E">
        <w:tc>
          <w:tcPr>
            <w:tcW w:w="2878" w:type="dxa"/>
          </w:tcPr>
          <w:p w14:paraId="2E2309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4. Правовое регулирование предпринимательской деятельности в РФ.</w:t>
            </w:r>
          </w:p>
          <w:p w14:paraId="113DD49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0C11DAB6"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24002587" w14:textId="77777777" w:rsidR="002B0629" w:rsidRPr="002B0629" w:rsidRDefault="002B0629" w:rsidP="002B0629">
            <w:pPr>
              <w:contextualSpacing/>
              <w:rPr>
                <w:rFonts w:ascii="Times New Roman" w:eastAsia="Calibri" w:hAnsi="Times New Roman"/>
                <w:bCs/>
                <w:sz w:val="24"/>
                <w:szCs w:val="24"/>
                <w:lang w:eastAsia="en-US"/>
              </w:rPr>
            </w:pPr>
          </w:p>
        </w:tc>
        <w:tc>
          <w:tcPr>
            <w:tcW w:w="1206" w:type="dxa"/>
          </w:tcPr>
          <w:p w14:paraId="34AC625E"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54467E13"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A853683" w14:textId="77777777" w:rsidTr="004C377E">
        <w:tc>
          <w:tcPr>
            <w:tcW w:w="2878" w:type="dxa"/>
          </w:tcPr>
          <w:p w14:paraId="7C1DE8E6"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4.1 Предпринимательские правоотношения. Собственность.</w:t>
            </w:r>
          </w:p>
          <w:p w14:paraId="227CC54E"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27A9FDA8" w14:textId="44597434"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3F74D1F9" w14:textId="57D3D9F3"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7FA82348"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05E7B9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73B82233"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7A04F057"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9AFB52B" w14:textId="77777777" w:rsidTr="004C377E">
        <w:tc>
          <w:tcPr>
            <w:tcW w:w="2878" w:type="dxa"/>
          </w:tcPr>
          <w:p w14:paraId="538911A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r w:rsidRPr="002B0629">
              <w:rPr>
                <w:rFonts w:ascii="Times New Roman" w:eastAsia="Calibri" w:hAnsi="Times New Roman"/>
                <w:sz w:val="24"/>
                <w:szCs w:val="24"/>
                <w:lang w:eastAsia="en-US"/>
              </w:rPr>
              <w:t>Тема 4.2 Исковое и исполнительное производство субъектов предпринимательской деятельности</w:t>
            </w:r>
          </w:p>
        </w:tc>
        <w:tc>
          <w:tcPr>
            <w:tcW w:w="2050" w:type="dxa"/>
          </w:tcPr>
          <w:p w14:paraId="4C767015" w14:textId="40DB16E2"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76B6B59C" w14:textId="10349E97"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5A6215A9"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FE5D52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2F2E1992"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1697D414"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6C1EDE3" w14:textId="77777777" w:rsidTr="004C377E">
        <w:tc>
          <w:tcPr>
            <w:tcW w:w="2878" w:type="dxa"/>
          </w:tcPr>
          <w:p w14:paraId="44C60B6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5.  Юридические лица.</w:t>
            </w:r>
          </w:p>
          <w:p w14:paraId="7CB09E59"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1EB7A90E" w14:textId="77777777" w:rsidR="002B0629" w:rsidRPr="002B0629" w:rsidRDefault="002B0629" w:rsidP="002B0629">
            <w:pPr>
              <w:contextualSpacing/>
              <w:rPr>
                <w:rFonts w:ascii="Times New Roman" w:eastAsia="Calibri" w:hAnsi="Times New Roman"/>
                <w:bCs/>
                <w:sz w:val="24"/>
                <w:szCs w:val="24"/>
                <w:lang w:eastAsia="en-US"/>
              </w:rPr>
            </w:pPr>
          </w:p>
        </w:tc>
        <w:tc>
          <w:tcPr>
            <w:tcW w:w="1442" w:type="dxa"/>
          </w:tcPr>
          <w:p w14:paraId="06DD4725" w14:textId="77777777" w:rsidR="002B0629" w:rsidRPr="002B0629" w:rsidRDefault="002B0629" w:rsidP="002B0629">
            <w:pPr>
              <w:spacing w:after="0" w:line="240" w:lineRule="auto"/>
              <w:contextualSpacing/>
              <w:rPr>
                <w:rFonts w:ascii="Times New Roman" w:eastAsia="Calibri" w:hAnsi="Times New Roman"/>
                <w:iCs/>
                <w:sz w:val="24"/>
                <w:szCs w:val="24"/>
                <w:lang w:eastAsia="en-US"/>
              </w:rPr>
            </w:pPr>
          </w:p>
        </w:tc>
        <w:tc>
          <w:tcPr>
            <w:tcW w:w="1206" w:type="dxa"/>
          </w:tcPr>
          <w:p w14:paraId="71FF0DBC" w14:textId="77777777" w:rsidR="002B0629" w:rsidRPr="002B0629" w:rsidRDefault="002B0629" w:rsidP="002B0629">
            <w:pPr>
              <w:spacing w:after="0" w:line="240" w:lineRule="auto"/>
              <w:jc w:val="center"/>
              <w:rPr>
                <w:rFonts w:ascii="Times New Roman" w:hAnsi="Times New Roman"/>
                <w:sz w:val="24"/>
                <w:szCs w:val="24"/>
              </w:rPr>
            </w:pPr>
          </w:p>
        </w:tc>
        <w:tc>
          <w:tcPr>
            <w:tcW w:w="1994" w:type="dxa"/>
            <w:vMerge/>
          </w:tcPr>
          <w:p w14:paraId="60BEE77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1DAC2F9" w14:textId="77777777" w:rsidTr="004C377E">
        <w:tc>
          <w:tcPr>
            <w:tcW w:w="2878" w:type="dxa"/>
          </w:tcPr>
          <w:p w14:paraId="28CFDF6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5.1 Юридические лица как субъекты предпринимательской деятельности.</w:t>
            </w:r>
          </w:p>
          <w:p w14:paraId="49BA4643" w14:textId="77777777" w:rsidR="002B0629" w:rsidRPr="002B0629" w:rsidRDefault="002B0629" w:rsidP="002B0629">
            <w:pPr>
              <w:spacing w:after="0" w:line="240" w:lineRule="auto"/>
              <w:contextualSpacing/>
              <w:rPr>
                <w:rFonts w:ascii="Times New Roman" w:eastAsia="Calibri" w:hAnsi="Times New Roman"/>
                <w:sz w:val="24"/>
                <w:szCs w:val="24"/>
                <w:lang w:eastAsia="en-US"/>
              </w:rPr>
            </w:pPr>
          </w:p>
        </w:tc>
        <w:tc>
          <w:tcPr>
            <w:tcW w:w="2050" w:type="dxa"/>
          </w:tcPr>
          <w:p w14:paraId="0A265C00" w14:textId="0172DAC2"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7CA40F70" w14:textId="2A711423"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3CF138A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D17D11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5BC1D97"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eastAsia="Calibri" w:hAnsi="Times New Roman"/>
                <w:sz w:val="24"/>
                <w:szCs w:val="24"/>
              </w:rPr>
              <w:t>2</w:t>
            </w:r>
          </w:p>
        </w:tc>
        <w:tc>
          <w:tcPr>
            <w:tcW w:w="1994" w:type="dxa"/>
            <w:vMerge/>
          </w:tcPr>
          <w:p w14:paraId="7CC80E5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055CBEAA" w14:textId="77777777" w:rsidTr="004C377E">
        <w:tc>
          <w:tcPr>
            <w:tcW w:w="2878" w:type="dxa"/>
          </w:tcPr>
          <w:p w14:paraId="60769A1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6. Индивидуальное предпринимательство.</w:t>
            </w:r>
          </w:p>
          <w:p w14:paraId="4102DAD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593676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2F3358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67589A8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val="restart"/>
          </w:tcPr>
          <w:p w14:paraId="4D2E5416"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78BD72D" w14:textId="77777777" w:rsidTr="004C377E">
        <w:tc>
          <w:tcPr>
            <w:tcW w:w="2878" w:type="dxa"/>
          </w:tcPr>
          <w:p w14:paraId="520B3E1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6.1  Права и обязанности индивидуального предпринимателя</w:t>
            </w:r>
          </w:p>
        </w:tc>
        <w:tc>
          <w:tcPr>
            <w:tcW w:w="2050" w:type="dxa"/>
          </w:tcPr>
          <w:p w14:paraId="145A23B8" w14:textId="41A112F8"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61190D21" w14:textId="58F45ABA"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1919892D"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03B04331"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C0E58FD"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D789F80"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45692E8C" w14:textId="77777777" w:rsidTr="004C377E">
        <w:tc>
          <w:tcPr>
            <w:tcW w:w="2878" w:type="dxa"/>
          </w:tcPr>
          <w:p w14:paraId="5ACAC5E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7. Гражданско-правовой договор.</w:t>
            </w:r>
          </w:p>
          <w:p w14:paraId="3017A9C7"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6D9163B"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21368E3B"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44FB3B22"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5186F0D"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2D75A285" w14:textId="77777777" w:rsidTr="004C377E">
        <w:tc>
          <w:tcPr>
            <w:tcW w:w="2878" w:type="dxa"/>
          </w:tcPr>
          <w:p w14:paraId="6F2B8F31"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7.1  Правовые основы гражданского договора.</w:t>
            </w:r>
          </w:p>
          <w:p w14:paraId="75213EF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7786C02" w14:textId="46CCFFC6"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01D45515" w14:textId="67A1F8B6"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49D0BDA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807896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042F22F1"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F5C27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2DE051E" w14:textId="77777777" w:rsidTr="004C377E">
        <w:tc>
          <w:tcPr>
            <w:tcW w:w="2878" w:type="dxa"/>
          </w:tcPr>
          <w:p w14:paraId="14E88ADB"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8. Трудовые правоотношения.</w:t>
            </w:r>
          </w:p>
          <w:p w14:paraId="3823B26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C80C249"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02AA3753"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5719259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AC42C22"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3038E0F" w14:textId="77777777" w:rsidTr="004C377E">
        <w:tc>
          <w:tcPr>
            <w:tcW w:w="2878" w:type="dxa"/>
          </w:tcPr>
          <w:p w14:paraId="2A7737FA"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8.1  Трудовое право</w:t>
            </w:r>
          </w:p>
        </w:tc>
        <w:tc>
          <w:tcPr>
            <w:tcW w:w="2050" w:type="dxa"/>
          </w:tcPr>
          <w:p w14:paraId="3AAB30C3" w14:textId="78F0E67A"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547A727E" w14:textId="6CA489FE"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78873AD0"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76E8451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47B00D47"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47FA28F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30230895" w14:textId="77777777" w:rsidTr="004C377E">
        <w:tc>
          <w:tcPr>
            <w:tcW w:w="2878" w:type="dxa"/>
          </w:tcPr>
          <w:p w14:paraId="1A6DC3F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8.2 Понятие и виды материальной ответственности.</w:t>
            </w:r>
          </w:p>
          <w:p w14:paraId="0003D7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2E7CF9CD" w14:textId="0326642C"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0B87F004" w14:textId="0ED375E6"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790F6FC7"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60400ED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485C20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A71F078"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2866FD7" w14:textId="77777777" w:rsidTr="004C377E">
        <w:tc>
          <w:tcPr>
            <w:tcW w:w="2878" w:type="dxa"/>
          </w:tcPr>
          <w:p w14:paraId="4B0CFF90"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8.3  Дисциплинарная ответственность.</w:t>
            </w:r>
          </w:p>
          <w:p w14:paraId="4CB5236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C1D3748" w14:textId="3AF92684"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67DEBCD1" w14:textId="074288DC"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66FE7AD6"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4BBB4692"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A8F3F48"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147B8ABF"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1CE118BC" w14:textId="77777777" w:rsidTr="004C377E">
        <w:tc>
          <w:tcPr>
            <w:tcW w:w="2878" w:type="dxa"/>
          </w:tcPr>
          <w:p w14:paraId="5A7D7C9F"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color w:val="000000"/>
                <w:sz w:val="24"/>
                <w:szCs w:val="24"/>
              </w:rPr>
            </w:pPr>
            <w:r w:rsidRPr="002B0629">
              <w:rPr>
                <w:rFonts w:ascii="Times New Roman" w:hAnsi="Times New Roman"/>
                <w:sz w:val="24"/>
                <w:szCs w:val="24"/>
              </w:rPr>
              <w:t xml:space="preserve">Тема 8.4  </w:t>
            </w:r>
            <w:r w:rsidRPr="002B0629">
              <w:rPr>
                <w:rFonts w:ascii="Times New Roman" w:hAnsi="Times New Roman"/>
                <w:color w:val="000000"/>
                <w:sz w:val="24"/>
                <w:szCs w:val="24"/>
              </w:rPr>
              <w:t>Понятие, виды и пути решений трудовых споров.</w:t>
            </w:r>
          </w:p>
          <w:p w14:paraId="1B22C0B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1F482E55" w14:textId="66EECC89"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2F264467" w14:textId="0AF0CAC8"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6A1AEEDE"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264AB77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1B6DB4B0"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5AB996F5"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58946539" w14:textId="77777777" w:rsidTr="004C377E">
        <w:tc>
          <w:tcPr>
            <w:tcW w:w="2878" w:type="dxa"/>
          </w:tcPr>
          <w:p w14:paraId="027EB513"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Раздел 9. Административное право</w:t>
            </w:r>
          </w:p>
          <w:p w14:paraId="51F54609"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498CA096" w14:textId="77777777" w:rsidR="002B0629" w:rsidRPr="002B0629" w:rsidRDefault="002B0629" w:rsidP="002B0629">
            <w:pPr>
              <w:contextualSpacing/>
              <w:rPr>
                <w:rFonts w:ascii="Times New Roman" w:eastAsia="Calibri" w:hAnsi="Times New Roman"/>
                <w:iCs/>
                <w:sz w:val="24"/>
                <w:szCs w:val="24"/>
                <w:lang w:eastAsia="en-US"/>
              </w:rPr>
            </w:pPr>
          </w:p>
        </w:tc>
        <w:tc>
          <w:tcPr>
            <w:tcW w:w="1442" w:type="dxa"/>
          </w:tcPr>
          <w:p w14:paraId="32F978C1" w14:textId="77777777" w:rsidR="002B0629" w:rsidRPr="002B0629" w:rsidRDefault="002B0629" w:rsidP="002B0629">
            <w:pPr>
              <w:contextualSpacing/>
              <w:rPr>
                <w:rFonts w:ascii="Times New Roman" w:eastAsia="Calibri" w:hAnsi="Times New Roman"/>
                <w:iCs/>
                <w:sz w:val="24"/>
                <w:szCs w:val="24"/>
                <w:lang w:eastAsia="en-US"/>
              </w:rPr>
            </w:pPr>
          </w:p>
        </w:tc>
        <w:tc>
          <w:tcPr>
            <w:tcW w:w="1206" w:type="dxa"/>
          </w:tcPr>
          <w:p w14:paraId="279A4AEC"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65390C29" w14:textId="77777777" w:rsidR="002B0629" w:rsidRPr="002B0629" w:rsidRDefault="002B0629" w:rsidP="002B0629">
            <w:pPr>
              <w:spacing w:after="0" w:line="240" w:lineRule="auto"/>
              <w:rPr>
                <w:rFonts w:ascii="Times New Roman" w:eastAsia="Calibri" w:hAnsi="Times New Roman"/>
                <w:sz w:val="24"/>
                <w:szCs w:val="24"/>
              </w:rPr>
            </w:pPr>
          </w:p>
        </w:tc>
      </w:tr>
      <w:tr w:rsidR="002B0629" w:rsidRPr="002B0629" w14:paraId="6FB6151A" w14:textId="77777777" w:rsidTr="004C377E">
        <w:tc>
          <w:tcPr>
            <w:tcW w:w="2878" w:type="dxa"/>
          </w:tcPr>
          <w:p w14:paraId="4FFC1DDD"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r w:rsidRPr="002B0629">
              <w:rPr>
                <w:rFonts w:ascii="Times New Roman" w:hAnsi="Times New Roman"/>
                <w:sz w:val="24"/>
                <w:szCs w:val="24"/>
              </w:rPr>
              <w:t>Тема 9.1 Административные правонарушения и ответственность.</w:t>
            </w:r>
          </w:p>
          <w:p w14:paraId="16127F2E" w14:textId="77777777" w:rsidR="002B0629" w:rsidRPr="002B0629" w:rsidRDefault="002B0629" w:rsidP="002B0629">
            <w:pPr>
              <w:widowControl w:val="0"/>
              <w:autoSpaceDE w:val="0"/>
              <w:autoSpaceDN w:val="0"/>
              <w:adjustRightInd w:val="0"/>
              <w:spacing w:after="0" w:line="240" w:lineRule="auto"/>
              <w:ind w:left="120"/>
              <w:rPr>
                <w:rFonts w:ascii="Times New Roman" w:hAnsi="Times New Roman"/>
                <w:sz w:val="24"/>
                <w:szCs w:val="24"/>
              </w:rPr>
            </w:pPr>
          </w:p>
        </w:tc>
        <w:tc>
          <w:tcPr>
            <w:tcW w:w="2050" w:type="dxa"/>
          </w:tcPr>
          <w:p w14:paraId="5EA5BDA8" w14:textId="412B7FA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ОК.</w:t>
            </w:r>
            <w:r w:rsidR="00434E77">
              <w:rPr>
                <w:rFonts w:ascii="Times New Roman" w:eastAsia="Calibri" w:hAnsi="Times New Roman"/>
                <w:iCs/>
                <w:sz w:val="24"/>
                <w:szCs w:val="24"/>
                <w:lang w:eastAsia="en-US"/>
              </w:rPr>
              <w:t xml:space="preserve"> 01,06</w:t>
            </w:r>
          </w:p>
          <w:p w14:paraId="1769CDD8" w14:textId="64365E66" w:rsidR="002B0629" w:rsidRPr="002B0629" w:rsidRDefault="00434E77" w:rsidP="002B0629">
            <w:pPr>
              <w:contextualSpacing/>
              <w:rPr>
                <w:rFonts w:ascii="Times New Roman" w:eastAsia="Calibri" w:hAnsi="Times New Roman"/>
                <w:iCs/>
                <w:sz w:val="24"/>
                <w:szCs w:val="24"/>
                <w:lang w:eastAsia="en-US"/>
              </w:rPr>
            </w:pPr>
            <w:r>
              <w:rPr>
                <w:rFonts w:ascii="Times New Roman" w:eastAsia="Calibri" w:hAnsi="Times New Roman"/>
                <w:iCs/>
                <w:sz w:val="24"/>
                <w:szCs w:val="24"/>
                <w:lang w:eastAsia="en-US"/>
              </w:rPr>
              <w:t xml:space="preserve"> </w:t>
            </w:r>
          </w:p>
        </w:tc>
        <w:tc>
          <w:tcPr>
            <w:tcW w:w="1442" w:type="dxa"/>
          </w:tcPr>
          <w:p w14:paraId="510A9BF4"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У1-2</w:t>
            </w:r>
          </w:p>
          <w:p w14:paraId="1F0DBA3B" w14:textId="77777777" w:rsidR="002B0629" w:rsidRPr="002B0629" w:rsidRDefault="002B0629" w:rsidP="002B0629">
            <w:pPr>
              <w:contextualSpacing/>
              <w:rPr>
                <w:rFonts w:ascii="Times New Roman" w:eastAsia="Calibri" w:hAnsi="Times New Roman"/>
                <w:iCs/>
                <w:sz w:val="24"/>
                <w:szCs w:val="24"/>
                <w:lang w:eastAsia="en-US"/>
              </w:rPr>
            </w:pPr>
            <w:r w:rsidRPr="002B0629">
              <w:rPr>
                <w:rFonts w:ascii="Times New Roman" w:eastAsia="Calibri" w:hAnsi="Times New Roman"/>
                <w:iCs/>
                <w:sz w:val="24"/>
                <w:szCs w:val="24"/>
                <w:lang w:eastAsia="en-US"/>
              </w:rPr>
              <w:t>З1-3</w:t>
            </w:r>
          </w:p>
        </w:tc>
        <w:tc>
          <w:tcPr>
            <w:tcW w:w="1206" w:type="dxa"/>
          </w:tcPr>
          <w:p w14:paraId="6CAE340F" w14:textId="77777777" w:rsidR="002B0629" w:rsidRPr="002B0629" w:rsidRDefault="002B0629" w:rsidP="002B0629">
            <w:pPr>
              <w:spacing w:after="0" w:line="240" w:lineRule="auto"/>
              <w:jc w:val="center"/>
              <w:rPr>
                <w:rFonts w:ascii="Times New Roman" w:eastAsia="Calibri" w:hAnsi="Times New Roman"/>
                <w:sz w:val="24"/>
                <w:szCs w:val="24"/>
              </w:rPr>
            </w:pPr>
          </w:p>
        </w:tc>
        <w:tc>
          <w:tcPr>
            <w:tcW w:w="1994" w:type="dxa"/>
            <w:vMerge/>
          </w:tcPr>
          <w:p w14:paraId="7210205A" w14:textId="77777777" w:rsidR="002B0629" w:rsidRPr="002B0629" w:rsidRDefault="002B0629" w:rsidP="002B0629">
            <w:pPr>
              <w:spacing w:after="0" w:line="240" w:lineRule="auto"/>
              <w:rPr>
                <w:rFonts w:ascii="Times New Roman" w:eastAsia="Calibri" w:hAnsi="Times New Roman"/>
                <w:sz w:val="24"/>
                <w:szCs w:val="24"/>
              </w:rPr>
            </w:pPr>
          </w:p>
        </w:tc>
      </w:tr>
    </w:tbl>
    <w:p w14:paraId="375482C1" w14:textId="77777777" w:rsidR="002B0629" w:rsidRPr="002B0629" w:rsidRDefault="002B0629" w:rsidP="002B0629">
      <w:pPr>
        <w:spacing w:after="0" w:line="360" w:lineRule="auto"/>
        <w:jc w:val="both"/>
        <w:rPr>
          <w:rFonts w:ascii="Times New Roman" w:hAnsi="Times New Roman"/>
          <w:sz w:val="28"/>
          <w:szCs w:val="28"/>
        </w:rPr>
        <w:sectPr w:rsidR="002B0629" w:rsidRPr="002B0629" w:rsidSect="002D4B65">
          <w:pgSz w:w="11906" w:h="16838"/>
          <w:pgMar w:top="1134" w:right="851" w:bottom="426" w:left="1701" w:header="709" w:footer="709" w:gutter="0"/>
          <w:cols w:space="720"/>
        </w:sectPr>
      </w:pPr>
    </w:p>
    <w:p w14:paraId="4028E6C7" w14:textId="4D45A5B2" w:rsidR="002B0629" w:rsidRPr="00D30677" w:rsidRDefault="00C779E7" w:rsidP="00D30677">
      <w:pPr>
        <w:pStyle w:val="1"/>
        <w:rPr>
          <w:rFonts w:ascii="Times New Roman" w:eastAsia="Calibri" w:hAnsi="Times New Roman" w:cs="Times New Roman"/>
          <w:b/>
          <w:color w:val="auto"/>
          <w:sz w:val="28"/>
          <w:szCs w:val="28"/>
          <w:lang w:eastAsia="en-US"/>
        </w:rPr>
      </w:pPr>
      <w:bookmarkStart w:id="12" w:name="_Toc190694639"/>
      <w:r w:rsidRPr="00D30677">
        <w:rPr>
          <w:rFonts w:ascii="Times New Roman" w:eastAsia="Calibri" w:hAnsi="Times New Roman" w:cs="Times New Roman"/>
          <w:b/>
          <w:color w:val="auto"/>
          <w:sz w:val="28"/>
          <w:szCs w:val="28"/>
          <w:lang w:eastAsia="en-US"/>
        </w:rPr>
        <w:lastRenderedPageBreak/>
        <w:t>4.</w:t>
      </w:r>
      <w:r w:rsidR="002B0629" w:rsidRPr="00D30677">
        <w:rPr>
          <w:rFonts w:ascii="Times New Roman" w:eastAsia="Calibri" w:hAnsi="Times New Roman" w:cs="Times New Roman"/>
          <w:b/>
          <w:color w:val="auto"/>
          <w:sz w:val="28"/>
          <w:szCs w:val="28"/>
          <w:lang w:eastAsia="en-US"/>
        </w:rPr>
        <w:t>КОНТРОЛЬ И ОЦЕНКА РЕЗУЛЬТАТОВ ОСВОЕНИЯ ДИСЦИПЛИНЫ</w:t>
      </w:r>
      <w:bookmarkEnd w:id="12"/>
    </w:p>
    <w:p w14:paraId="7C2A30C3" w14:textId="77777777" w:rsidR="002B0629" w:rsidRPr="002B0629" w:rsidRDefault="002B0629" w:rsidP="002B0629">
      <w:pPr>
        <w:spacing w:after="0" w:line="360" w:lineRule="auto"/>
        <w:jc w:val="both"/>
        <w:rPr>
          <w:rFonts w:ascii="Times New Roman" w:hAnsi="Times New Roman"/>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0"/>
        <w:gridCol w:w="3024"/>
        <w:gridCol w:w="2886"/>
      </w:tblGrid>
      <w:tr w:rsidR="002B0629" w:rsidRPr="002B0629" w14:paraId="0FE4CD46" w14:textId="77777777" w:rsidTr="004C377E">
        <w:trPr>
          <w:trHeight w:val="454"/>
        </w:trPr>
        <w:tc>
          <w:tcPr>
            <w:tcW w:w="3660" w:type="dxa"/>
            <w:tcBorders>
              <w:top w:val="single" w:sz="4" w:space="0" w:color="auto"/>
              <w:left w:val="single" w:sz="4" w:space="0" w:color="auto"/>
              <w:bottom w:val="single" w:sz="4" w:space="0" w:color="auto"/>
              <w:right w:val="single" w:sz="4" w:space="0" w:color="auto"/>
            </w:tcBorders>
            <w:vAlign w:val="center"/>
            <w:hideMark/>
          </w:tcPr>
          <w:p w14:paraId="799DAC30" w14:textId="77777777" w:rsidR="002B0629" w:rsidRPr="002B0629" w:rsidRDefault="002B0629" w:rsidP="002B0629">
            <w:pPr>
              <w:spacing w:after="0" w:line="240" w:lineRule="auto"/>
              <w:rPr>
                <w:rFonts w:ascii="Times New Roman" w:hAnsi="Times New Roman"/>
                <w:b/>
                <w:bCs/>
                <w:i/>
                <w:sz w:val="24"/>
                <w:szCs w:val="24"/>
              </w:rPr>
            </w:pPr>
            <w:r w:rsidRPr="002B0629">
              <w:rPr>
                <w:rFonts w:ascii="Times New Roman" w:hAnsi="Times New Roman"/>
                <w:b/>
                <w:bCs/>
                <w:i/>
                <w:sz w:val="24"/>
                <w:szCs w:val="24"/>
              </w:rPr>
              <w:t>Результаты обучения</w:t>
            </w:r>
          </w:p>
        </w:tc>
        <w:tc>
          <w:tcPr>
            <w:tcW w:w="3024" w:type="dxa"/>
            <w:tcBorders>
              <w:top w:val="single" w:sz="4" w:space="0" w:color="auto"/>
              <w:left w:val="single" w:sz="4" w:space="0" w:color="auto"/>
              <w:bottom w:val="single" w:sz="4" w:space="0" w:color="auto"/>
              <w:right w:val="single" w:sz="4" w:space="0" w:color="auto"/>
            </w:tcBorders>
            <w:vAlign w:val="center"/>
            <w:hideMark/>
          </w:tcPr>
          <w:p w14:paraId="30E39750"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i/>
                <w:sz w:val="24"/>
                <w:szCs w:val="24"/>
              </w:rPr>
              <w:t>Критерии оценки</w:t>
            </w:r>
          </w:p>
        </w:tc>
        <w:tc>
          <w:tcPr>
            <w:tcW w:w="2886" w:type="dxa"/>
            <w:tcBorders>
              <w:top w:val="single" w:sz="4" w:space="0" w:color="auto"/>
              <w:left w:val="single" w:sz="4" w:space="0" w:color="auto"/>
              <w:bottom w:val="single" w:sz="4" w:space="0" w:color="auto"/>
              <w:right w:val="single" w:sz="4" w:space="0" w:color="auto"/>
            </w:tcBorders>
            <w:vAlign w:val="center"/>
            <w:hideMark/>
          </w:tcPr>
          <w:p w14:paraId="2630A4DE" w14:textId="77777777" w:rsidR="002B0629" w:rsidRPr="002B0629" w:rsidRDefault="002B0629" w:rsidP="002B0629">
            <w:pPr>
              <w:widowControl w:val="0"/>
              <w:autoSpaceDE w:val="0"/>
              <w:autoSpaceDN w:val="0"/>
              <w:adjustRightInd w:val="0"/>
              <w:spacing w:after="0"/>
              <w:jc w:val="center"/>
              <w:rPr>
                <w:rFonts w:ascii="Times New Roman" w:hAnsi="Times New Roman"/>
                <w:sz w:val="24"/>
                <w:szCs w:val="24"/>
              </w:rPr>
            </w:pPr>
            <w:r w:rsidRPr="002B0629">
              <w:rPr>
                <w:rFonts w:ascii="Times New Roman" w:hAnsi="Times New Roman"/>
                <w:b/>
                <w:bCs/>
                <w:w w:val="99"/>
                <w:sz w:val="24"/>
                <w:szCs w:val="24"/>
              </w:rPr>
              <w:t>Формы и методы</w:t>
            </w:r>
          </w:p>
          <w:p w14:paraId="33319318" w14:textId="77777777" w:rsidR="002B0629" w:rsidRPr="002B0629" w:rsidRDefault="002B0629" w:rsidP="002B0629">
            <w:pPr>
              <w:spacing w:after="0" w:line="240" w:lineRule="auto"/>
              <w:jc w:val="center"/>
              <w:rPr>
                <w:rFonts w:ascii="Times New Roman" w:hAnsi="Times New Roman"/>
                <w:b/>
                <w:bCs/>
                <w:i/>
                <w:sz w:val="24"/>
                <w:szCs w:val="24"/>
              </w:rPr>
            </w:pPr>
            <w:r w:rsidRPr="002B0629">
              <w:rPr>
                <w:rFonts w:ascii="Times New Roman" w:hAnsi="Times New Roman"/>
                <w:b/>
                <w:bCs/>
                <w:w w:val="99"/>
                <w:sz w:val="24"/>
                <w:szCs w:val="24"/>
              </w:rPr>
              <w:t>контроля и оценки</w:t>
            </w:r>
          </w:p>
        </w:tc>
      </w:tr>
      <w:tr w:rsidR="002B0629" w:rsidRPr="002B0629" w14:paraId="07C76058" w14:textId="77777777" w:rsidTr="00D30677">
        <w:trPr>
          <w:trHeight w:val="3392"/>
        </w:trPr>
        <w:tc>
          <w:tcPr>
            <w:tcW w:w="3660" w:type="dxa"/>
            <w:tcBorders>
              <w:top w:val="single" w:sz="4" w:space="0" w:color="auto"/>
              <w:left w:val="single" w:sz="4" w:space="0" w:color="auto"/>
              <w:bottom w:val="single" w:sz="4" w:space="0" w:color="auto"/>
              <w:right w:val="single" w:sz="4" w:space="0" w:color="auto"/>
            </w:tcBorders>
            <w:hideMark/>
          </w:tcPr>
          <w:p w14:paraId="57A3A9D4"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знаний, осваиваемых в рамках дисциплины:</w:t>
            </w:r>
          </w:p>
        </w:tc>
        <w:tc>
          <w:tcPr>
            <w:tcW w:w="3024" w:type="dxa"/>
            <w:vMerge w:val="restart"/>
            <w:tcBorders>
              <w:top w:val="single" w:sz="4" w:space="0" w:color="auto"/>
              <w:left w:val="single" w:sz="4" w:space="0" w:color="auto"/>
              <w:bottom w:val="single" w:sz="4" w:space="0" w:color="auto"/>
              <w:right w:val="single" w:sz="4" w:space="0" w:color="auto"/>
            </w:tcBorders>
            <w:hideMark/>
          </w:tcPr>
          <w:p w14:paraId="3CB71B15" w14:textId="77777777" w:rsidR="002B0629" w:rsidRPr="002B0629" w:rsidRDefault="002B0629" w:rsidP="002B0629">
            <w:pPr>
              <w:ind w:left="720"/>
              <w:contextualSpacing/>
              <w:jc w:val="both"/>
              <w:rPr>
                <w:rFonts w:ascii="Times New Roman" w:eastAsia="Calibri" w:hAnsi="Times New Roman"/>
                <w:lang w:eastAsia="en-US"/>
              </w:rPr>
            </w:pPr>
            <w:r w:rsidRPr="002B0629">
              <w:rPr>
                <w:rFonts w:ascii="Times New Roman" w:eastAsia="Calibri" w:hAnsi="Times New Roman"/>
                <w:b/>
                <w:i/>
                <w:lang w:eastAsia="en-US"/>
              </w:rPr>
              <w:t>«Отлично»</w:t>
            </w:r>
            <w:r w:rsidRPr="002B0629">
              <w:rPr>
                <w:rFonts w:ascii="Times New Roman" w:eastAsia="Calibri" w:hAnsi="Times New Roman"/>
                <w:lang w:eastAsia="en-US"/>
              </w:rPr>
              <w:t>:</w:t>
            </w:r>
          </w:p>
          <w:p w14:paraId="5796D223"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глубокое и прочное усвоение знаний программного материала;</w:t>
            </w:r>
          </w:p>
          <w:p w14:paraId="50087CEE"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70AD85BC"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правильно сформулированные определения;</w:t>
            </w:r>
          </w:p>
          <w:p w14:paraId="4BF05DE1" w14:textId="77777777" w:rsidR="002B0629" w:rsidRPr="002B0629" w:rsidRDefault="002B0629" w:rsidP="002B0629">
            <w:pPr>
              <w:numPr>
                <w:ilvl w:val="0"/>
                <w:numId w:val="9"/>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выводы по излагаемому материалу.</w:t>
            </w:r>
          </w:p>
          <w:p w14:paraId="5F4E5FD2" w14:textId="77777777" w:rsidR="002B0629" w:rsidRPr="002B0629" w:rsidRDefault="002B0629" w:rsidP="002B0629">
            <w:pPr>
              <w:spacing w:after="0" w:line="240" w:lineRule="auto"/>
              <w:ind w:right="-2"/>
              <w:jc w:val="center"/>
              <w:rPr>
                <w:rFonts w:ascii="Times New Roman" w:hAnsi="Times New Roman"/>
                <w:b/>
                <w:i/>
                <w:sz w:val="24"/>
                <w:szCs w:val="24"/>
              </w:rPr>
            </w:pPr>
          </w:p>
          <w:p w14:paraId="5CBEE862"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«Хорошо»</w:t>
            </w:r>
            <w:r w:rsidRPr="002B0629">
              <w:rPr>
                <w:rFonts w:ascii="Times New Roman" w:hAnsi="Times New Roman"/>
                <w:sz w:val="24"/>
                <w:szCs w:val="24"/>
              </w:rPr>
              <w:t>:</w:t>
            </w:r>
          </w:p>
          <w:p w14:paraId="22E5E36D"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достаточно полное знание программного материала;</w:t>
            </w:r>
          </w:p>
          <w:p w14:paraId="68528EAF"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продемонстрировать знание основных теоретических понятий;</w:t>
            </w:r>
          </w:p>
          <w:p w14:paraId="4238B15B"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достаточно последовательно, грамотно и логически стройно излагать материал;</w:t>
            </w:r>
          </w:p>
          <w:p w14:paraId="13F8CB79" w14:textId="77777777" w:rsidR="002B0629" w:rsidRPr="002B0629" w:rsidRDefault="002B0629" w:rsidP="002B0629">
            <w:pPr>
              <w:numPr>
                <w:ilvl w:val="0"/>
                <w:numId w:val="10"/>
              </w:numPr>
              <w:spacing w:after="0" w:line="240" w:lineRule="auto"/>
              <w:ind w:left="340"/>
              <w:contextualSpacing/>
              <w:jc w:val="both"/>
              <w:rPr>
                <w:rFonts w:ascii="Times New Roman" w:eastAsia="Calibri" w:hAnsi="Times New Roman"/>
                <w:lang w:eastAsia="en-US"/>
              </w:rPr>
            </w:pPr>
            <w:r w:rsidRPr="002B0629">
              <w:rPr>
                <w:rFonts w:ascii="Times New Roman" w:eastAsia="Calibri" w:hAnsi="Times New Roman"/>
                <w:lang w:eastAsia="en-US"/>
              </w:rPr>
              <w:t>уметь сделать достаточно обоснованные выводы по излагаемому материалу.</w:t>
            </w:r>
          </w:p>
          <w:p w14:paraId="4AA2AB83" w14:textId="77777777" w:rsidR="002B0629" w:rsidRPr="002B0629" w:rsidRDefault="002B0629" w:rsidP="002B0629">
            <w:pPr>
              <w:spacing w:after="0" w:line="240" w:lineRule="auto"/>
              <w:ind w:right="-2"/>
              <w:jc w:val="center"/>
              <w:rPr>
                <w:rFonts w:ascii="Times New Roman" w:hAnsi="Times New Roman"/>
                <w:b/>
                <w:i/>
                <w:sz w:val="24"/>
                <w:szCs w:val="24"/>
              </w:rPr>
            </w:pPr>
          </w:p>
          <w:p w14:paraId="5D9A902A" w14:textId="77777777" w:rsidR="002B0629" w:rsidRPr="002B0629" w:rsidRDefault="002B0629" w:rsidP="002B0629">
            <w:pPr>
              <w:spacing w:after="0" w:line="240" w:lineRule="auto"/>
              <w:ind w:right="-2"/>
              <w:jc w:val="center"/>
              <w:rPr>
                <w:rFonts w:ascii="Times New Roman" w:hAnsi="Times New Roman"/>
                <w:b/>
                <w:i/>
                <w:sz w:val="24"/>
                <w:szCs w:val="24"/>
              </w:rPr>
            </w:pPr>
          </w:p>
          <w:p w14:paraId="0D99715B"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b/>
                <w:i/>
                <w:sz w:val="24"/>
                <w:szCs w:val="24"/>
              </w:rPr>
              <w:t>«Удовлетворительно»</w:t>
            </w:r>
            <w:r w:rsidRPr="002B0629">
              <w:rPr>
                <w:rFonts w:ascii="Times New Roman" w:hAnsi="Times New Roman"/>
                <w:sz w:val="24"/>
                <w:szCs w:val="24"/>
              </w:rPr>
              <w:t>:</w:t>
            </w:r>
          </w:p>
          <w:p w14:paraId="529E5838"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продемонстрировать общее знание изучаемого материала;</w:t>
            </w:r>
          </w:p>
          <w:p w14:paraId="1FAB43F9" w14:textId="77777777" w:rsidR="002B0629" w:rsidRPr="002B0629" w:rsidRDefault="002B0629" w:rsidP="002B0629">
            <w:pPr>
              <w:numPr>
                <w:ilvl w:val="0"/>
                <w:numId w:val="11"/>
              </w:numPr>
              <w:spacing w:after="0" w:line="240" w:lineRule="auto"/>
              <w:ind w:left="340"/>
              <w:contextualSpacing/>
              <w:jc w:val="both"/>
              <w:rPr>
                <w:rFonts w:ascii="Times New Roman" w:eastAsia="Calibri" w:hAnsi="Times New Roman"/>
                <w:sz w:val="24"/>
                <w:szCs w:val="24"/>
              </w:rPr>
            </w:pPr>
            <w:r w:rsidRPr="002B0629">
              <w:rPr>
                <w:rFonts w:ascii="Times New Roman" w:eastAsia="Calibri" w:hAnsi="Times New Roman"/>
                <w:sz w:val="24"/>
                <w:szCs w:val="24"/>
              </w:rPr>
              <w:t xml:space="preserve">уметь строить ответ в соответствии со </w:t>
            </w:r>
            <w:r w:rsidRPr="002B0629">
              <w:rPr>
                <w:rFonts w:ascii="Times New Roman" w:eastAsia="Calibri" w:hAnsi="Times New Roman"/>
                <w:sz w:val="24"/>
                <w:szCs w:val="24"/>
              </w:rPr>
              <w:lastRenderedPageBreak/>
              <w:t>структурой излагаемого вопроса.</w:t>
            </w:r>
          </w:p>
          <w:p w14:paraId="085B62F4" w14:textId="77777777" w:rsidR="002B0629" w:rsidRPr="002B0629" w:rsidRDefault="002B0629" w:rsidP="002B0629">
            <w:pPr>
              <w:spacing w:after="0" w:line="240" w:lineRule="auto"/>
              <w:ind w:right="-2"/>
              <w:jc w:val="center"/>
              <w:rPr>
                <w:rFonts w:ascii="Times New Roman" w:hAnsi="Times New Roman"/>
                <w:sz w:val="24"/>
                <w:szCs w:val="24"/>
              </w:rPr>
            </w:pPr>
            <w:r w:rsidRPr="002B0629">
              <w:rPr>
                <w:rFonts w:ascii="Times New Roman" w:hAnsi="Times New Roman"/>
                <w:sz w:val="24"/>
                <w:szCs w:val="24"/>
              </w:rPr>
              <w:t xml:space="preserve"> </w:t>
            </w:r>
          </w:p>
          <w:p w14:paraId="34EFE6A9" w14:textId="77777777" w:rsidR="002B0629" w:rsidRPr="002B0629" w:rsidRDefault="002B0629" w:rsidP="002B0629">
            <w:pPr>
              <w:spacing w:after="0" w:line="240" w:lineRule="auto"/>
              <w:jc w:val="center"/>
              <w:rPr>
                <w:rFonts w:ascii="Times New Roman" w:hAnsi="Times New Roman"/>
                <w:sz w:val="24"/>
                <w:szCs w:val="24"/>
              </w:rPr>
            </w:pPr>
            <w:r w:rsidRPr="002B0629">
              <w:rPr>
                <w:rFonts w:ascii="Times New Roman" w:hAnsi="Times New Roman"/>
                <w:b/>
                <w:i/>
                <w:sz w:val="24"/>
                <w:szCs w:val="24"/>
              </w:rPr>
              <w:t>«Неудовлетворительно»</w:t>
            </w:r>
            <w:r w:rsidRPr="002B0629">
              <w:rPr>
                <w:rFonts w:ascii="Times New Roman" w:hAnsi="Times New Roman"/>
                <w:sz w:val="24"/>
                <w:szCs w:val="24"/>
              </w:rPr>
              <w:t>:</w:t>
            </w:r>
          </w:p>
          <w:p w14:paraId="7270A7D3"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незнания значительной части программного материала;</w:t>
            </w:r>
          </w:p>
          <w:p w14:paraId="66E33FF6"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существенных ошибок при изложении учебного материала;</w:t>
            </w:r>
          </w:p>
          <w:p w14:paraId="3719B961"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неумения строить ответ в соответствии со структурой излагаемого вопроса;</w:t>
            </w:r>
          </w:p>
          <w:p w14:paraId="70E97F20" w14:textId="77777777" w:rsidR="002B0629" w:rsidRPr="002B0629" w:rsidRDefault="002B0629" w:rsidP="002B0629">
            <w:pPr>
              <w:numPr>
                <w:ilvl w:val="0"/>
                <w:numId w:val="12"/>
              </w:numPr>
              <w:spacing w:after="0" w:line="240" w:lineRule="auto"/>
              <w:ind w:left="280"/>
              <w:contextualSpacing/>
              <w:jc w:val="both"/>
              <w:rPr>
                <w:rFonts w:ascii="Times New Roman" w:eastAsia="Calibri" w:hAnsi="Times New Roman"/>
                <w:lang w:eastAsia="en-US"/>
              </w:rPr>
            </w:pPr>
            <w:r w:rsidRPr="002B0629">
              <w:rPr>
                <w:rFonts w:ascii="Times New Roman" w:eastAsia="Calibri" w:hAnsi="Times New Roman"/>
                <w:lang w:eastAsia="en-US"/>
              </w:rPr>
              <w:t>неумения делать выводы по излагаемому материалу.</w:t>
            </w:r>
          </w:p>
          <w:p w14:paraId="48BED401" w14:textId="77777777" w:rsidR="002B0629" w:rsidRPr="002B0629" w:rsidRDefault="002B0629" w:rsidP="002B0629">
            <w:pPr>
              <w:spacing w:after="0" w:line="240" w:lineRule="auto"/>
              <w:jc w:val="center"/>
              <w:rPr>
                <w:rFonts w:ascii="Times New Roman" w:hAnsi="Times New Roman"/>
                <w:bCs/>
                <w:i/>
                <w:sz w:val="24"/>
                <w:szCs w:val="24"/>
              </w:rPr>
            </w:pPr>
          </w:p>
        </w:tc>
        <w:tc>
          <w:tcPr>
            <w:tcW w:w="2886" w:type="dxa"/>
            <w:vMerge w:val="restart"/>
            <w:tcBorders>
              <w:top w:val="single" w:sz="4" w:space="0" w:color="auto"/>
              <w:left w:val="single" w:sz="4" w:space="0" w:color="auto"/>
              <w:bottom w:val="single" w:sz="4" w:space="0" w:color="auto"/>
              <w:right w:val="single" w:sz="4" w:space="0" w:color="auto"/>
            </w:tcBorders>
          </w:tcPr>
          <w:p w14:paraId="5BD7FB0F" w14:textId="77777777" w:rsidR="002B0629" w:rsidRPr="002B0629" w:rsidRDefault="002B0629" w:rsidP="002B0629">
            <w:pPr>
              <w:spacing w:after="0" w:line="240" w:lineRule="auto"/>
              <w:rPr>
                <w:rFonts w:ascii="Times New Roman" w:hAnsi="Times New Roman"/>
                <w:bCs/>
                <w:sz w:val="24"/>
                <w:szCs w:val="24"/>
              </w:rPr>
            </w:pPr>
            <w:r w:rsidRPr="002B0629">
              <w:rPr>
                <w:rFonts w:ascii="Times New Roman" w:hAnsi="Times New Roman"/>
                <w:sz w:val="24"/>
                <w:szCs w:val="24"/>
              </w:rPr>
              <w:lastRenderedPageBreak/>
              <w:t>Оценка результатов выполнения   самостоятельных и контрольных работ, текущий контроль знаний на занятиях.</w:t>
            </w:r>
          </w:p>
        </w:tc>
      </w:tr>
      <w:tr w:rsidR="002B0629" w:rsidRPr="002B0629" w14:paraId="1A3FC5CC" w14:textId="77777777" w:rsidTr="004C377E">
        <w:trPr>
          <w:trHeight w:val="6656"/>
        </w:trPr>
        <w:tc>
          <w:tcPr>
            <w:tcW w:w="3660" w:type="dxa"/>
            <w:tcBorders>
              <w:top w:val="single" w:sz="4" w:space="0" w:color="auto"/>
              <w:left w:val="single" w:sz="4" w:space="0" w:color="auto"/>
              <w:bottom w:val="single" w:sz="4" w:space="0" w:color="auto"/>
              <w:right w:val="single" w:sz="4" w:space="0" w:color="auto"/>
            </w:tcBorders>
            <w:hideMark/>
          </w:tcPr>
          <w:p w14:paraId="06C7C70B"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-права и обязанности служащих; </w:t>
            </w:r>
          </w:p>
          <w:p w14:paraId="392BB7E1"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-законодательные акты и нормативные документы, регулирующие правоотношения физических и юридических лиц; </w:t>
            </w:r>
          </w:p>
          <w:p w14:paraId="5D3A0622" w14:textId="77777777" w:rsidR="002B0629" w:rsidRPr="002B0629" w:rsidRDefault="002B0629" w:rsidP="002B0629">
            <w:pPr>
              <w:autoSpaceDE w:val="0"/>
              <w:autoSpaceDN w:val="0"/>
              <w:adjustRightInd w:val="0"/>
              <w:spacing w:after="0" w:line="360" w:lineRule="auto"/>
              <w:jc w:val="both"/>
              <w:rPr>
                <w:rFonts w:ascii="Times New Roman" w:hAnsi="Times New Roman"/>
                <w:b/>
                <w:color w:val="FF0000"/>
                <w:sz w:val="24"/>
                <w:szCs w:val="24"/>
                <w:lang w:eastAsia="ar-SA"/>
              </w:rPr>
            </w:pPr>
            <w:r w:rsidRPr="002B0629">
              <w:rPr>
                <w:rFonts w:ascii="Times New Roman" w:hAnsi="Times New Roman"/>
                <w:sz w:val="23"/>
                <w:szCs w:val="23"/>
              </w:rPr>
              <w:t xml:space="preserve">-основные законодательные акты о правовом обеспечении профессиональной деятельности служащих </w:t>
            </w:r>
          </w:p>
          <w:p w14:paraId="160A2690" w14:textId="77777777" w:rsidR="002B0629" w:rsidRPr="002B0629" w:rsidRDefault="002B0629" w:rsidP="002B0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E761E7B" w14:textId="77777777" w:rsidR="002B0629" w:rsidRPr="002B0629" w:rsidRDefault="002B0629" w:rsidP="002B0629">
            <w:pPr>
              <w:spacing w:after="0" w:line="240" w:lineRule="auto"/>
              <w:rPr>
                <w:rFonts w:ascii="Times New Roman" w:hAnsi="Times New Roman"/>
                <w:bCs/>
                <w:i/>
                <w:sz w:val="24"/>
                <w:szCs w:val="24"/>
              </w:rPr>
            </w:pPr>
          </w:p>
        </w:tc>
        <w:tc>
          <w:tcPr>
            <w:tcW w:w="2886" w:type="dxa"/>
            <w:vMerge/>
            <w:tcBorders>
              <w:top w:val="single" w:sz="4" w:space="0" w:color="auto"/>
              <w:left w:val="single" w:sz="4" w:space="0" w:color="auto"/>
              <w:bottom w:val="single" w:sz="4" w:space="0" w:color="auto"/>
              <w:right w:val="single" w:sz="4" w:space="0" w:color="auto"/>
            </w:tcBorders>
            <w:vAlign w:val="center"/>
            <w:hideMark/>
          </w:tcPr>
          <w:p w14:paraId="347C290E" w14:textId="77777777" w:rsidR="002B0629" w:rsidRPr="002B0629" w:rsidRDefault="002B0629" w:rsidP="002B0629">
            <w:pPr>
              <w:spacing w:after="0" w:line="240" w:lineRule="auto"/>
              <w:rPr>
                <w:rFonts w:ascii="Times New Roman" w:hAnsi="Times New Roman"/>
                <w:bCs/>
                <w:sz w:val="24"/>
                <w:szCs w:val="24"/>
              </w:rPr>
            </w:pPr>
          </w:p>
        </w:tc>
      </w:tr>
      <w:tr w:rsidR="002B0629" w:rsidRPr="002B0629" w14:paraId="26685AE4" w14:textId="77777777" w:rsidTr="004C377E">
        <w:trPr>
          <w:trHeight w:val="789"/>
        </w:trPr>
        <w:tc>
          <w:tcPr>
            <w:tcW w:w="3660" w:type="dxa"/>
            <w:tcBorders>
              <w:top w:val="single" w:sz="4" w:space="0" w:color="auto"/>
              <w:left w:val="single" w:sz="4" w:space="0" w:color="auto"/>
              <w:bottom w:val="single" w:sz="4" w:space="0" w:color="auto"/>
              <w:right w:val="single" w:sz="4" w:space="0" w:color="auto"/>
            </w:tcBorders>
            <w:hideMark/>
          </w:tcPr>
          <w:p w14:paraId="1B93D012" w14:textId="77777777" w:rsidR="002B0629" w:rsidRPr="002B0629" w:rsidRDefault="002B0629" w:rsidP="002B0629">
            <w:pPr>
              <w:spacing w:before="120" w:after="0" w:line="240" w:lineRule="auto"/>
              <w:rPr>
                <w:rFonts w:ascii="Times New Roman" w:hAnsi="Times New Roman"/>
                <w:bCs/>
                <w:i/>
                <w:sz w:val="24"/>
                <w:szCs w:val="24"/>
              </w:rPr>
            </w:pPr>
            <w:r w:rsidRPr="002B0629">
              <w:rPr>
                <w:rFonts w:ascii="Times New Roman" w:hAnsi="Times New Roman"/>
                <w:bCs/>
                <w:i/>
                <w:sz w:val="24"/>
                <w:szCs w:val="24"/>
              </w:rPr>
              <w:t>Перечень умений, осваиваемых в рамках дисциплины:</w:t>
            </w: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10A1F56B"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tcPr>
          <w:p w14:paraId="3050CA29" w14:textId="77777777" w:rsidR="002B0629" w:rsidRPr="002B0629" w:rsidRDefault="002B0629" w:rsidP="002B0629">
            <w:pPr>
              <w:spacing w:after="0" w:line="240" w:lineRule="auto"/>
              <w:rPr>
                <w:rFonts w:ascii="Times New Roman" w:hAnsi="Times New Roman"/>
                <w:bCs/>
                <w:i/>
                <w:sz w:val="24"/>
                <w:szCs w:val="24"/>
              </w:rPr>
            </w:pPr>
          </w:p>
        </w:tc>
      </w:tr>
      <w:tr w:rsidR="002B0629" w:rsidRPr="002B0629" w14:paraId="205F164D" w14:textId="77777777" w:rsidTr="004C377E">
        <w:trPr>
          <w:trHeight w:val="4579"/>
        </w:trPr>
        <w:tc>
          <w:tcPr>
            <w:tcW w:w="3660" w:type="dxa"/>
            <w:tcBorders>
              <w:top w:val="single" w:sz="4" w:space="0" w:color="auto"/>
              <w:left w:val="single" w:sz="4" w:space="0" w:color="auto"/>
              <w:bottom w:val="single" w:sz="4" w:space="0" w:color="auto"/>
              <w:right w:val="single" w:sz="4" w:space="0" w:color="auto"/>
            </w:tcBorders>
            <w:hideMark/>
          </w:tcPr>
          <w:p w14:paraId="0C73A80F"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iCs/>
                <w:color w:val="000000"/>
                <w:sz w:val="24"/>
                <w:szCs w:val="24"/>
                <w:lang w:eastAsia="en-US"/>
              </w:rPr>
              <w:lastRenderedPageBreak/>
              <w:tab/>
            </w:r>
            <w:r w:rsidRPr="002B0629">
              <w:rPr>
                <w:rFonts w:ascii="Times New Roman" w:eastAsia="Calibri" w:hAnsi="Times New Roman"/>
                <w:color w:val="000000"/>
                <w:sz w:val="23"/>
                <w:szCs w:val="23"/>
                <w:lang w:eastAsia="en-US"/>
              </w:rPr>
              <w:t xml:space="preserve">-защищать свои права в соответствии с трудовым законодательством; </w:t>
            </w:r>
          </w:p>
          <w:p w14:paraId="4C030903" w14:textId="77777777" w:rsidR="002B0629" w:rsidRPr="002B0629" w:rsidRDefault="002B0629" w:rsidP="002B0629">
            <w:pPr>
              <w:autoSpaceDE w:val="0"/>
              <w:autoSpaceDN w:val="0"/>
              <w:adjustRightInd w:val="0"/>
              <w:spacing w:after="0" w:line="360" w:lineRule="auto"/>
              <w:jc w:val="both"/>
              <w:rPr>
                <w:rFonts w:ascii="Times New Roman" w:eastAsia="Calibri" w:hAnsi="Times New Roman"/>
                <w:color w:val="000000"/>
                <w:sz w:val="23"/>
                <w:szCs w:val="23"/>
                <w:lang w:eastAsia="en-US"/>
              </w:rPr>
            </w:pPr>
            <w:r w:rsidRPr="002B0629">
              <w:rPr>
                <w:rFonts w:ascii="Times New Roman" w:eastAsia="Calibri" w:hAnsi="Times New Roman"/>
                <w:color w:val="000000"/>
                <w:sz w:val="23"/>
                <w:szCs w:val="23"/>
                <w:lang w:eastAsia="en-US"/>
              </w:rPr>
              <w:t xml:space="preserve">-использовать правовую информацию в профессиональной деятельности; </w:t>
            </w:r>
          </w:p>
          <w:p w14:paraId="2B7D8F75" w14:textId="77777777" w:rsidR="002B0629" w:rsidRPr="002B0629" w:rsidRDefault="002B0629" w:rsidP="002B0629">
            <w:pPr>
              <w:widowControl w:val="0"/>
              <w:autoSpaceDE w:val="0"/>
              <w:autoSpaceDN w:val="0"/>
              <w:adjustRightInd w:val="0"/>
              <w:spacing w:after="0" w:line="240" w:lineRule="auto"/>
              <w:ind w:firstLine="720"/>
              <w:rPr>
                <w:rFonts w:ascii="Times New Roman" w:hAnsi="Times New Roman"/>
                <w:sz w:val="24"/>
                <w:szCs w:val="24"/>
              </w:rPr>
            </w:pPr>
            <w:r w:rsidRPr="002B0629">
              <w:rPr>
                <w:rFonts w:ascii="Times New Roman" w:hAnsi="Times New Roman"/>
                <w:sz w:val="24"/>
                <w:szCs w:val="24"/>
              </w:rPr>
              <w:t>;</w:t>
            </w:r>
          </w:p>
          <w:p w14:paraId="0AF54D67" w14:textId="77777777" w:rsidR="002B0629" w:rsidRPr="002B0629" w:rsidRDefault="002B0629" w:rsidP="002B0629">
            <w:pPr>
              <w:spacing w:after="0" w:line="240" w:lineRule="auto"/>
              <w:ind w:left="22"/>
              <w:rPr>
                <w:rFonts w:ascii="Times New Roman" w:hAnsi="Times New Roman"/>
                <w:sz w:val="24"/>
                <w:szCs w:val="24"/>
              </w:rPr>
            </w:pPr>
          </w:p>
        </w:tc>
        <w:tc>
          <w:tcPr>
            <w:tcW w:w="3024" w:type="dxa"/>
            <w:vMerge/>
            <w:tcBorders>
              <w:top w:val="single" w:sz="4" w:space="0" w:color="auto"/>
              <w:left w:val="single" w:sz="4" w:space="0" w:color="auto"/>
              <w:bottom w:val="single" w:sz="4" w:space="0" w:color="auto"/>
              <w:right w:val="single" w:sz="4" w:space="0" w:color="auto"/>
            </w:tcBorders>
            <w:vAlign w:val="center"/>
            <w:hideMark/>
          </w:tcPr>
          <w:p w14:paraId="7FA73058" w14:textId="77777777" w:rsidR="002B0629" w:rsidRPr="002B0629" w:rsidRDefault="002B0629" w:rsidP="002B0629">
            <w:pPr>
              <w:spacing w:after="0" w:line="240" w:lineRule="auto"/>
              <w:rPr>
                <w:rFonts w:ascii="Times New Roman" w:hAnsi="Times New Roman"/>
                <w:bCs/>
                <w:i/>
                <w:sz w:val="24"/>
                <w:szCs w:val="24"/>
              </w:rPr>
            </w:pPr>
          </w:p>
        </w:tc>
        <w:tc>
          <w:tcPr>
            <w:tcW w:w="2886" w:type="dxa"/>
            <w:tcBorders>
              <w:top w:val="single" w:sz="4" w:space="0" w:color="auto"/>
              <w:left w:val="single" w:sz="4" w:space="0" w:color="auto"/>
              <w:bottom w:val="single" w:sz="4" w:space="0" w:color="auto"/>
              <w:right w:val="single" w:sz="4" w:space="0" w:color="auto"/>
            </w:tcBorders>
            <w:hideMark/>
          </w:tcPr>
          <w:p w14:paraId="4BF6AE8F" w14:textId="77777777" w:rsidR="002B0629" w:rsidRPr="002B0629" w:rsidRDefault="002B0629" w:rsidP="002B0629">
            <w:pPr>
              <w:widowControl w:val="0"/>
              <w:overflowPunct w:val="0"/>
              <w:autoSpaceDE w:val="0"/>
              <w:autoSpaceDN w:val="0"/>
              <w:adjustRightInd w:val="0"/>
              <w:spacing w:after="0" w:line="227" w:lineRule="auto"/>
              <w:ind w:firstLine="567"/>
              <w:jc w:val="both"/>
              <w:rPr>
                <w:rFonts w:ascii="Times New Roman" w:hAnsi="Times New Roman"/>
                <w:sz w:val="24"/>
                <w:szCs w:val="24"/>
              </w:rPr>
            </w:pPr>
            <w:r w:rsidRPr="002B0629">
              <w:rPr>
                <w:rFonts w:ascii="Times New Roman" w:hAnsi="Times New Roman"/>
                <w:sz w:val="24"/>
                <w:szCs w:val="24"/>
              </w:rPr>
              <w:t>Оценка результатов выполнения практических и контрольных работ</w:t>
            </w:r>
          </w:p>
          <w:p w14:paraId="519370E6" w14:textId="77777777" w:rsidR="002B0629" w:rsidRPr="002B0629" w:rsidRDefault="002B0629" w:rsidP="002B0629">
            <w:pPr>
              <w:spacing w:after="0" w:line="240" w:lineRule="auto"/>
              <w:rPr>
                <w:rFonts w:ascii="Times New Roman" w:hAnsi="Times New Roman"/>
                <w:bCs/>
                <w:i/>
                <w:sz w:val="24"/>
                <w:szCs w:val="24"/>
              </w:rPr>
            </w:pPr>
          </w:p>
        </w:tc>
      </w:tr>
    </w:tbl>
    <w:p w14:paraId="7AE74D47" w14:textId="77777777" w:rsidR="002B0629" w:rsidRPr="002B0629" w:rsidRDefault="002B0629" w:rsidP="002B0629">
      <w:pPr>
        <w:spacing w:after="0" w:line="200" w:lineRule="exact"/>
        <w:rPr>
          <w:rFonts w:ascii="Times New Roman" w:hAnsi="Times New Roman"/>
          <w:sz w:val="20"/>
          <w:szCs w:val="20"/>
        </w:rPr>
      </w:pPr>
    </w:p>
    <w:p w14:paraId="168C9DAC" w14:textId="77777777" w:rsidR="002B0629" w:rsidRPr="002B0629" w:rsidRDefault="002B0629" w:rsidP="002B0629">
      <w:pPr>
        <w:spacing w:after="0" w:line="200" w:lineRule="exact"/>
        <w:rPr>
          <w:rFonts w:ascii="Times New Roman" w:hAnsi="Times New Roman"/>
          <w:sz w:val="20"/>
          <w:szCs w:val="20"/>
        </w:rPr>
      </w:pPr>
    </w:p>
    <w:p w14:paraId="2B899325" w14:textId="77777777" w:rsidR="002B0629" w:rsidRPr="002B0629" w:rsidRDefault="002B0629" w:rsidP="002B0629">
      <w:pPr>
        <w:widowControl w:val="0"/>
        <w:overflowPunct w:val="0"/>
        <w:autoSpaceDE w:val="0"/>
        <w:autoSpaceDN w:val="0"/>
        <w:adjustRightInd w:val="0"/>
        <w:spacing w:after="0" w:line="240" w:lineRule="auto"/>
        <w:jc w:val="both"/>
        <w:rPr>
          <w:rFonts w:ascii="Times New Roman" w:hAnsi="Times New Roman"/>
          <w:b/>
          <w:bCs/>
          <w:sz w:val="24"/>
          <w:szCs w:val="24"/>
        </w:rPr>
      </w:pPr>
    </w:p>
    <w:p w14:paraId="1FD44FD4" w14:textId="4DE5965D" w:rsidR="002B0629" w:rsidRPr="002B0629" w:rsidRDefault="00D30677" w:rsidP="002B0629">
      <w:pPr>
        <w:ind w:left="420"/>
        <w:contextualSpacing/>
        <w:rPr>
          <w:rFonts w:ascii="Times New Roman" w:eastAsia="Calibri" w:hAnsi="Times New Roman"/>
          <w:b/>
          <w:sz w:val="28"/>
          <w:szCs w:val="28"/>
          <w:lang w:eastAsia="en-US"/>
        </w:rPr>
      </w:pPr>
      <w:r w:rsidRPr="00D30677">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Pr="00D30677">
        <w:rPr>
          <w:rFonts w:ascii="Times New Roman" w:eastAsia="Calibri" w:hAnsi="Times New Roman"/>
          <w:b/>
          <w:sz w:val="28"/>
          <w:szCs w:val="28"/>
          <w:lang w:eastAsia="en-US"/>
        </w:rPr>
        <w:t>Материалы для проведения промежуточной аттестации</w:t>
      </w:r>
    </w:p>
    <w:p w14:paraId="49C64A86"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b/>
          <w:bCs/>
          <w:sz w:val="24"/>
          <w:szCs w:val="24"/>
        </w:rPr>
        <w:t>Пояснительная записка</w:t>
      </w:r>
    </w:p>
    <w:p w14:paraId="5725D8AF" w14:textId="77777777"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 </w:t>
      </w:r>
    </w:p>
    <w:p w14:paraId="61F6A1E4" w14:textId="243FFCE0" w:rsidR="002B0629" w:rsidRPr="002B0629" w:rsidRDefault="002B0629" w:rsidP="002B0629">
      <w:pPr>
        <w:spacing w:after="0" w:line="360" w:lineRule="auto"/>
        <w:jc w:val="both"/>
        <w:rPr>
          <w:rFonts w:ascii="Times New Roman" w:hAnsi="Times New Roman"/>
          <w:sz w:val="24"/>
          <w:szCs w:val="24"/>
        </w:rPr>
      </w:pPr>
      <w:r w:rsidRPr="002B0629">
        <w:rPr>
          <w:rFonts w:ascii="Times New Roman" w:hAnsi="Times New Roman"/>
          <w:sz w:val="24"/>
          <w:szCs w:val="24"/>
        </w:rPr>
        <w:t>Тестовые задания по дисциплине ОП</w:t>
      </w:r>
      <w:r>
        <w:rPr>
          <w:rFonts w:ascii="Times New Roman" w:hAnsi="Times New Roman"/>
          <w:sz w:val="24"/>
          <w:szCs w:val="24"/>
        </w:rPr>
        <w:t>Ц</w:t>
      </w:r>
      <w:r w:rsidRPr="002B0629">
        <w:rPr>
          <w:rFonts w:ascii="Times New Roman" w:hAnsi="Times New Roman"/>
          <w:sz w:val="24"/>
          <w:szCs w:val="24"/>
        </w:rPr>
        <w:t>.</w:t>
      </w:r>
      <w:r>
        <w:rPr>
          <w:rFonts w:ascii="Times New Roman" w:hAnsi="Times New Roman"/>
          <w:sz w:val="24"/>
          <w:szCs w:val="24"/>
        </w:rPr>
        <w:t>О.</w:t>
      </w:r>
      <w:r w:rsidRPr="002B0629">
        <w:rPr>
          <w:rFonts w:ascii="Times New Roman" w:hAnsi="Times New Roman"/>
          <w:sz w:val="24"/>
          <w:szCs w:val="24"/>
        </w:rPr>
        <w:t>0</w:t>
      </w:r>
      <w:r>
        <w:rPr>
          <w:rFonts w:ascii="Times New Roman" w:hAnsi="Times New Roman"/>
          <w:sz w:val="24"/>
          <w:szCs w:val="24"/>
        </w:rPr>
        <w:t>4</w:t>
      </w:r>
      <w:r w:rsidRPr="002B0629">
        <w:rPr>
          <w:rFonts w:ascii="Times New Roman" w:hAnsi="Times New Roman"/>
          <w:sz w:val="24"/>
          <w:szCs w:val="24"/>
        </w:rPr>
        <w:t xml:space="preserve"> Правов</w:t>
      </w:r>
      <w:r>
        <w:rPr>
          <w:rFonts w:ascii="Times New Roman" w:hAnsi="Times New Roman"/>
          <w:sz w:val="24"/>
          <w:szCs w:val="24"/>
        </w:rPr>
        <w:t>ые</w:t>
      </w:r>
      <w:r w:rsidRPr="002B0629">
        <w:rPr>
          <w:rFonts w:ascii="Times New Roman" w:hAnsi="Times New Roman"/>
          <w:sz w:val="24"/>
          <w:szCs w:val="24"/>
        </w:rPr>
        <w:t xml:space="preserve"> </w:t>
      </w:r>
      <w:r>
        <w:rPr>
          <w:rFonts w:ascii="Times New Roman" w:hAnsi="Times New Roman"/>
          <w:sz w:val="24"/>
          <w:szCs w:val="24"/>
        </w:rPr>
        <w:t>основы</w:t>
      </w:r>
      <w:r w:rsidRPr="002B0629">
        <w:rPr>
          <w:rFonts w:ascii="Times New Roman" w:hAnsi="Times New Roman"/>
          <w:sz w:val="24"/>
          <w:szCs w:val="24"/>
        </w:rPr>
        <w:t xml:space="preserve"> профессиональной деятельности составлены в соответствии с требованиями федерального государственного образовательного стандарта к минимуму содержания и уровню подготовки выпускников по специальности 46.02.01 Документационное обеспечение управления и архивоведение.</w:t>
      </w:r>
    </w:p>
    <w:p w14:paraId="41436B0E" w14:textId="7AC07DBD" w:rsidR="0050235B" w:rsidRDefault="0050235B" w:rsidP="0050235B">
      <w:pPr>
        <w:rPr>
          <w:rFonts w:ascii="Times New Roman" w:hAnsi="Times New Roman"/>
          <w:b/>
          <w:sz w:val="26"/>
          <w:szCs w:val="26"/>
        </w:rPr>
      </w:pPr>
    </w:p>
    <w:p w14:paraId="609A1784"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Инструкция для выполнения заданий закрытого типа: </w:t>
      </w:r>
    </w:p>
    <w:p w14:paraId="12850483"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на выполнение теста обучающемуся дается 20 минут;</w:t>
      </w:r>
    </w:p>
    <w:p w14:paraId="140ADC1A"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7FAA81FF"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4B4A0873" w14:textId="77777777" w:rsidR="00914240" w:rsidRPr="00914240" w:rsidRDefault="00914240" w:rsidP="00914240">
      <w:pPr>
        <w:spacing w:after="0" w:line="240" w:lineRule="auto"/>
        <w:ind w:firstLine="709"/>
        <w:jc w:val="both"/>
        <w:rPr>
          <w:rFonts w:ascii="Times New Roman" w:hAnsi="Times New Roman"/>
          <w:b/>
          <w:i/>
          <w:sz w:val="28"/>
          <w:szCs w:val="28"/>
          <w:lang w:eastAsia="en-US"/>
        </w:rPr>
      </w:pPr>
      <w:r w:rsidRPr="00914240">
        <w:rPr>
          <w:rFonts w:ascii="Times New Roman" w:hAnsi="Times New Roman"/>
          <w:sz w:val="28"/>
          <w:szCs w:val="28"/>
          <w:lang w:eastAsia="en-US"/>
        </w:rPr>
        <w:t>- тестирование проводится с использованием тестов на бумажном носителе;</w:t>
      </w:r>
    </w:p>
    <w:p w14:paraId="72330482"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 xml:space="preserve">- критерии оценивания: </w:t>
      </w:r>
    </w:p>
    <w:p w14:paraId="2A40DC2D"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«Отлично» - «5» - выставляется при решении теста по дисциплине на 80% и выше;</w:t>
      </w:r>
    </w:p>
    <w:p w14:paraId="154B620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«Хорошо» - «4» - выставляется при решении теста по дисциплине не ниже, чем 70%;</w:t>
      </w:r>
    </w:p>
    <w:p w14:paraId="07FC3216"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«Удовлетворительно» - «3» - выставляется при решении теста по дисциплине не ниже, чем на 60%;</w:t>
      </w:r>
    </w:p>
    <w:p w14:paraId="711A286B" w14:textId="77777777" w:rsidR="00914240" w:rsidRPr="00914240" w:rsidRDefault="00914240" w:rsidP="00914240">
      <w:pPr>
        <w:spacing w:after="0" w:line="240" w:lineRule="auto"/>
        <w:ind w:firstLine="709"/>
        <w:jc w:val="both"/>
        <w:rPr>
          <w:rFonts w:ascii="Times New Roman" w:hAnsi="Times New Roman"/>
          <w:sz w:val="28"/>
          <w:szCs w:val="28"/>
          <w:lang w:eastAsia="en-US"/>
        </w:rPr>
      </w:pPr>
      <w:r w:rsidRPr="00914240">
        <w:rPr>
          <w:rFonts w:ascii="Times New Roman" w:hAnsi="Times New Roman"/>
          <w:sz w:val="28"/>
          <w:szCs w:val="28"/>
          <w:lang w:eastAsia="en-US"/>
        </w:rPr>
        <w:t>«Неудовлетворительно» - «2» - выставляется при решении теста по дисциплине ниже 50%.</w:t>
      </w:r>
    </w:p>
    <w:p w14:paraId="138D7414" w14:textId="77777777" w:rsidR="00914240" w:rsidRPr="00914240" w:rsidRDefault="00914240" w:rsidP="00914240">
      <w:pPr>
        <w:spacing w:after="0" w:line="240" w:lineRule="auto"/>
        <w:ind w:firstLine="709"/>
        <w:jc w:val="both"/>
        <w:rPr>
          <w:rFonts w:ascii="Times New Roman" w:hAnsi="Times New Roman"/>
          <w:sz w:val="28"/>
          <w:szCs w:val="28"/>
          <w:lang w:eastAsia="en-US"/>
        </w:rPr>
      </w:pPr>
    </w:p>
    <w:p w14:paraId="34AAE9A0" w14:textId="77777777" w:rsidR="00914240" w:rsidRPr="00914240" w:rsidRDefault="00914240" w:rsidP="00914240">
      <w:pPr>
        <w:spacing w:after="0" w:line="240" w:lineRule="auto"/>
        <w:ind w:firstLine="709"/>
        <w:jc w:val="both"/>
        <w:rPr>
          <w:rFonts w:ascii="Times New Roman" w:hAnsi="Times New Roman"/>
          <w:b/>
          <w:sz w:val="28"/>
          <w:szCs w:val="28"/>
          <w:lang w:eastAsia="en-US"/>
        </w:rPr>
      </w:pPr>
      <w:r w:rsidRPr="00914240">
        <w:rPr>
          <w:rFonts w:ascii="Times New Roman" w:hAnsi="Times New Roman"/>
          <w:b/>
          <w:sz w:val="28"/>
          <w:szCs w:val="28"/>
          <w:lang w:eastAsia="en-US"/>
        </w:rPr>
        <w:t xml:space="preserve">Семестр обучения: </w:t>
      </w:r>
      <w:r w:rsidRPr="00914240">
        <w:rPr>
          <w:rFonts w:ascii="Times New Roman" w:hAnsi="Times New Roman"/>
          <w:sz w:val="28"/>
          <w:szCs w:val="28"/>
          <w:lang w:eastAsia="en-US"/>
        </w:rPr>
        <w:t>1</w:t>
      </w:r>
    </w:p>
    <w:p w14:paraId="3EB21EA0" w14:textId="77777777"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493" w:type="dxa"/>
        <w:tblLook w:val="04A0" w:firstRow="1" w:lastRow="0" w:firstColumn="1" w:lastColumn="0" w:noHBand="0" w:noVBand="1"/>
      </w:tblPr>
      <w:tblGrid>
        <w:gridCol w:w="9493"/>
      </w:tblGrid>
      <w:tr w:rsidR="00914240" w:rsidRPr="00914240" w14:paraId="1C4E2462" w14:textId="77777777" w:rsidTr="006E72CB">
        <w:tc>
          <w:tcPr>
            <w:tcW w:w="9493" w:type="dxa"/>
          </w:tcPr>
          <w:p w14:paraId="524DB03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lastRenderedPageBreak/>
              <w:t>1. На общих</w:t>
            </w:r>
            <w:r w:rsidRPr="00914240">
              <w:rPr>
                <w:rFonts w:ascii="Times New Roman" w:hAnsi="Times New Roman"/>
                <w:sz w:val="24"/>
                <w:szCs w:val="24"/>
                <w:lang w:eastAsia="en-US"/>
              </w:rPr>
              <w:tab/>
              <w:t xml:space="preserve">основаниях полная дееспособность </w:t>
            </w:r>
            <w:r w:rsidRPr="00914240">
              <w:rPr>
                <w:rFonts w:ascii="Times New Roman" w:hAnsi="Times New Roman"/>
                <w:spacing w:val="-1"/>
                <w:sz w:val="24"/>
                <w:szCs w:val="24"/>
                <w:lang w:eastAsia="en-US"/>
              </w:rPr>
              <w:t>гражданина</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наступает:</w:t>
            </w:r>
          </w:p>
          <w:p w14:paraId="096E5B3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14 лет</w:t>
            </w:r>
          </w:p>
          <w:p w14:paraId="69AE250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16 лет</w:t>
            </w:r>
          </w:p>
          <w:p w14:paraId="58CF1B10"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в. с</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18</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лет</w:t>
            </w:r>
          </w:p>
        </w:tc>
      </w:tr>
      <w:tr w:rsidR="00914240" w:rsidRPr="00914240" w14:paraId="33025E5F" w14:textId="77777777" w:rsidTr="006E72CB">
        <w:tc>
          <w:tcPr>
            <w:tcW w:w="9493" w:type="dxa"/>
          </w:tcPr>
          <w:p w14:paraId="7CD688D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2. Оферта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4C4D49"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предложение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033DD7B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принятие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предложения</w:t>
            </w:r>
          </w:p>
          <w:p w14:paraId="768A4EE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предложение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 расторжении договора</w:t>
            </w:r>
          </w:p>
        </w:tc>
      </w:tr>
      <w:tr w:rsidR="00914240" w:rsidRPr="00914240" w14:paraId="27616D1A" w14:textId="77777777" w:rsidTr="006E72CB">
        <w:tc>
          <w:tcPr>
            <w:tcW w:w="9493" w:type="dxa"/>
          </w:tcPr>
          <w:p w14:paraId="7CEB3A8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3. При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ликвидации</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первую</w:t>
            </w:r>
            <w:r w:rsidRPr="00914240">
              <w:rPr>
                <w:rFonts w:ascii="Times New Roman" w:hAnsi="Times New Roman"/>
                <w:spacing w:val="32"/>
                <w:sz w:val="24"/>
                <w:szCs w:val="24"/>
                <w:lang w:eastAsia="en-US"/>
              </w:rPr>
              <w:t xml:space="preserve"> </w:t>
            </w:r>
            <w:r w:rsidRPr="00914240">
              <w:rPr>
                <w:rFonts w:ascii="Times New Roman" w:hAnsi="Times New Roman"/>
                <w:sz w:val="24"/>
                <w:szCs w:val="24"/>
                <w:lang w:eastAsia="en-US"/>
              </w:rPr>
              <w:t>очередь</w:t>
            </w:r>
            <w:r w:rsidRPr="00914240">
              <w:rPr>
                <w:rFonts w:ascii="Times New Roman" w:hAnsi="Times New Roman"/>
                <w:spacing w:val="33"/>
                <w:sz w:val="24"/>
                <w:szCs w:val="24"/>
                <w:lang w:eastAsia="en-US"/>
              </w:rPr>
              <w:t xml:space="preserve"> </w:t>
            </w:r>
            <w:r w:rsidRPr="00914240">
              <w:rPr>
                <w:rFonts w:ascii="Times New Roman" w:hAnsi="Times New Roman"/>
                <w:sz w:val="24"/>
                <w:szCs w:val="24"/>
                <w:lang w:eastAsia="en-US"/>
              </w:rPr>
              <w:t>должны</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быть удовлетворены</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требования:</w:t>
            </w:r>
          </w:p>
          <w:p w14:paraId="67321D78" w14:textId="77777777" w:rsidR="00914240" w:rsidRPr="00914240" w:rsidRDefault="00914240" w:rsidP="00914240">
            <w:pPr>
              <w:spacing w:after="0" w:line="240" w:lineRule="auto"/>
              <w:rPr>
                <w:rFonts w:ascii="Times New Roman" w:hAnsi="Times New Roman"/>
                <w:bCs/>
                <w:spacing w:val="55"/>
                <w:sz w:val="24"/>
                <w:szCs w:val="24"/>
                <w:lang w:eastAsia="en-US"/>
              </w:rPr>
            </w:pPr>
            <w:r w:rsidRPr="00914240">
              <w:rPr>
                <w:rFonts w:ascii="Times New Roman" w:hAnsi="Times New Roman"/>
                <w:bCs/>
                <w:sz w:val="24"/>
                <w:szCs w:val="24"/>
                <w:lang w:eastAsia="en-US"/>
              </w:rPr>
              <w:t>а.  работников</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заработной</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плате</w:t>
            </w:r>
          </w:p>
          <w:p w14:paraId="08A17451"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кредиторов</w:t>
            </w:r>
          </w:p>
          <w:p w14:paraId="34F7F43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вкладчиков</w:t>
            </w:r>
          </w:p>
        </w:tc>
      </w:tr>
      <w:tr w:rsidR="00914240" w:rsidRPr="00914240" w14:paraId="77B26B0E" w14:textId="77777777" w:rsidTr="006E72CB">
        <w:tc>
          <w:tcPr>
            <w:tcW w:w="9493" w:type="dxa"/>
          </w:tcPr>
          <w:p w14:paraId="5FA346F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4. Гражданин</w:t>
            </w:r>
            <w:r w:rsidRPr="00914240">
              <w:rPr>
                <w:rFonts w:ascii="Times New Roman" w:hAnsi="Times New Roman"/>
                <w:sz w:val="24"/>
                <w:szCs w:val="24"/>
                <w:lang w:eastAsia="en-US"/>
              </w:rPr>
              <w:tab/>
              <w:t>приобретает</w:t>
            </w:r>
            <w:r w:rsidRPr="00914240">
              <w:rPr>
                <w:rFonts w:ascii="Times New Roman" w:hAnsi="Times New Roman"/>
                <w:sz w:val="24"/>
                <w:szCs w:val="24"/>
                <w:lang w:eastAsia="en-US"/>
              </w:rPr>
              <w:tab/>
              <w:t>предпринимательскую</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правоспособность:</w:t>
            </w:r>
          </w:p>
          <w:p w14:paraId="15E6B812"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момента</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государственной</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регистрации</w:t>
            </w:r>
          </w:p>
          <w:p w14:paraId="4F30367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дееспособности</w:t>
            </w:r>
          </w:p>
          <w:p w14:paraId="07A59E3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момента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приобретения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правоспособности</w:t>
            </w:r>
          </w:p>
        </w:tc>
      </w:tr>
      <w:tr w:rsidR="00914240" w:rsidRPr="00914240" w14:paraId="482596B4" w14:textId="77777777" w:rsidTr="006E72CB">
        <w:tc>
          <w:tcPr>
            <w:tcW w:w="9493" w:type="dxa"/>
          </w:tcPr>
          <w:p w14:paraId="12C1ED3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5. Формы</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реорганизации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p>
          <w:p w14:paraId="34B593C5"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распределение,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перераспределение</w:t>
            </w:r>
          </w:p>
          <w:p w14:paraId="34F2C907"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слияние,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присоединение,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разделение</w:t>
            </w:r>
          </w:p>
          <w:p w14:paraId="6116F0E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возобновление,</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единение</w:t>
            </w:r>
          </w:p>
        </w:tc>
      </w:tr>
      <w:tr w:rsidR="00914240" w:rsidRPr="00914240" w14:paraId="3C39303F" w14:textId="77777777" w:rsidTr="006E72CB">
        <w:tc>
          <w:tcPr>
            <w:tcW w:w="9493" w:type="dxa"/>
          </w:tcPr>
          <w:p w14:paraId="651352B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6.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некоммерческим</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организациям</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относятся:</w:t>
            </w:r>
          </w:p>
          <w:p w14:paraId="3159938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фонды</w:t>
            </w:r>
          </w:p>
          <w:p w14:paraId="547D2903"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товарищества</w:t>
            </w:r>
          </w:p>
          <w:p w14:paraId="609B2DC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унитарные</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предприятия</w:t>
            </w:r>
          </w:p>
        </w:tc>
      </w:tr>
      <w:tr w:rsidR="00914240" w:rsidRPr="00914240" w14:paraId="490369E2" w14:textId="77777777" w:rsidTr="006E72CB">
        <w:tc>
          <w:tcPr>
            <w:tcW w:w="9493" w:type="dxa"/>
          </w:tcPr>
          <w:p w14:paraId="78FCB6C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7. Предпринимательская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деятельность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z w:val="24"/>
                <w:szCs w:val="24"/>
                <w:lang w:eastAsia="en-US"/>
              </w:rPr>
              <w:tab/>
              <w:t>.</w:t>
            </w:r>
          </w:p>
          <w:p w14:paraId="11FBEA1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образованием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08508EC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без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образования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лица</w:t>
            </w:r>
          </w:p>
          <w:p w14:paraId="1582765C"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как</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с</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образованием,</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так</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и</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без образования</w:t>
            </w:r>
            <w:r w:rsidRPr="00914240">
              <w:rPr>
                <w:rFonts w:ascii="Times New Roman" w:hAnsi="Times New Roman"/>
                <w:bCs/>
                <w:spacing w:val="-4"/>
                <w:sz w:val="24"/>
                <w:szCs w:val="24"/>
                <w:lang w:eastAsia="en-US"/>
              </w:rPr>
              <w:t xml:space="preserve"> </w:t>
            </w:r>
            <w:r w:rsidRPr="00914240">
              <w:rPr>
                <w:rFonts w:ascii="Times New Roman" w:hAnsi="Times New Roman"/>
                <w:bCs/>
                <w:sz w:val="24"/>
                <w:szCs w:val="24"/>
                <w:lang w:eastAsia="en-US"/>
              </w:rPr>
              <w:t>юридического лица</w:t>
            </w:r>
          </w:p>
        </w:tc>
      </w:tr>
      <w:tr w:rsidR="00914240" w:rsidRPr="00914240" w14:paraId="2A704939" w14:textId="77777777" w:rsidTr="006E72CB">
        <w:tc>
          <w:tcPr>
            <w:tcW w:w="9493" w:type="dxa"/>
          </w:tcPr>
          <w:p w14:paraId="2301E15D"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8. Регистрация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юридического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лица</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осуществляется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срок:</w:t>
            </w:r>
          </w:p>
          <w:p w14:paraId="1A2F739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семь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дней</w:t>
            </w:r>
          </w:p>
          <w:p w14:paraId="29725AA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пять</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дней</w:t>
            </w:r>
          </w:p>
          <w:p w14:paraId="230C5046"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три</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дня</w:t>
            </w:r>
          </w:p>
        </w:tc>
      </w:tr>
      <w:tr w:rsidR="00914240" w:rsidRPr="00914240" w14:paraId="00F96E68" w14:textId="77777777" w:rsidTr="006E72CB">
        <w:tc>
          <w:tcPr>
            <w:tcW w:w="9493" w:type="dxa"/>
          </w:tcPr>
          <w:p w14:paraId="30B5E79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9. Акцепт –</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это:</w:t>
            </w:r>
          </w:p>
          <w:p w14:paraId="4D82B4E5"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согласие</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заключить</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договор</w:t>
            </w:r>
          </w:p>
          <w:p w14:paraId="2A628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предложение</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заключить</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договор</w:t>
            </w:r>
          </w:p>
          <w:p w14:paraId="20D4061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отказ</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заключения</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договора</w:t>
            </w:r>
          </w:p>
        </w:tc>
      </w:tr>
      <w:tr w:rsidR="00914240" w:rsidRPr="00914240" w14:paraId="77EFD6B9" w14:textId="77777777" w:rsidTr="006E72CB">
        <w:tc>
          <w:tcPr>
            <w:tcW w:w="9493" w:type="dxa"/>
          </w:tcPr>
          <w:p w14:paraId="7C0D300B"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10. Разновидность</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коммерческой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организации</w:t>
            </w:r>
          </w:p>
          <w:p w14:paraId="20F912E8"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унитарное</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предприятие</w:t>
            </w:r>
          </w:p>
          <w:p w14:paraId="0E570582"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потребительский</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кооператив</w:t>
            </w:r>
          </w:p>
          <w:p w14:paraId="3B7AFAA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политическая</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партия</w:t>
            </w:r>
          </w:p>
        </w:tc>
      </w:tr>
      <w:tr w:rsidR="00914240" w:rsidRPr="00914240" w14:paraId="034C56A0" w14:textId="77777777" w:rsidTr="006E72CB">
        <w:tc>
          <w:tcPr>
            <w:tcW w:w="9493" w:type="dxa"/>
          </w:tcPr>
          <w:p w14:paraId="470D7E87"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11. На</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основании</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чего</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складываются</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19"/>
                <w:sz w:val="24"/>
                <w:szCs w:val="24"/>
                <w:lang w:eastAsia="en-US"/>
              </w:rPr>
              <w:t xml:space="preserve"> </w:t>
            </w:r>
            <w:r w:rsidRPr="00914240">
              <w:rPr>
                <w:rFonts w:ascii="Times New Roman" w:hAnsi="Times New Roman"/>
                <w:sz w:val="24"/>
                <w:szCs w:val="24"/>
                <w:lang w:eastAsia="en-US"/>
              </w:rPr>
              <w:t>между</w:t>
            </w:r>
            <w:r w:rsidRPr="00914240">
              <w:rPr>
                <w:rFonts w:ascii="Times New Roman" w:hAnsi="Times New Roman"/>
                <w:spacing w:val="18"/>
                <w:sz w:val="24"/>
                <w:szCs w:val="24"/>
                <w:lang w:eastAsia="en-US"/>
              </w:rPr>
              <w:t xml:space="preserve"> </w:t>
            </w:r>
            <w:r w:rsidRPr="00914240">
              <w:rPr>
                <w:rFonts w:ascii="Times New Roman" w:hAnsi="Times New Roman"/>
                <w:sz w:val="24"/>
                <w:szCs w:val="24"/>
                <w:lang w:eastAsia="en-US"/>
              </w:rPr>
              <w:t>работником</w:t>
            </w:r>
            <w:r w:rsidRPr="00914240">
              <w:rPr>
                <w:rFonts w:ascii="Times New Roman" w:hAnsi="Times New Roman"/>
                <w:spacing w:val="-57"/>
                <w:sz w:val="24"/>
                <w:szCs w:val="24"/>
                <w:lang w:eastAsia="en-US"/>
              </w:rPr>
              <w:t xml:space="preserve"> </w:t>
            </w:r>
            <w:r w:rsidRPr="00914240">
              <w:rPr>
                <w:rFonts w:ascii="Times New Roman" w:hAnsi="Times New Roman"/>
                <w:sz w:val="24"/>
                <w:szCs w:val="24"/>
                <w:lang w:eastAsia="en-US"/>
              </w:rPr>
              <w:t>и</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работодателем:</w:t>
            </w:r>
          </w:p>
          <w:p w14:paraId="6BBBDCAE"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устава</w:t>
            </w:r>
          </w:p>
          <w:p w14:paraId="210DDEAC"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трудового договора</w:t>
            </w:r>
          </w:p>
          <w:p w14:paraId="2C242FD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трудового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кодекса</w:t>
            </w:r>
          </w:p>
        </w:tc>
      </w:tr>
      <w:tr w:rsidR="00914240" w:rsidRPr="00914240" w14:paraId="23C02473" w14:textId="77777777" w:rsidTr="006E72CB">
        <w:tc>
          <w:tcPr>
            <w:tcW w:w="9493" w:type="dxa"/>
          </w:tcPr>
          <w:p w14:paraId="22A3F3D8"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12. Трудовое</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право</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регулирует</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отношения</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сфере:</w:t>
            </w:r>
          </w:p>
          <w:p w14:paraId="06CE766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производства</w:t>
            </w:r>
          </w:p>
          <w:p w14:paraId="39A0D1C4"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наемного</w:t>
            </w:r>
            <w:r w:rsidRPr="00914240">
              <w:rPr>
                <w:rFonts w:ascii="Times New Roman" w:hAnsi="Times New Roman"/>
                <w:bCs/>
                <w:spacing w:val="-1"/>
                <w:sz w:val="24"/>
                <w:szCs w:val="24"/>
                <w:lang w:eastAsia="en-US"/>
              </w:rPr>
              <w:t xml:space="preserve"> </w:t>
            </w:r>
            <w:r w:rsidRPr="00914240">
              <w:rPr>
                <w:rFonts w:ascii="Times New Roman" w:hAnsi="Times New Roman"/>
                <w:bCs/>
                <w:sz w:val="24"/>
                <w:szCs w:val="24"/>
                <w:lang w:eastAsia="en-US"/>
              </w:rPr>
              <w:t>труда</w:t>
            </w:r>
          </w:p>
          <w:p w14:paraId="699C143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экономики</w:t>
            </w:r>
          </w:p>
        </w:tc>
      </w:tr>
      <w:tr w:rsidR="00914240" w:rsidRPr="00914240" w14:paraId="75680A8E" w14:textId="77777777" w:rsidTr="006E72CB">
        <w:tc>
          <w:tcPr>
            <w:tcW w:w="9493" w:type="dxa"/>
          </w:tcPr>
          <w:p w14:paraId="1D431889"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13. Правила</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подчинения</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работников</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организации</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отражены:</w:t>
            </w:r>
          </w:p>
          <w:p w14:paraId="3211018F"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учредительном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договоре</w:t>
            </w:r>
          </w:p>
          <w:p w14:paraId="517590DB"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б. в</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правилах</w:t>
            </w:r>
            <w:r w:rsidRPr="00914240">
              <w:rPr>
                <w:rFonts w:ascii="Times New Roman" w:hAnsi="Times New Roman"/>
                <w:bCs/>
                <w:spacing w:val="-3"/>
                <w:sz w:val="24"/>
                <w:szCs w:val="24"/>
                <w:lang w:eastAsia="en-US"/>
              </w:rPr>
              <w:t xml:space="preserve"> </w:t>
            </w:r>
            <w:r w:rsidRPr="00914240">
              <w:rPr>
                <w:rFonts w:ascii="Times New Roman" w:hAnsi="Times New Roman"/>
                <w:bCs/>
                <w:sz w:val="24"/>
                <w:szCs w:val="24"/>
                <w:lang w:eastAsia="en-US"/>
              </w:rPr>
              <w:t>внутреннего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трудового</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распорядка</w:t>
            </w:r>
          </w:p>
          <w:p w14:paraId="26430D7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в</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уставе</w:t>
            </w:r>
          </w:p>
        </w:tc>
      </w:tr>
      <w:tr w:rsidR="00914240" w:rsidRPr="00914240" w14:paraId="1DC011D7" w14:textId="77777777" w:rsidTr="006E72CB">
        <w:tc>
          <w:tcPr>
            <w:tcW w:w="9493" w:type="dxa"/>
          </w:tcPr>
          <w:p w14:paraId="3369ED9C"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14. К</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специальным</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источникам</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трудового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права</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относятся:</w:t>
            </w:r>
          </w:p>
          <w:p w14:paraId="01CD559D" w14:textId="77777777" w:rsidR="00914240" w:rsidRPr="00914240" w:rsidRDefault="00914240" w:rsidP="00914240">
            <w:pPr>
              <w:spacing w:after="0" w:line="240" w:lineRule="auto"/>
              <w:rPr>
                <w:rFonts w:ascii="Times New Roman" w:hAnsi="Times New Roman"/>
                <w:bCs/>
                <w:sz w:val="24"/>
                <w:szCs w:val="24"/>
                <w:lang w:eastAsia="en-US"/>
              </w:rPr>
            </w:pPr>
            <w:r w:rsidRPr="00914240">
              <w:rPr>
                <w:rFonts w:ascii="Times New Roman" w:hAnsi="Times New Roman"/>
                <w:bCs/>
                <w:sz w:val="24"/>
                <w:szCs w:val="24"/>
                <w:lang w:eastAsia="en-US"/>
              </w:rPr>
              <w:t>а. подзаконные</w:t>
            </w:r>
            <w:r w:rsidRPr="00914240">
              <w:rPr>
                <w:rFonts w:ascii="Times New Roman" w:hAnsi="Times New Roman"/>
                <w:bCs/>
                <w:spacing w:val="-2"/>
                <w:sz w:val="24"/>
                <w:szCs w:val="24"/>
                <w:lang w:eastAsia="en-US"/>
              </w:rPr>
              <w:t xml:space="preserve"> </w:t>
            </w:r>
            <w:r w:rsidRPr="00914240">
              <w:rPr>
                <w:rFonts w:ascii="Times New Roman" w:hAnsi="Times New Roman"/>
                <w:bCs/>
                <w:sz w:val="24"/>
                <w:szCs w:val="24"/>
                <w:lang w:eastAsia="en-US"/>
              </w:rPr>
              <w:t>акты</w:t>
            </w:r>
          </w:p>
          <w:p w14:paraId="3D5A16A4"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lastRenderedPageBreak/>
              <w:t>б. Федеральный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закон «О</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прокуратуре»</w:t>
            </w:r>
          </w:p>
          <w:p w14:paraId="44236AA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hAnsi="Times New Roman"/>
                <w:sz w:val="24"/>
                <w:szCs w:val="24"/>
                <w:lang w:eastAsia="en-US"/>
              </w:rPr>
              <w:t>в. акты</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органов</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местного</w:t>
            </w:r>
            <w:r w:rsidRPr="00914240">
              <w:rPr>
                <w:rFonts w:ascii="Times New Roman" w:hAnsi="Times New Roman"/>
                <w:spacing w:val="-1"/>
                <w:sz w:val="24"/>
                <w:szCs w:val="24"/>
                <w:lang w:eastAsia="en-US"/>
              </w:rPr>
              <w:t xml:space="preserve"> </w:t>
            </w:r>
            <w:r w:rsidRPr="00914240">
              <w:rPr>
                <w:rFonts w:ascii="Times New Roman" w:hAnsi="Times New Roman"/>
                <w:sz w:val="24"/>
                <w:szCs w:val="24"/>
                <w:lang w:eastAsia="en-US"/>
              </w:rPr>
              <w:t>самоуправления</w:t>
            </w:r>
          </w:p>
        </w:tc>
      </w:tr>
      <w:tr w:rsidR="00914240" w:rsidRPr="00914240" w14:paraId="1F3FA5C9" w14:textId="77777777" w:rsidTr="006E72CB">
        <w:tc>
          <w:tcPr>
            <w:tcW w:w="9493" w:type="dxa"/>
          </w:tcPr>
          <w:p w14:paraId="6C793846"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15. Чему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должен</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соответствовать</w:t>
            </w:r>
            <w:r w:rsidRPr="00914240">
              <w:rPr>
                <w:rFonts w:ascii="Times New Roman" w:hAnsi="Times New Roman"/>
                <w:spacing w:val="-2"/>
                <w:sz w:val="24"/>
                <w:szCs w:val="24"/>
                <w:lang w:eastAsia="en-US"/>
              </w:rPr>
              <w:t xml:space="preserve"> </w:t>
            </w:r>
            <w:r w:rsidRPr="00914240">
              <w:rPr>
                <w:rFonts w:ascii="Times New Roman" w:hAnsi="Times New Roman"/>
                <w:sz w:val="24"/>
                <w:szCs w:val="24"/>
                <w:lang w:eastAsia="en-US"/>
              </w:rPr>
              <w:t>нормативно-правовой</w:t>
            </w:r>
            <w:r w:rsidRPr="00914240">
              <w:rPr>
                <w:rFonts w:ascii="Times New Roman" w:hAnsi="Times New Roman"/>
                <w:spacing w:val="-3"/>
                <w:sz w:val="24"/>
                <w:szCs w:val="24"/>
                <w:lang w:eastAsia="en-US"/>
              </w:rPr>
              <w:t xml:space="preserve"> </w:t>
            </w:r>
            <w:r w:rsidRPr="00914240">
              <w:rPr>
                <w:rFonts w:ascii="Times New Roman" w:hAnsi="Times New Roman"/>
                <w:sz w:val="24"/>
                <w:szCs w:val="24"/>
                <w:lang w:eastAsia="en-US"/>
              </w:rPr>
              <w:t>акт:</w:t>
            </w:r>
            <w:r w:rsidRPr="00914240">
              <w:rPr>
                <w:rFonts w:ascii="Times New Roman" w:hAnsi="Times New Roman"/>
                <w:sz w:val="24"/>
                <w:szCs w:val="24"/>
                <w:lang w:eastAsia="en-US"/>
              </w:rPr>
              <w:tab/>
            </w:r>
          </w:p>
          <w:p w14:paraId="0170C71A"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а. Трудовому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5"/>
                <w:sz w:val="24"/>
                <w:szCs w:val="24"/>
                <w:lang w:eastAsia="en-US"/>
              </w:rPr>
              <w:t xml:space="preserve"> </w:t>
            </w:r>
            <w:r w:rsidRPr="00914240">
              <w:rPr>
                <w:rFonts w:ascii="Times New Roman" w:hAnsi="Times New Roman"/>
                <w:sz w:val="24"/>
                <w:szCs w:val="24"/>
                <w:lang w:eastAsia="en-US"/>
              </w:rPr>
              <w:t>РФ</w:t>
            </w:r>
          </w:p>
          <w:p w14:paraId="5E92D2B0" w14:textId="77777777" w:rsidR="00914240" w:rsidRPr="00914240" w:rsidRDefault="00914240" w:rsidP="00914240">
            <w:pPr>
              <w:spacing w:after="0" w:line="240" w:lineRule="auto"/>
              <w:rPr>
                <w:rFonts w:ascii="Times New Roman" w:hAnsi="Times New Roman"/>
                <w:sz w:val="24"/>
                <w:szCs w:val="24"/>
                <w:lang w:eastAsia="en-US"/>
              </w:rPr>
            </w:pPr>
            <w:r w:rsidRPr="00914240">
              <w:rPr>
                <w:rFonts w:ascii="Times New Roman" w:hAnsi="Times New Roman"/>
                <w:sz w:val="24"/>
                <w:szCs w:val="24"/>
                <w:lang w:eastAsia="en-US"/>
              </w:rPr>
              <w:t>б. Гражданскому</w:t>
            </w:r>
            <w:r w:rsidRPr="00914240">
              <w:rPr>
                <w:rFonts w:ascii="Times New Roman" w:hAnsi="Times New Roman"/>
                <w:spacing w:val="-6"/>
                <w:sz w:val="24"/>
                <w:szCs w:val="24"/>
                <w:lang w:eastAsia="en-US"/>
              </w:rPr>
              <w:t xml:space="preserve"> </w:t>
            </w:r>
            <w:r w:rsidRPr="00914240">
              <w:rPr>
                <w:rFonts w:ascii="Times New Roman" w:hAnsi="Times New Roman"/>
                <w:sz w:val="24"/>
                <w:szCs w:val="24"/>
                <w:lang w:eastAsia="en-US"/>
              </w:rPr>
              <w:t>кодексу</w:t>
            </w:r>
            <w:r w:rsidRPr="00914240">
              <w:rPr>
                <w:rFonts w:ascii="Times New Roman" w:hAnsi="Times New Roman"/>
                <w:spacing w:val="-4"/>
                <w:sz w:val="24"/>
                <w:szCs w:val="24"/>
                <w:lang w:eastAsia="en-US"/>
              </w:rPr>
              <w:t xml:space="preserve"> </w:t>
            </w:r>
            <w:r w:rsidRPr="00914240">
              <w:rPr>
                <w:rFonts w:ascii="Times New Roman" w:hAnsi="Times New Roman"/>
                <w:sz w:val="24"/>
                <w:szCs w:val="24"/>
                <w:lang w:eastAsia="en-US"/>
              </w:rPr>
              <w:t>РФ</w:t>
            </w:r>
          </w:p>
          <w:p w14:paraId="41A98427" w14:textId="77777777" w:rsidR="00914240" w:rsidRPr="00914240" w:rsidRDefault="00914240" w:rsidP="00914240">
            <w:pPr>
              <w:spacing w:after="0" w:line="240" w:lineRule="auto"/>
              <w:rPr>
                <w:rFonts w:ascii="Times New Roman" w:eastAsia="Calibri" w:hAnsi="Times New Roman"/>
                <w:bCs/>
                <w:sz w:val="28"/>
                <w:szCs w:val="28"/>
                <w:lang w:eastAsia="en-US"/>
              </w:rPr>
            </w:pPr>
            <w:r w:rsidRPr="00914240">
              <w:rPr>
                <w:rFonts w:ascii="Times New Roman" w:hAnsi="Times New Roman"/>
                <w:bCs/>
                <w:sz w:val="24"/>
                <w:szCs w:val="24"/>
                <w:lang w:eastAsia="en-US"/>
              </w:rPr>
              <w:t>в. Конституции РФ</w:t>
            </w:r>
          </w:p>
        </w:tc>
      </w:tr>
    </w:tbl>
    <w:p w14:paraId="2D2C7122" w14:textId="3051FFD8" w:rsidR="00914240" w:rsidRPr="00914240" w:rsidRDefault="00914240" w:rsidP="00434E77">
      <w:pPr>
        <w:spacing w:after="0" w:line="259" w:lineRule="auto"/>
        <w:jc w:val="both"/>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307AD09D" w14:textId="77777777" w:rsidTr="006E72CB">
        <w:tc>
          <w:tcPr>
            <w:tcW w:w="9634" w:type="dxa"/>
          </w:tcPr>
          <w:p w14:paraId="1CFCFCC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Что такое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Совокупность норм и правил, регулирующих общественные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Система обязательных норм, установленных государством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Личное мнение каждого человека</w:t>
            </w:r>
          </w:p>
        </w:tc>
      </w:tr>
      <w:tr w:rsidR="00914240" w:rsidRPr="00914240" w14:paraId="46557912" w14:textId="77777777" w:rsidTr="006E72CB">
        <w:tc>
          <w:tcPr>
            <w:tcW w:w="9634" w:type="dxa"/>
          </w:tcPr>
          <w:p w14:paraId="72A1DAD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Какой из следующих источников права является основным в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Административные акты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Конституция Российской Федерации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Местные нормативные акты</w:t>
            </w:r>
          </w:p>
        </w:tc>
      </w:tr>
      <w:tr w:rsidR="00914240" w:rsidRPr="00914240" w14:paraId="5681D45C" w14:textId="77777777" w:rsidTr="006E72CB">
        <w:tc>
          <w:tcPr>
            <w:tcW w:w="9634" w:type="dxa"/>
          </w:tcPr>
          <w:p w14:paraId="581270E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Что такое юридическая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Процесс принятия законов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Последствия за нарушение норм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Обязанность выполнять законы</w:t>
            </w:r>
          </w:p>
        </w:tc>
      </w:tr>
      <w:tr w:rsidR="00914240" w:rsidRPr="00914240" w14:paraId="5CFB9DE2" w14:textId="77777777" w:rsidTr="006E72CB">
        <w:tc>
          <w:tcPr>
            <w:tcW w:w="9634" w:type="dxa"/>
          </w:tcPr>
          <w:p w14:paraId="4DBCBF1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4. Какой из следующих видов права регулирует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r w:rsidR="00914240" w:rsidRPr="00914240" w14:paraId="568D7863" w14:textId="77777777" w:rsidTr="006E72CB">
        <w:tc>
          <w:tcPr>
            <w:tcW w:w="9634" w:type="dxa"/>
          </w:tcPr>
          <w:p w14:paraId="3BE4E0B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Что такое правоспособность?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Способность совершать юридические действия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Способность иметь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Способность быть ответственным за свои действия</w:t>
            </w:r>
          </w:p>
        </w:tc>
      </w:tr>
      <w:tr w:rsidR="00914240" w:rsidRPr="00914240" w14:paraId="01691E49" w14:textId="77777777" w:rsidTr="006E72CB">
        <w:tc>
          <w:tcPr>
            <w:tcW w:w="9634" w:type="dxa"/>
          </w:tcPr>
          <w:p w14:paraId="0C5058BE"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Какой из следующих документов является трудовым?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купли-продажи</w:t>
            </w:r>
          </w:p>
        </w:tc>
      </w:tr>
      <w:tr w:rsidR="00914240" w:rsidRPr="00914240" w14:paraId="0C006074" w14:textId="77777777" w:rsidTr="006E72CB">
        <w:tc>
          <w:tcPr>
            <w:tcW w:w="9634" w:type="dxa"/>
          </w:tcPr>
          <w:p w14:paraId="38BB7EE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Что такое правонарушение?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Действие, соответствующее закону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Действие, нарушающее нормы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Обычное поведение человека</w:t>
            </w:r>
          </w:p>
        </w:tc>
      </w:tr>
      <w:tr w:rsidR="00914240" w:rsidRPr="00914240" w14:paraId="406C93C9" w14:textId="77777777" w:rsidTr="006E72CB">
        <w:tc>
          <w:tcPr>
            <w:tcW w:w="9634" w:type="dxa"/>
          </w:tcPr>
          <w:p w14:paraId="0580FCB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Какой из следующих органов осуществляет судебную власть в России?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Правительство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система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Администрация</w:t>
            </w:r>
          </w:p>
        </w:tc>
      </w:tr>
      <w:tr w:rsidR="00914240" w:rsidRPr="00914240" w14:paraId="44213AF3" w14:textId="77777777" w:rsidTr="006E72CB">
        <w:tc>
          <w:tcPr>
            <w:tcW w:w="9634" w:type="dxa"/>
          </w:tcPr>
          <w:p w14:paraId="206E578B"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9. Что такое контракт?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Устное соглашение между сторонами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Письменное соглашение, имеющее юридическую силу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по выполнению работ</w:t>
            </w:r>
          </w:p>
        </w:tc>
      </w:tr>
      <w:tr w:rsidR="00914240" w:rsidRPr="00914240" w14:paraId="17763465" w14:textId="77777777" w:rsidTr="006E72CB">
        <w:tc>
          <w:tcPr>
            <w:tcW w:w="9634" w:type="dxa"/>
          </w:tcPr>
          <w:p w14:paraId="49DF52BF"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Какой из следующих принципов не является основополагающим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равенства перед законом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абсолютной свободы  </w:t>
            </w:r>
          </w:p>
        </w:tc>
      </w:tr>
      <w:tr w:rsidR="00914240" w:rsidRPr="00914240" w14:paraId="11214111" w14:textId="77777777" w:rsidTr="006E72CB">
        <w:tc>
          <w:tcPr>
            <w:tcW w:w="9634" w:type="dxa"/>
          </w:tcPr>
          <w:p w14:paraId="2CC4B35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11. Что такое гражданские права?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Права, связанные с трудовой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Права, обеспечивающие свободу и защиту личности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Права, касающиеся уголовного судопроизводства</w:t>
            </w:r>
          </w:p>
        </w:tc>
      </w:tr>
      <w:tr w:rsidR="00914240" w:rsidRPr="00914240" w14:paraId="30C6F3FD" w14:textId="77777777" w:rsidTr="006E72CB">
        <w:tc>
          <w:tcPr>
            <w:tcW w:w="9634" w:type="dxa"/>
            <w:tcBorders>
              <w:bottom w:val="single" w:sz="4" w:space="0" w:color="auto"/>
            </w:tcBorders>
          </w:tcPr>
          <w:p w14:paraId="43C9D39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Какой из следующих актов является нормативным правовым актом?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Личное письмо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Указ президента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Рекомендация работодателя</w:t>
            </w:r>
          </w:p>
        </w:tc>
      </w:tr>
      <w:tr w:rsidR="00914240" w:rsidRPr="00914240" w14:paraId="00141A55" w14:textId="77777777" w:rsidTr="006E72CB">
        <w:tc>
          <w:tcPr>
            <w:tcW w:w="9634" w:type="dxa"/>
          </w:tcPr>
          <w:p w14:paraId="5B8B0A39"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lastRenderedPageBreak/>
              <w:t xml:space="preserve">13. Что такое административное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 регулирующее отношения между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регулирующее деятельность органов власти и их отношения с гражданами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Право, касающееся уголовных дел</w:t>
            </w:r>
          </w:p>
        </w:tc>
      </w:tr>
      <w:tr w:rsidR="00914240" w:rsidRPr="00914240" w14:paraId="05743FF0" w14:textId="77777777" w:rsidTr="006E72CB">
        <w:tc>
          <w:tcPr>
            <w:tcW w:w="9634" w:type="dxa"/>
            <w:tcBorders>
              <w:bottom w:val="single" w:sz="4" w:space="0" w:color="auto"/>
            </w:tcBorders>
          </w:tcPr>
          <w:p w14:paraId="1E42D86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Какой из следующих терминов обозначает возможность защиты своих прав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Правовая беззащитность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Судебная защита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Арбитражный процесс</w:t>
            </w:r>
          </w:p>
        </w:tc>
      </w:tr>
      <w:tr w:rsidR="00914240" w:rsidRPr="00914240" w14:paraId="4EB93CDF" w14:textId="77777777" w:rsidTr="006E72CB">
        <w:tc>
          <w:tcPr>
            <w:tcW w:w="9634" w:type="dxa"/>
            <w:tcBorders>
              <w:top w:val="single" w:sz="4" w:space="0" w:color="auto"/>
              <w:left w:val="single" w:sz="4" w:space="0" w:color="auto"/>
              <w:bottom w:val="single" w:sz="4" w:space="0" w:color="auto"/>
              <w:right w:val="single" w:sz="4" w:space="0" w:color="auto"/>
            </w:tcBorders>
          </w:tcPr>
          <w:p w14:paraId="57C57F8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Что такое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Отношения между работодателем и клиентом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Отношения между работодателем и работником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Отношения между работниками разных компаний</w:t>
            </w:r>
          </w:p>
        </w:tc>
      </w:tr>
    </w:tbl>
    <w:p w14:paraId="0C3C5AB5" w14:textId="187B63D5" w:rsidR="00914240" w:rsidRPr="00914240" w:rsidRDefault="00914240" w:rsidP="00914240">
      <w:pPr>
        <w:spacing w:after="160" w:line="259" w:lineRule="auto"/>
        <w:rPr>
          <w:rFonts w:ascii="Times New Roman" w:eastAsia="Calibri" w:hAnsi="Times New Roman"/>
          <w:sz w:val="24"/>
          <w:szCs w:val="24"/>
          <w:lang w:eastAsia="en-US"/>
        </w:rPr>
      </w:pPr>
    </w:p>
    <w:tbl>
      <w:tblPr>
        <w:tblStyle w:val="15"/>
        <w:tblW w:w="9634" w:type="dxa"/>
        <w:tblLook w:val="04A0" w:firstRow="1" w:lastRow="0" w:firstColumn="1" w:lastColumn="0" w:noHBand="0" w:noVBand="1"/>
      </w:tblPr>
      <w:tblGrid>
        <w:gridCol w:w="9634"/>
      </w:tblGrid>
      <w:tr w:rsidR="00914240" w:rsidRPr="00914240" w14:paraId="2F9D5229" w14:textId="77777777" w:rsidTr="006E72CB">
        <w:tc>
          <w:tcPr>
            <w:tcW w:w="9634" w:type="dxa"/>
          </w:tcPr>
          <w:p w14:paraId="0270774C"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 Какой из следующих принципов не относится к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Принцип справедливости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Принцип законности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Принцип произвола </w:t>
            </w:r>
          </w:p>
        </w:tc>
      </w:tr>
      <w:tr w:rsidR="00914240" w:rsidRPr="00914240" w14:paraId="78A4BF0A" w14:textId="77777777" w:rsidTr="006E72CB">
        <w:tc>
          <w:tcPr>
            <w:tcW w:w="9634" w:type="dxa"/>
          </w:tcPr>
          <w:p w14:paraId="4165C78A"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2. Что такое юридическое лицо?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Физическое лицо, занимающееся предпринимательской деятельностью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Организация, имеющая свои права и обязанности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Лицо, не имеющее правоспособности</w:t>
            </w:r>
          </w:p>
        </w:tc>
      </w:tr>
      <w:tr w:rsidR="00914240" w:rsidRPr="00914240" w14:paraId="6E9D0075" w14:textId="77777777" w:rsidTr="006E72CB">
        <w:tc>
          <w:tcPr>
            <w:tcW w:w="9634" w:type="dxa"/>
          </w:tcPr>
          <w:p w14:paraId="6341CE87"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3. Какой из следующих видов ответственности применяется за административные правонарушения?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Уголовная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Административная ответственность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Гражданская ответственность</w:t>
            </w:r>
          </w:p>
        </w:tc>
      </w:tr>
      <w:tr w:rsidR="00914240" w:rsidRPr="00914240" w14:paraId="4046F2FB" w14:textId="77777777" w:rsidTr="006E72CB">
        <w:tc>
          <w:tcPr>
            <w:tcW w:w="9634" w:type="dxa"/>
          </w:tcPr>
          <w:p w14:paraId="18278C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4. Что такое трудовой кодекс?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Кодекс, регулирующий уголовные дела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Нормативный акт, регулирующий трудовые отношения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Кодекс, касающийся семейных вопросов</w:t>
            </w:r>
          </w:p>
        </w:tc>
      </w:tr>
      <w:tr w:rsidR="00914240" w:rsidRPr="00914240" w14:paraId="5FB01D42" w14:textId="77777777" w:rsidTr="006E72CB">
        <w:tc>
          <w:tcPr>
            <w:tcW w:w="9634" w:type="dxa"/>
          </w:tcPr>
          <w:p w14:paraId="7CE45C2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5. Какой из следующих видов договоров является обязательным для трудовых отношений?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Договор аренды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Трудовой договор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Договор займа</w:t>
            </w:r>
          </w:p>
        </w:tc>
      </w:tr>
      <w:tr w:rsidR="00914240" w:rsidRPr="00914240" w14:paraId="1C045369" w14:textId="77777777" w:rsidTr="006E72CB">
        <w:tc>
          <w:tcPr>
            <w:tcW w:w="9634" w:type="dxa"/>
          </w:tcPr>
          <w:p w14:paraId="025F45C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6. Что такое лицензия?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а. Разрешение на ведение определенной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Документ, подтверждающий право на осуществление деятельности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Свидетельство о регистрации компании</w:t>
            </w:r>
          </w:p>
        </w:tc>
      </w:tr>
      <w:tr w:rsidR="00914240" w:rsidRPr="00914240" w14:paraId="4D7399D9" w14:textId="77777777" w:rsidTr="006E72CB">
        <w:tc>
          <w:tcPr>
            <w:tcW w:w="9634" w:type="dxa"/>
          </w:tcPr>
          <w:p w14:paraId="6D00A981"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7. Какой из следующих терминов обозначает процесс разрешения споров в суде?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Арбитраж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Консультация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Судебный процесс   </w:t>
            </w:r>
          </w:p>
        </w:tc>
      </w:tr>
      <w:tr w:rsidR="00914240" w:rsidRPr="00914240" w14:paraId="037C341C" w14:textId="77777777" w:rsidTr="006E72CB">
        <w:tc>
          <w:tcPr>
            <w:tcW w:w="9634" w:type="dxa"/>
          </w:tcPr>
          <w:p w14:paraId="66E1E78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8. Что такое обязательство в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требовать выполнения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Личное желание выполнить работу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Юридическая связь между сторонами договора</w:t>
            </w:r>
          </w:p>
        </w:tc>
      </w:tr>
      <w:tr w:rsidR="00914240" w:rsidRPr="00914240" w14:paraId="418E2858" w14:textId="77777777" w:rsidTr="006E72CB">
        <w:tc>
          <w:tcPr>
            <w:tcW w:w="9634" w:type="dxa"/>
          </w:tcPr>
          <w:p w14:paraId="4EE7D8A2" w14:textId="77777777" w:rsidR="00914240" w:rsidRPr="00914240" w:rsidRDefault="00914240" w:rsidP="00914240">
            <w:pPr>
              <w:spacing w:after="0" w:line="240" w:lineRule="auto"/>
              <w:rPr>
                <w:rFonts w:ascii="Times New Roman" w:eastAsia="Calibri" w:hAnsi="Times New Roman"/>
                <w:sz w:val="24"/>
                <w:szCs w:val="24"/>
                <w:lang w:eastAsia="en-US"/>
              </w:rPr>
            </w:pPr>
            <w:r w:rsidRPr="00914240">
              <w:rPr>
                <w:rFonts w:ascii="Times New Roman" w:eastAsia="Calibri" w:hAnsi="Times New Roman"/>
                <w:color w:val="000000"/>
                <w:sz w:val="24"/>
                <w:szCs w:val="24"/>
                <w:shd w:val="clear" w:color="auto" w:fill="FFFFFF"/>
                <w:lang w:eastAsia="en-US"/>
              </w:rPr>
              <w:t xml:space="preserve">9. Какой из следующих видов прав является основным в трудовом праве?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Право на отдых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б. Право на защиту от увольнения</w:t>
            </w:r>
          </w:p>
          <w:p w14:paraId="2F6E9D1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в. Право на труд и заработную плату </w:t>
            </w:r>
          </w:p>
        </w:tc>
      </w:tr>
      <w:tr w:rsidR="00914240" w:rsidRPr="00914240" w14:paraId="1319FB06" w14:textId="77777777" w:rsidTr="006E72CB">
        <w:tc>
          <w:tcPr>
            <w:tcW w:w="9634" w:type="dxa"/>
          </w:tcPr>
          <w:p w14:paraId="05AE8466"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10. Что такое защита прав потребителей?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Защита прав производителей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Защита прав государства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Защита интересов покупателей товаров и услуг  </w:t>
            </w:r>
          </w:p>
        </w:tc>
      </w:tr>
      <w:tr w:rsidR="00914240" w:rsidRPr="00914240" w14:paraId="67C0B859" w14:textId="77777777" w:rsidTr="006E72CB">
        <w:tc>
          <w:tcPr>
            <w:tcW w:w="9634" w:type="dxa"/>
          </w:tcPr>
          <w:p w14:paraId="66BFD0F8"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lastRenderedPageBreak/>
              <w:t xml:space="preserve">11. Какой из следующих терминов обозначает процесс изменения условий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Аннулирование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Заключение нового договора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Изменение договора </w:t>
            </w:r>
          </w:p>
        </w:tc>
      </w:tr>
      <w:tr w:rsidR="00914240" w:rsidRPr="00914240" w14:paraId="5D3E2D63" w14:textId="77777777" w:rsidTr="006E72CB">
        <w:tc>
          <w:tcPr>
            <w:tcW w:w="9634" w:type="dxa"/>
          </w:tcPr>
          <w:p w14:paraId="676D0AA4"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12. Что такое судебный иск?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Обращение к государственным органам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Запрос информации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Официальное требование о защите прав в суде </w:t>
            </w:r>
          </w:p>
        </w:tc>
      </w:tr>
      <w:tr w:rsidR="00914240" w:rsidRPr="00914240" w14:paraId="42CB1B27" w14:textId="77777777" w:rsidTr="006E72CB">
        <w:tc>
          <w:tcPr>
            <w:tcW w:w="9634" w:type="dxa"/>
          </w:tcPr>
          <w:p w14:paraId="356019D0"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13. Какой из следующих документов не является основанием для увольнения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Личное заявление работника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Нарушение трудовой дисциплины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Высокая квалификация работника </w:t>
            </w:r>
          </w:p>
        </w:tc>
      </w:tr>
      <w:tr w:rsidR="00914240" w:rsidRPr="00914240" w14:paraId="3E6375A7" w14:textId="77777777" w:rsidTr="006E72CB">
        <w:tc>
          <w:tcPr>
            <w:tcW w:w="9634" w:type="dxa"/>
          </w:tcPr>
          <w:p w14:paraId="04DD71CD"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14. Что такое трудовая инспекция?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Орган, контролирующий соблюдение налоговых норм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Орган, занимающийся вопросами безопасности труда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Орган, контролирующий соблюдение трудового законодательства </w:t>
            </w:r>
          </w:p>
        </w:tc>
      </w:tr>
      <w:tr w:rsidR="00914240" w:rsidRPr="00914240" w14:paraId="4A6CB77A" w14:textId="77777777" w:rsidTr="006E72CB">
        <w:tc>
          <w:tcPr>
            <w:tcW w:w="9634" w:type="dxa"/>
          </w:tcPr>
          <w:p w14:paraId="08A559A5" w14:textId="77777777" w:rsidR="00914240" w:rsidRPr="00914240" w:rsidRDefault="00914240" w:rsidP="00914240">
            <w:pPr>
              <w:spacing w:after="0" w:line="240" w:lineRule="auto"/>
              <w:rPr>
                <w:rFonts w:ascii="Times New Roman" w:eastAsia="Calibri" w:hAnsi="Times New Roman"/>
                <w:sz w:val="28"/>
                <w:szCs w:val="28"/>
                <w:lang w:eastAsia="en-US"/>
              </w:rPr>
            </w:pPr>
            <w:r w:rsidRPr="00914240">
              <w:rPr>
                <w:rFonts w:ascii="Times New Roman" w:eastAsia="Calibri" w:hAnsi="Times New Roman"/>
                <w:color w:val="000000"/>
                <w:sz w:val="24"/>
                <w:szCs w:val="24"/>
                <w:shd w:val="clear" w:color="auto" w:fill="FFFFFF"/>
                <w:lang w:eastAsia="en-US"/>
              </w:rPr>
              <w:t xml:space="preserve">15. Какой из следующих видов права не относится к частному праву?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a. Гражданское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 xml:space="preserve">б. Семейное право </w:t>
            </w:r>
            <w:r w:rsidRPr="00914240">
              <w:rPr>
                <w:rFonts w:ascii="Times New Roman" w:eastAsia="Calibri" w:hAnsi="Times New Roman"/>
                <w:color w:val="000000"/>
                <w:sz w:val="24"/>
                <w:szCs w:val="24"/>
                <w:lang w:eastAsia="en-US"/>
              </w:rPr>
              <w:br/>
            </w:r>
            <w:r w:rsidRPr="00914240">
              <w:rPr>
                <w:rFonts w:ascii="Times New Roman" w:eastAsia="Calibri" w:hAnsi="Times New Roman"/>
                <w:color w:val="000000"/>
                <w:sz w:val="24"/>
                <w:szCs w:val="24"/>
                <w:shd w:val="clear" w:color="auto" w:fill="FFFFFF"/>
                <w:lang w:eastAsia="en-US"/>
              </w:rPr>
              <w:t>в. Уголовное право</w:t>
            </w:r>
          </w:p>
        </w:tc>
      </w:tr>
    </w:tbl>
    <w:p w14:paraId="45A4A3BC" w14:textId="77777777" w:rsidR="00914240" w:rsidRPr="00737E26" w:rsidRDefault="00914240" w:rsidP="0050235B">
      <w:pPr>
        <w:rPr>
          <w:rFonts w:ascii="Times New Roman" w:hAnsi="Times New Roman"/>
          <w:b/>
          <w:sz w:val="26"/>
          <w:szCs w:val="26"/>
        </w:rPr>
      </w:pPr>
    </w:p>
    <w:sectPr w:rsidR="00914240"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BD03C" w14:textId="77777777" w:rsidR="00A7580A" w:rsidRDefault="00A7580A" w:rsidP="0050235B">
      <w:pPr>
        <w:spacing w:after="0" w:line="240" w:lineRule="auto"/>
      </w:pPr>
      <w:r>
        <w:separator/>
      </w:r>
    </w:p>
  </w:endnote>
  <w:endnote w:type="continuationSeparator" w:id="0">
    <w:p w14:paraId="6FEDB552" w14:textId="77777777" w:rsidR="00A7580A" w:rsidRDefault="00A7580A"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355EC6" w14:textId="77777777" w:rsidR="00A7580A" w:rsidRDefault="00A7580A" w:rsidP="0050235B">
      <w:pPr>
        <w:spacing w:after="0" w:line="240" w:lineRule="auto"/>
      </w:pPr>
      <w:r>
        <w:separator/>
      </w:r>
    </w:p>
  </w:footnote>
  <w:footnote w:type="continuationSeparator" w:id="0">
    <w:p w14:paraId="16FB2983" w14:textId="77777777" w:rsidR="00A7580A" w:rsidRDefault="00A7580A" w:rsidP="005023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1069"/>
        </w:tabs>
        <w:ind w:left="1069" w:hanging="360"/>
      </w:pPr>
      <w:rPr>
        <w:rFonts w:ascii="Symbol" w:hAnsi="Symbol"/>
        <w:b w:val="0"/>
      </w:r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8"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8"/>
  </w:num>
  <w:num w:numId="5">
    <w:abstractNumId w:val="7"/>
  </w:num>
  <w:num w:numId="6">
    <w:abstractNumId w:val="3"/>
  </w:num>
  <w:num w:numId="7">
    <w:abstractNumId w:val="2"/>
  </w:num>
  <w:num w:numId="8">
    <w:abstractNumId w:val="4"/>
  </w:num>
  <w:num w:numId="9">
    <w:abstractNumId w:val="1"/>
  </w:num>
  <w:num w:numId="10">
    <w:abstractNumId w:val="9"/>
  </w:num>
  <w:num w:numId="11">
    <w:abstractNumId w:val="12"/>
  </w:num>
  <w:num w:numId="12">
    <w:abstractNumId w:val="10"/>
  </w:num>
  <w:num w:numId="1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336B6"/>
    <w:rsid w:val="00045AC0"/>
    <w:rsid w:val="000B412A"/>
    <w:rsid w:val="000C40A2"/>
    <w:rsid w:val="001902E4"/>
    <w:rsid w:val="002570CE"/>
    <w:rsid w:val="002B0629"/>
    <w:rsid w:val="003A0EF6"/>
    <w:rsid w:val="0041091B"/>
    <w:rsid w:val="004173C9"/>
    <w:rsid w:val="0043435A"/>
    <w:rsid w:val="00434CF4"/>
    <w:rsid w:val="00434E77"/>
    <w:rsid w:val="0050235B"/>
    <w:rsid w:val="00533180"/>
    <w:rsid w:val="005F51B4"/>
    <w:rsid w:val="00616FEB"/>
    <w:rsid w:val="006335FC"/>
    <w:rsid w:val="00656DDE"/>
    <w:rsid w:val="00661B19"/>
    <w:rsid w:val="00671867"/>
    <w:rsid w:val="00674046"/>
    <w:rsid w:val="006C1EA8"/>
    <w:rsid w:val="00737E26"/>
    <w:rsid w:val="00795A07"/>
    <w:rsid w:val="00797922"/>
    <w:rsid w:val="007A7C8C"/>
    <w:rsid w:val="007E345E"/>
    <w:rsid w:val="007F45F3"/>
    <w:rsid w:val="00816D02"/>
    <w:rsid w:val="008420E1"/>
    <w:rsid w:val="008721B8"/>
    <w:rsid w:val="00872580"/>
    <w:rsid w:val="00914240"/>
    <w:rsid w:val="009258AE"/>
    <w:rsid w:val="009D530B"/>
    <w:rsid w:val="00A41313"/>
    <w:rsid w:val="00A7580A"/>
    <w:rsid w:val="00AB2356"/>
    <w:rsid w:val="00AE33E2"/>
    <w:rsid w:val="00B245A1"/>
    <w:rsid w:val="00BB2AAB"/>
    <w:rsid w:val="00BC142A"/>
    <w:rsid w:val="00BE4EAE"/>
    <w:rsid w:val="00C40883"/>
    <w:rsid w:val="00C57B0C"/>
    <w:rsid w:val="00C779E7"/>
    <w:rsid w:val="00CE4840"/>
    <w:rsid w:val="00D1372B"/>
    <w:rsid w:val="00D30677"/>
    <w:rsid w:val="00D400E1"/>
    <w:rsid w:val="00E27FE0"/>
    <w:rsid w:val="00E47684"/>
    <w:rsid w:val="00E713A8"/>
    <w:rsid w:val="00E8707A"/>
    <w:rsid w:val="00EB6A2F"/>
    <w:rsid w:val="00EC1EC2"/>
    <w:rsid w:val="00F844EE"/>
    <w:rsid w:val="00FC28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uiPriority w:val="39"/>
    <w:rsid w:val="0091424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8828F-FA34-4F94-82F2-56A666EC8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2186</Words>
  <Characters>12464</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14621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Добро Добро</dc:creator>
  <cp:lastModifiedBy>Едигарева Юлия Геннадьевна</cp:lastModifiedBy>
  <cp:revision>13</cp:revision>
  <dcterms:created xsi:type="dcterms:W3CDTF">2025-01-15T15:37:00Z</dcterms:created>
  <dcterms:modified xsi:type="dcterms:W3CDTF">2025-02-17T11:23:00Z</dcterms:modified>
</cp:coreProperties>
</file>