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0299" w14:textId="1619A4CF" w:rsidR="008E789C" w:rsidRPr="008E789C" w:rsidRDefault="008E789C" w:rsidP="008E78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9C">
        <w:rPr>
          <w:rFonts w:ascii="Times New Roman" w:hAnsi="Times New Roman" w:cs="Times New Roman"/>
          <w:b/>
          <w:bCs/>
          <w:sz w:val="28"/>
          <w:szCs w:val="28"/>
        </w:rPr>
        <w:t>ОЦЕНОЧНЫЕ МАТЕРИАЛЫ</w:t>
      </w:r>
    </w:p>
    <w:p w14:paraId="02C4A557" w14:textId="3E11D554" w:rsidR="008E789C" w:rsidRDefault="008E789C" w:rsidP="008E78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9C">
        <w:rPr>
          <w:rFonts w:ascii="Times New Roman" w:hAnsi="Times New Roman" w:cs="Times New Roman"/>
          <w:b/>
          <w:bCs/>
          <w:sz w:val="28"/>
          <w:szCs w:val="28"/>
        </w:rPr>
        <w:t>по дисциплине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789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B19D6">
        <w:rPr>
          <w:rFonts w:ascii="Times New Roman" w:hAnsi="Times New Roman" w:cs="Times New Roman"/>
          <w:b/>
          <w:bCs/>
          <w:sz w:val="28"/>
          <w:szCs w:val="28"/>
        </w:rPr>
        <w:t>Правовая защита информации</w:t>
      </w:r>
      <w:r w:rsidRPr="008E789C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048291B8" w14:textId="16E8F9D2" w:rsidR="008E789C" w:rsidRDefault="008E789C" w:rsidP="008E78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9C">
        <w:rPr>
          <w:rFonts w:ascii="Times New Roman" w:hAnsi="Times New Roman" w:cs="Times New Roman"/>
          <w:b/>
          <w:bCs/>
          <w:sz w:val="28"/>
          <w:szCs w:val="28"/>
        </w:rPr>
        <w:t>Примеры тестовых заданий</w:t>
      </w:r>
    </w:p>
    <w:p w14:paraId="1E5A11BC" w14:textId="29488FC2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Инструкция: Выберите один правильный вариант ответа.</w:t>
      </w:r>
    </w:p>
    <w:p w14:paraId="00672235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97F49E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1.  Каким нормативным правовым актом в Российской Федерации регулируются базовые отношения в области информации, информационных технологий и защиты информации?</w:t>
      </w:r>
    </w:p>
    <w:p w14:paraId="53900F11" w14:textId="7F137D39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Гражданским кодексом РФ</w:t>
      </w:r>
    </w:p>
    <w:p w14:paraId="589ED3D3" w14:textId="29B7DFD5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Федеральным законом «О связи»</w:t>
      </w:r>
    </w:p>
    <w:p w14:paraId="60313119" w14:textId="0E12A60E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Федеральным законом «Об информации, информационных технологиях и о защите информации»</w:t>
      </w:r>
    </w:p>
    <w:p w14:paraId="5A35780D" w14:textId="7C7918FC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Федеральным законом «О персональных данных»</w:t>
      </w:r>
    </w:p>
    <w:p w14:paraId="504B811C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A4E8B5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2.  Что понимается под «информацией» в соответствии с российским законодательством?</w:t>
      </w:r>
    </w:p>
    <w:p w14:paraId="00806A48" w14:textId="4CC07AB3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Сведения о фактах, событиях, обстоятельствах, независимо от формы их представления</w:t>
      </w:r>
    </w:p>
    <w:p w14:paraId="597A0FD1" w14:textId="0F300850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Только документированная информация</w:t>
      </w:r>
    </w:p>
    <w:p w14:paraId="3ABD9F97" w14:textId="40BB8C0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Только общедоступные знания</w:t>
      </w:r>
    </w:p>
    <w:p w14:paraId="17A040EB" w14:textId="75F7AD66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Материальные носители данных</w:t>
      </w:r>
    </w:p>
    <w:p w14:paraId="79E741C6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D330EE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3.  Кто является собственником информации, содержащейся в государственных информационных системах (если иное не установлено законом)?</w:t>
      </w:r>
    </w:p>
    <w:p w14:paraId="3C08F8CC" w14:textId="39C41F7C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Оператор системы</w:t>
      </w:r>
    </w:p>
    <w:p w14:paraId="3F3D77E3" w14:textId="33F8B496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Российская Федерация и субъекты РФ</w:t>
      </w:r>
    </w:p>
    <w:p w14:paraId="342D07C6" w14:textId="67349E7B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Пользователи системы</w:t>
      </w:r>
    </w:p>
    <w:p w14:paraId="3E8FF545" w14:textId="68B0B32A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Разработчик системы</w:t>
      </w:r>
    </w:p>
    <w:p w14:paraId="33C136B4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5C5AAE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4.  Какой режим доступа устанавливается для информации, содержащей государственную тайну?</w:t>
      </w:r>
    </w:p>
    <w:p w14:paraId="700F7D08" w14:textId="5DD65455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Открытый доступ</w:t>
      </w:r>
    </w:p>
    <w:p w14:paraId="1D3C821C" w14:textId="026E274F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Ограниченный доступ (специальный режим)</w:t>
      </w:r>
    </w:p>
    <w:p w14:paraId="35583CB9" w14:textId="56E6C0CA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Доступ по усмотрению обладателя</w:t>
      </w:r>
    </w:p>
    <w:p w14:paraId="151E42CD" w14:textId="6D7EDCF9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Коммерческая тайна</w:t>
      </w:r>
    </w:p>
    <w:p w14:paraId="44F571C9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1B1885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5.  Какой Федеральный закон является основным в сфере защиты персональных данных?</w:t>
      </w:r>
    </w:p>
    <w:p w14:paraId="05885A65" w14:textId="36F03A43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ФЗ-149 «Об информации...»</w:t>
      </w:r>
    </w:p>
    <w:p w14:paraId="5B009162" w14:textId="38F7F548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ФЗ-152 «О персональных данных»</w:t>
      </w:r>
    </w:p>
    <w:p w14:paraId="3FD63B63" w14:textId="1B8995F0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ФЗ-98 «О коммерческой тайне»</w:t>
      </w:r>
    </w:p>
    <w:p w14:paraId="18B11631" w14:textId="0849D64F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ФЗ-63 «Об электронной подписи»</w:t>
      </w:r>
    </w:p>
    <w:p w14:paraId="5CAD0561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B44130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6.  Оператору персональных данных запрещается:</w:t>
      </w:r>
    </w:p>
    <w:p w14:paraId="4235BE4E" w14:textId="13AF3812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Обрабатывать данные без письменного согласия субъекта (в общих случаях)</w:t>
      </w:r>
    </w:p>
    <w:p w14:paraId="22D29785" w14:textId="4406B3D3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Хранить данные на территории РФ</w:t>
      </w:r>
    </w:p>
    <w:p w14:paraId="040B9359" w14:textId="502D82B6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Назначать ответственного за обработку данных</w:t>
      </w:r>
    </w:p>
    <w:p w14:paraId="4B20827E" w14:textId="7CFC70E2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Обезличивать данные</w:t>
      </w:r>
    </w:p>
    <w:p w14:paraId="393AE85A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F0909A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7.  Какое из перечисленных сведений НЕ относится к банковской тайне?</w:t>
      </w:r>
    </w:p>
    <w:p w14:paraId="5EE8177F" w14:textId="7B837619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Сведения о счетах и вкладах</w:t>
      </w:r>
    </w:p>
    <w:p w14:paraId="08DA3BC8" w14:textId="7D56A1C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Сведения о совершенных сделках</w:t>
      </w:r>
    </w:p>
    <w:p w14:paraId="37341690" w14:textId="7F894381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Сведения о паспортных данных клиента (составляют персональные данные, но не банковскую тайну в узком смысле, правильнее — персональные данные)</w:t>
      </w:r>
    </w:p>
    <w:p w14:paraId="645260E9" w14:textId="4FEFA193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Сведения о кредитной истории</w:t>
      </w:r>
    </w:p>
    <w:p w14:paraId="475CB93D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3B36E5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8.  Какое наказание предусмотрено за неправомерный доступ к охраняемой законом компьютерной информации (ст. 272 УК РФ) в базовом составе?</w:t>
      </w:r>
    </w:p>
    <w:p w14:paraId="39B5D1F3" w14:textId="37166C0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Только штраф до 200 тыс. руб.</w:t>
      </w:r>
    </w:p>
    <w:p w14:paraId="0F441A31" w14:textId="723B2A66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Штраф до 200 тыс. руб. либо лишение свободы до 2 лет</w:t>
      </w:r>
    </w:p>
    <w:p w14:paraId="42AD8525" w14:textId="62D66D6F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Административный арест</w:t>
      </w:r>
    </w:p>
    <w:p w14:paraId="15D9B0E3" w14:textId="57312832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Лишение свободы от 5 до 10 лет</w:t>
      </w:r>
    </w:p>
    <w:p w14:paraId="5B63C323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420B48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9.  Что является объектом правоотношений в сфере интеллектуальной собственности на программы для ЭВМ?</w:t>
      </w:r>
    </w:p>
    <w:p w14:paraId="09B77C69" w14:textId="13DFDD15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Исходный код и объектный код</w:t>
      </w:r>
    </w:p>
    <w:p w14:paraId="5F2C84E9" w14:textId="0E313D15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Алгоритм, описанный в техническом задании</w:t>
      </w:r>
    </w:p>
    <w:p w14:paraId="49F3C466" w14:textId="120108ED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Идея и концепция программы</w:t>
      </w:r>
    </w:p>
    <w:p w14:paraId="27C24A28" w14:textId="4CC02BB6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Язык программирования</w:t>
      </w:r>
    </w:p>
    <w:p w14:paraId="63A3B6D9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AA8644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10. С какого момента возникает авторское право на программу для ЭВМ в РФ?</w:t>
      </w:r>
    </w:p>
    <w:p w14:paraId="1AED939B" w14:textId="0359C721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С момента регистрации в Роспатенте</w:t>
      </w:r>
    </w:p>
    <w:p w14:paraId="27445DED" w14:textId="2638E095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С момента создания программы (в объективной форме)</w:t>
      </w:r>
    </w:p>
    <w:p w14:paraId="04D424EB" w14:textId="6F0C7251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С момента первой продажи копии</w:t>
      </w:r>
    </w:p>
    <w:p w14:paraId="5998FA5A" w14:textId="4B8A847D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С момента передачи в Министерство связи</w:t>
      </w:r>
    </w:p>
    <w:p w14:paraId="5CC92443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8108D1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11. Что такое «коммерческая тайна»?</w:t>
      </w:r>
    </w:p>
    <w:p w14:paraId="103BF1AD" w14:textId="1C097B04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Любая информация, касающаяся бизнеса</w:t>
      </w:r>
    </w:p>
    <w:p w14:paraId="66B332B7" w14:textId="32C1067F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Информация, имеющая действительную или потенциальную коммерческую ценность в силу неизвестности третьим лицам, к которой нет свободного доступа и в отношении которой введен режим коммерческой тайны</w:t>
      </w:r>
    </w:p>
    <w:p w14:paraId="03AD9184" w14:textId="3222F8E6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Информация о финансовой отчетности</w:t>
      </w:r>
    </w:p>
    <w:p w14:paraId="34B4322C" w14:textId="02B36354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Список сотрудников компании</w:t>
      </w:r>
    </w:p>
    <w:p w14:paraId="7FF584D1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F54708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12. Какой документ должен быть принят у работника для защиты коммерческой тайны?</w:t>
      </w:r>
    </w:p>
    <w:p w14:paraId="44B2B02F" w14:textId="36F643D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Приказ о приеме на работу</w:t>
      </w:r>
    </w:p>
    <w:p w14:paraId="161DD058" w14:textId="20955D09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Соглашение о неразглашении (NDA) или пункт в трудовом договоре</w:t>
      </w:r>
    </w:p>
    <w:p w14:paraId="10CE8E92" w14:textId="1D1EE92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Доверенность</w:t>
      </w:r>
    </w:p>
    <w:p w14:paraId="5F403F45" w14:textId="45E35090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Должностная инструкция</w:t>
      </w:r>
    </w:p>
    <w:p w14:paraId="3EC817CD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45F63B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13. Какие сведения НЕ могут составлять служебную или коммерческую тайну согласно ст. 5 ФЗ «О коммерческой тайне»?</w:t>
      </w:r>
    </w:p>
    <w:p w14:paraId="2003F859" w14:textId="3C968485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Сведения о численности сотрудников</w:t>
      </w:r>
    </w:p>
    <w:p w14:paraId="535B29AD" w14:textId="7566C4D8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Информация о задолженности по зарплате</w:t>
      </w:r>
    </w:p>
    <w:p w14:paraId="6B5AA64A" w14:textId="029A8D35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Список учредителей</w:t>
      </w:r>
    </w:p>
    <w:p w14:paraId="0FAA59ED" w14:textId="7E27CBBE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Все перечисленное верно</w:t>
      </w:r>
    </w:p>
    <w:p w14:paraId="15488216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B3472F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14. Что понимается под «электронной подписью»?</w:t>
      </w:r>
    </w:p>
    <w:p w14:paraId="0DBE8A9A" w14:textId="57C03FA5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Скан-копия подписи</w:t>
      </w:r>
    </w:p>
    <w:p w14:paraId="61D7F615" w14:textId="05568505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Информация в электронной форме, присоединенная к документу для подтверждения подлинности</w:t>
      </w:r>
    </w:p>
    <w:p w14:paraId="3508700D" w14:textId="6339CFC1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Логин и пароль</w:t>
      </w:r>
    </w:p>
    <w:p w14:paraId="1FBF7632" w14:textId="3BE40F22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Сертификат ключа проверки</w:t>
      </w:r>
    </w:p>
    <w:p w14:paraId="0F261CFB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32813B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15. Какой вид электронной подписи приравнивается к собственноручной подписи полностью (без дополнительных соглашений)?</w:t>
      </w:r>
    </w:p>
    <w:p w14:paraId="6094892D" w14:textId="37255408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Простая электронная подпись</w:t>
      </w:r>
    </w:p>
    <w:p w14:paraId="3D5F6DE5" w14:textId="2E15981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Усиленная неквалифицированная</w:t>
      </w:r>
    </w:p>
    <w:p w14:paraId="1107CF46" w14:textId="0D787463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Усиленная квалифицированная</w:t>
      </w:r>
    </w:p>
    <w:p w14:paraId="73A7652D" w14:textId="6115BF1F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Никакая, требуется нотариус</w:t>
      </w:r>
    </w:p>
    <w:p w14:paraId="77E16AC0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C94E40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16. Что является государственным стандартом на системы защиты информации (в аспекте руководящих документов ФСТЭК)?</w:t>
      </w:r>
    </w:p>
    <w:p w14:paraId="4ECBA286" w14:textId="1A51FB34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ГОСТ Р 7.0.5</w:t>
      </w:r>
    </w:p>
    <w:p w14:paraId="7526CE23" w14:textId="561EC5CB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ГОСТ Р ИСО/МЭК 15408</w:t>
      </w:r>
    </w:p>
    <w:p w14:paraId="6CBEFE49" w14:textId="7596D6A8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ГОСТ 2.105</w:t>
      </w:r>
    </w:p>
    <w:p w14:paraId="762E342C" w14:textId="36B5EA09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DIN 5008</w:t>
      </w:r>
    </w:p>
    <w:p w14:paraId="65946D59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33E8CB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17. В соответствии с ФЗ «О государственной тайне», сколько форм секретности установлено в РФ?</w:t>
      </w:r>
    </w:p>
    <w:p w14:paraId="04767816" w14:textId="7BE0309C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2 («секретно» и «совершенно секретно»)</w:t>
      </w:r>
    </w:p>
    <w:p w14:paraId="4FE98A48" w14:textId="62B5CC9A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3 («секретно», «совершенно секретно», «особой важности»)</w:t>
      </w:r>
    </w:p>
    <w:p w14:paraId="4D6ABF07" w14:textId="73771A91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4</w:t>
      </w:r>
    </w:p>
    <w:p w14:paraId="132F4557" w14:textId="3B4318B9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5</w:t>
      </w:r>
    </w:p>
    <w:p w14:paraId="1783CD43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662EB9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lastRenderedPageBreak/>
        <w:t>18. Какая ответственность наступает за нарушение правил хранения, комплектования, учета и использования архивных документов, содержащих государственную тайну?</w:t>
      </w:r>
    </w:p>
    <w:p w14:paraId="091B4F92" w14:textId="1818485A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Только дисциплинарная</w:t>
      </w:r>
    </w:p>
    <w:p w14:paraId="77C837C7" w14:textId="769C61AF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Уголовная, административная, дисциплинарная в зависимости от тяжести</w:t>
      </w:r>
    </w:p>
    <w:p w14:paraId="5710BFC8" w14:textId="685C713B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Только материальная</w:t>
      </w:r>
    </w:p>
    <w:p w14:paraId="389A4A7A" w14:textId="3D70CB9C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Гражданско-правовая</w:t>
      </w:r>
    </w:p>
    <w:p w14:paraId="1227F69A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2C21FA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19. Что из перечисленного является нарушением в сфере защиты информации (административное правонарушение)?</w:t>
      </w:r>
    </w:p>
    <w:p w14:paraId="122037DC" w14:textId="2B3FFE15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Кража накопителя с персональными данными (если нет крупного ущерба — ст. 13.11 КоАП)</w:t>
      </w:r>
    </w:p>
    <w:p w14:paraId="790BA3B2" w14:textId="5103405F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Распространение информации о частной жизни лица без его согласия</w:t>
      </w:r>
    </w:p>
    <w:p w14:paraId="4E93ED62" w14:textId="04C96710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Несоблюдение требований защиты информации при обработке персональных данных (ст. 13.11 КоАП)</w:t>
      </w:r>
    </w:p>
    <w:p w14:paraId="1C069D0C" w14:textId="3D838F8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Все перечисленное</w:t>
      </w:r>
    </w:p>
    <w:p w14:paraId="44C3A409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78BC79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20. Имеет ли право владелец сайта требовать удаления информации, порочащей его честь и достоинство?</w:t>
      </w:r>
    </w:p>
    <w:p w14:paraId="52E32135" w14:textId="7B26092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Да, в судебном или досудебном порядке</w:t>
      </w:r>
    </w:p>
    <w:p w14:paraId="6E7DD162" w14:textId="7D3A1892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Нет, только прокурор</w:t>
      </w:r>
    </w:p>
    <w:p w14:paraId="6BD6825A" w14:textId="38CD9F89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Да, но только в судебном порядке</w:t>
      </w:r>
    </w:p>
    <w:p w14:paraId="1F53AA50" w14:textId="436E2668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Нет, свобода слова важнее</w:t>
      </w:r>
    </w:p>
    <w:p w14:paraId="67B97D07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FE57B3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21. Кто обеспечивает защиту государственной тайны в органах государственной власти?</w:t>
      </w:r>
    </w:p>
    <w:p w14:paraId="257745EC" w14:textId="73C4433D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ФСБ России</w:t>
      </w:r>
    </w:p>
    <w:p w14:paraId="6BC224AE" w14:textId="4B5464BC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ФСТЭК России</w:t>
      </w:r>
    </w:p>
    <w:p w14:paraId="12061F06" w14:textId="7FA95796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Руководители данных органов (они несут персональную ответственность)</w:t>
      </w:r>
    </w:p>
    <w:p w14:paraId="0FE0EDBE" w14:textId="1E9206C9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СВР</w:t>
      </w:r>
    </w:p>
    <w:p w14:paraId="430D4D38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5823D9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22. Что включает в себя понятие «информационная безопасность» согласно Доктрине РФ?</w:t>
      </w:r>
    </w:p>
    <w:p w14:paraId="0064391E" w14:textId="631B1912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Защиту технических средств</w:t>
      </w:r>
    </w:p>
    <w:p w14:paraId="1FEFDBFD" w14:textId="219DAF64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Состояние защищенности личности, общества и государства от внутренних и внешних угроз</w:t>
      </w:r>
    </w:p>
    <w:p w14:paraId="4FD73335" w14:textId="395E5FBA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Защиту только гостайны</w:t>
      </w:r>
    </w:p>
    <w:p w14:paraId="0DD44642" w14:textId="748B3896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Работу антивирусов</w:t>
      </w:r>
    </w:p>
    <w:p w14:paraId="239808D3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975EFF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23. Может ли субъект персональных данных отозвать свое согласие на обработку данных?</w:t>
      </w:r>
    </w:p>
    <w:p w14:paraId="3C241608" w14:textId="1C06C06A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Нет, если он уже дал согласие</w:t>
      </w:r>
    </w:p>
    <w:p w14:paraId="4F6E0FFD" w14:textId="4A1067F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Да, в любое время</w:t>
      </w:r>
    </w:p>
    <w:p w14:paraId="4C684A01" w14:textId="7271572E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lastRenderedPageBreak/>
        <w:t xml:space="preserve">       В) Только в течение года</w:t>
      </w:r>
    </w:p>
    <w:p w14:paraId="57EBF42F" w14:textId="012A617F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Только с разрешения Роскомнадзора</w:t>
      </w:r>
    </w:p>
    <w:p w14:paraId="12039787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D8D176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24. Кто признается автором служебного произведения (программы для ЭВМ) в организации?</w:t>
      </w:r>
    </w:p>
    <w:p w14:paraId="4EE87747" w14:textId="51EAFA43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Организация-работодатель</w:t>
      </w:r>
    </w:p>
    <w:p w14:paraId="4734CFB6" w14:textId="3E8FADDD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Физическое лицо (работник), создавшее произведение в рамках трудовых обязанностей</w:t>
      </w:r>
    </w:p>
    <w:p w14:paraId="501148B1" w14:textId="290DCE34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Заказчик</w:t>
      </w:r>
    </w:p>
    <w:p w14:paraId="421E8465" w14:textId="11AC6F58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Соавторы (если их несколько)</w:t>
      </w:r>
    </w:p>
    <w:p w14:paraId="27C9E538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6B569C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25. Исключительное право на программу для ЭВМ, созданную по государственному контракту, принадлежит:</w:t>
      </w:r>
    </w:p>
    <w:p w14:paraId="3BE65A2A" w14:textId="1F383D44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Исполнителю</w:t>
      </w:r>
    </w:p>
    <w:p w14:paraId="0F1DDFA4" w14:textId="4B931951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РФ (если контрактом не предусмотрено иное)</w:t>
      </w:r>
    </w:p>
    <w:p w14:paraId="08195D04" w14:textId="653F1A6E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Автору программы</w:t>
      </w:r>
    </w:p>
    <w:p w14:paraId="50120C0A" w14:textId="40E5DE4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Посреднику</w:t>
      </w:r>
    </w:p>
    <w:p w14:paraId="5F64AE34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7BE12D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26. Что такое «обезличивание персональных данных»?</w:t>
      </w:r>
    </w:p>
    <w:p w14:paraId="0F7A3E7D" w14:textId="4D8D2E59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Удаление данных</w:t>
      </w:r>
    </w:p>
    <w:p w14:paraId="5FBBEB4B" w14:textId="3C37DD08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Действия, в результате которых становится невозможным определить принадлежность данных субъекту</w:t>
      </w:r>
    </w:p>
    <w:p w14:paraId="473E8AB1" w14:textId="4627476F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Шифрование данных</w:t>
      </w:r>
    </w:p>
    <w:p w14:paraId="455B7819" w14:textId="6BEC4AC2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Передача данных в архив</w:t>
      </w:r>
    </w:p>
    <w:p w14:paraId="611B4214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C2E1CA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27. Какой орган ведет реестр операторов персональных данных (уведомительный порядок)?</w:t>
      </w:r>
    </w:p>
    <w:p w14:paraId="685CEB21" w14:textId="62FCE1B8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ФСБ</w:t>
      </w:r>
    </w:p>
    <w:p w14:paraId="4FB54ECB" w14:textId="1A6C49C1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Роскомнадзор</w:t>
      </w:r>
    </w:p>
    <w:p w14:paraId="799C9A9C" w14:textId="475638E5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Минцифры</w:t>
      </w:r>
    </w:p>
    <w:p w14:paraId="07E43CD9" w14:textId="51D1837B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Прокуратура</w:t>
      </w:r>
    </w:p>
    <w:p w14:paraId="59FF1324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8E42C4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28. Какая статья УК РФ устанавливает ответственность за создание, использование и распространение вредоносных программ?</w:t>
      </w:r>
    </w:p>
    <w:p w14:paraId="51A42840" w14:textId="6DADDACD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Ст. 272</w:t>
      </w:r>
    </w:p>
    <w:p w14:paraId="21A9114B" w14:textId="41AFD180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Ст. 273</w:t>
      </w:r>
    </w:p>
    <w:p w14:paraId="6E092F41" w14:textId="1104EC0D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Ст. 274</w:t>
      </w:r>
    </w:p>
    <w:p w14:paraId="7166B59D" w14:textId="04E06C51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Ст. 275</w:t>
      </w:r>
    </w:p>
    <w:p w14:paraId="0C52428C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CFA7BC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29. Является ли ноу-хау (секрет производства) объектом интеллектуальной собственности?</w:t>
      </w:r>
    </w:p>
    <w:p w14:paraId="1B62BDF4" w14:textId="30A81EBE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Да, охраняется как средство индивидуализации</w:t>
      </w:r>
    </w:p>
    <w:p w14:paraId="361DE746" w14:textId="3CB02528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Да, как результат интеллектуальной деятельности</w:t>
      </w:r>
    </w:p>
    <w:p w14:paraId="343E33A9" w14:textId="4C8E49F8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Нет</w:t>
      </w:r>
    </w:p>
    <w:p w14:paraId="51509BF5" w14:textId="09B8922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Да, но только при регистрации</w:t>
      </w:r>
    </w:p>
    <w:p w14:paraId="1C7BDD5F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E85768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30. Что запрещается делать с персональными данными без согласия субъекта?</w:t>
      </w:r>
    </w:p>
    <w:p w14:paraId="2A6E1F14" w14:textId="08CB9A98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Хранить</w:t>
      </w:r>
    </w:p>
    <w:p w14:paraId="5DAB0420" w14:textId="05F66415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Распространять, продавать, передавать третьим лицам (кроме случаев, установленных законом)</w:t>
      </w:r>
    </w:p>
    <w:p w14:paraId="04CA32DE" w14:textId="586A2935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Уничтожать</w:t>
      </w:r>
    </w:p>
    <w:p w14:paraId="5C0E300F" w14:textId="7BBBBD34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Обезличивать</w:t>
      </w:r>
    </w:p>
    <w:p w14:paraId="27569F3E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27E7AA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31. Срок действия исключительного права на программу для ЭВМ в РФ:</w:t>
      </w:r>
    </w:p>
    <w:p w14:paraId="32EF2BF1" w14:textId="6C5663C2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25 лет</w:t>
      </w:r>
    </w:p>
    <w:p w14:paraId="1C758575" w14:textId="493DEAA9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50 лет</w:t>
      </w:r>
    </w:p>
    <w:p w14:paraId="638DA93A" w14:textId="67601F7F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Всю жизнь автора и 70 лет после его смерти (для программ — срок тот же, что и для литературных произведений)</w:t>
      </w:r>
    </w:p>
    <w:p w14:paraId="4CA1FA19" w14:textId="6DA53DA0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10 лет</w:t>
      </w:r>
    </w:p>
    <w:p w14:paraId="7D047DBA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5830F2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32. В каком случае обработка персональных данных допускается БЕЗ согласия субъекта?</w:t>
      </w:r>
    </w:p>
    <w:p w14:paraId="425A8ECD" w14:textId="773A11F1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Для осуществления правосудия</w:t>
      </w:r>
    </w:p>
    <w:p w14:paraId="272534FA" w14:textId="09CF3D45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Для маркетинговых исследований</w:t>
      </w:r>
    </w:p>
    <w:p w14:paraId="596E20E1" w14:textId="6E6E3723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Для создания базы данных клиентов</w:t>
      </w:r>
    </w:p>
    <w:p w14:paraId="70F02B35" w14:textId="154626F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Для передачи в страховую компанию</w:t>
      </w:r>
    </w:p>
    <w:p w14:paraId="48B6776E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109573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33. Криптографическая защита информации в РФ регулируется:</w:t>
      </w:r>
    </w:p>
    <w:p w14:paraId="66421220" w14:textId="3F517EEA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ФЗ «Об информации»</w:t>
      </w:r>
    </w:p>
    <w:p w14:paraId="0FBE3C0E" w14:textId="347E9ECA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ФЗ «Об электронной подписи»</w:t>
      </w:r>
    </w:p>
    <w:p w14:paraId="1012A42E" w14:textId="789E85AB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ФЗ «О связи»</w:t>
      </w:r>
    </w:p>
    <w:p w14:paraId="363129F1" w14:textId="747AEC9A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Специальными актами ФСБ и ФСТЭК</w:t>
      </w:r>
    </w:p>
    <w:p w14:paraId="1722C2FE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9F45D8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34. Ответственность по ст. 13.11 КоАП РФ («Нарушение законодательства о персональных данных») наступает за:</w:t>
      </w:r>
    </w:p>
    <w:p w14:paraId="18473275" w14:textId="2AD3B6F9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Кража оборудования</w:t>
      </w:r>
    </w:p>
    <w:p w14:paraId="7E6774D0" w14:textId="171F3F02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Неисполнение обязанности по уведомлению Роскомнадзора</w:t>
      </w:r>
    </w:p>
    <w:p w14:paraId="61F9463F" w14:textId="24C0ED52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Отказ в доступе к информации</w:t>
      </w:r>
    </w:p>
    <w:p w14:paraId="3308D44D" w14:textId="185D221B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Хакерскую атаку</w:t>
      </w:r>
    </w:p>
    <w:p w14:paraId="74C559A6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0D20AD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35. Допускается ли использование зарубежных СЗИ (средств защиты информации) для защиты гостайны?</w:t>
      </w:r>
    </w:p>
    <w:p w14:paraId="5CAB71ED" w14:textId="47F22BF1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Да, при наличии сертификата</w:t>
      </w:r>
    </w:p>
    <w:p w14:paraId="383E6C36" w14:textId="308C96FE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Нет, категорически запрещено</w:t>
      </w:r>
    </w:p>
    <w:p w14:paraId="4DCA28A9" w14:textId="1C894AF8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Да, по решению суда</w:t>
      </w:r>
    </w:p>
    <w:p w14:paraId="5F86BB73" w14:textId="5A0DC483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Да, если они дешевле</w:t>
      </w:r>
    </w:p>
    <w:p w14:paraId="4ED225BC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FE79E8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36. Что такое «инсайдерская угроза» в правовом контексте?</w:t>
      </w:r>
    </w:p>
    <w:p w14:paraId="3397A69A" w14:textId="5D38CD2D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Вирусная атака</w:t>
      </w:r>
    </w:p>
    <w:p w14:paraId="5BDF3C62" w14:textId="67240D4A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lastRenderedPageBreak/>
        <w:t xml:space="preserve">       Б) Действия (бездействие) сотрудника, имеющего легальный доступ к информации, ведущие к утечке</w:t>
      </w:r>
    </w:p>
    <w:p w14:paraId="1E1C5EA9" w14:textId="6D1EB6D5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Отказ техники</w:t>
      </w:r>
    </w:p>
    <w:p w14:paraId="416831D1" w14:textId="4E58F93F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Хищение оборудования</w:t>
      </w:r>
    </w:p>
    <w:p w14:paraId="554BF026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48B7BF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37. Подлежит ли регистрации программа для ЭМВ для возникновения авторского права?</w:t>
      </w:r>
    </w:p>
    <w:p w14:paraId="49BE0157" w14:textId="465EC712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Обязательно</w:t>
      </w:r>
    </w:p>
    <w:p w14:paraId="1946301D" w14:textId="3D07C792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По желанию правообладателя (факультативно)</w:t>
      </w:r>
    </w:p>
    <w:p w14:paraId="34B08348" w14:textId="6E7FF132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Только для игр</w:t>
      </w:r>
    </w:p>
    <w:p w14:paraId="72A92437" w14:textId="3D54FE1B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Только для системного ПО</w:t>
      </w:r>
    </w:p>
    <w:p w14:paraId="5DDF419F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E5637A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38. На какой срок может быть засекречена информация, отнесенная к государственной тайне?</w:t>
      </w:r>
    </w:p>
    <w:p w14:paraId="73261CAE" w14:textId="00A51DDD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Не более 20 лет (может быть продлен)</w:t>
      </w:r>
    </w:p>
    <w:p w14:paraId="1827257E" w14:textId="597768C5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Не более 10 лет</w:t>
      </w:r>
    </w:p>
    <w:p w14:paraId="30D60401" w14:textId="54FB4454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На неопределенный срок</w:t>
      </w:r>
    </w:p>
    <w:p w14:paraId="1D645ACE" w14:textId="46792BFF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Не более 50 лет (обычно 30 лет, но максимальный срок секретности — 30 лет, продление возможно по решению экспертной комиссии не более чем на 30 лет)</w:t>
      </w:r>
    </w:p>
    <w:p w14:paraId="2DFC4C68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0BF4C4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39. Защита чести, достоинства и деловой репутации в сети Интернет регулируется:</w:t>
      </w:r>
    </w:p>
    <w:p w14:paraId="3CB9EBE1" w14:textId="3199BB8A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Только УК РФ</w:t>
      </w:r>
    </w:p>
    <w:p w14:paraId="439AE710" w14:textId="71BC782B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Гражданским кодексом РФ (ст. 152)</w:t>
      </w:r>
    </w:p>
    <w:p w14:paraId="289F1FDD" w14:textId="665AFE0F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Семейным кодексом</w:t>
      </w:r>
    </w:p>
    <w:p w14:paraId="7B962CF6" w14:textId="4BD169C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Законом о СМИ</w:t>
      </w:r>
    </w:p>
    <w:p w14:paraId="4B47C4BD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536BBE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40. Что является главным отличием пиратского ПО от легального с точки зрения права?</w:t>
      </w:r>
    </w:p>
    <w:p w14:paraId="6A590CC5" w14:textId="3BD3D973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А) Наличие вирусов</w:t>
      </w:r>
    </w:p>
    <w:p w14:paraId="754BDCF8" w14:textId="4949E8AB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Б) Скорость работы</w:t>
      </w:r>
    </w:p>
    <w:p w14:paraId="7A691C83" w14:textId="336FC46F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В) Отсутствие лицензионного договора с правообладателем</w:t>
      </w:r>
    </w:p>
    <w:p w14:paraId="2D77C8B3" w14:textId="61CFA7C5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       Г) Цена</w:t>
      </w:r>
    </w:p>
    <w:p w14:paraId="675B3F49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9CF4AC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63198A" w14:textId="515D3051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 xml:space="preserve">ПРАВИЛЬНЫЕ ОТВЕТЫ </w:t>
      </w:r>
    </w:p>
    <w:p w14:paraId="26D79FAC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3B952E" w14:textId="77777777" w:rsid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B19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15607A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1.  В</w:t>
      </w:r>
    </w:p>
    <w:p w14:paraId="0422FDBE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2.  А</w:t>
      </w:r>
    </w:p>
    <w:p w14:paraId="4D6D1832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3.  Б</w:t>
      </w:r>
    </w:p>
    <w:p w14:paraId="6D461C83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4.  Б</w:t>
      </w:r>
    </w:p>
    <w:p w14:paraId="35C0D270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5.  Б</w:t>
      </w:r>
    </w:p>
    <w:p w14:paraId="4155EE7A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6.  А</w:t>
      </w:r>
    </w:p>
    <w:p w14:paraId="18AA855B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7.  В (Паспортные данные — это ПД, а не банковская тайна; банковская тайна — операции, счета)</w:t>
      </w:r>
    </w:p>
    <w:p w14:paraId="60CAAF07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8.  Б</w:t>
      </w:r>
    </w:p>
    <w:p w14:paraId="5AA97782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9.  А</w:t>
      </w:r>
    </w:p>
    <w:p w14:paraId="325A9982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10. Б</w:t>
      </w:r>
    </w:p>
    <w:p w14:paraId="58BFDD8D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lastRenderedPageBreak/>
        <w:t>11. Б</w:t>
      </w:r>
    </w:p>
    <w:p w14:paraId="53A35572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12. Б</w:t>
      </w:r>
    </w:p>
    <w:p w14:paraId="3C11CD7B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13. Г (Все перечисленное не может быть коммерческой тайной согласно закону)</w:t>
      </w:r>
    </w:p>
    <w:p w14:paraId="1204C413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14. Б</w:t>
      </w:r>
    </w:p>
    <w:p w14:paraId="5BE2BEF4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15. В</w:t>
      </w:r>
    </w:p>
    <w:p w14:paraId="24C47D5F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16. Б</w:t>
      </w:r>
    </w:p>
    <w:p w14:paraId="210A5A1D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17. Б</w:t>
      </w:r>
    </w:p>
    <w:p w14:paraId="252FD1A5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18. Б</w:t>
      </w:r>
    </w:p>
    <w:p w14:paraId="368A68E1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19. Г</w:t>
      </w:r>
    </w:p>
    <w:p w14:paraId="76E65394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20. А</w:t>
      </w:r>
    </w:p>
    <w:p w14:paraId="7D215EC8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21. В</w:t>
      </w:r>
    </w:p>
    <w:p w14:paraId="043E0EFA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22. Б</w:t>
      </w:r>
    </w:p>
    <w:p w14:paraId="5BD14B16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23. Б</w:t>
      </w:r>
    </w:p>
    <w:p w14:paraId="073A62A9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24. Б</w:t>
      </w:r>
    </w:p>
    <w:p w14:paraId="65E7B4CD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25. Б</w:t>
      </w:r>
    </w:p>
    <w:p w14:paraId="050FFA49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26. Б</w:t>
      </w:r>
    </w:p>
    <w:p w14:paraId="510185E1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27. Б</w:t>
      </w:r>
    </w:p>
    <w:p w14:paraId="4279EDE4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28. Б</w:t>
      </w:r>
    </w:p>
    <w:p w14:paraId="5AA825E8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29. Б</w:t>
      </w:r>
    </w:p>
    <w:p w14:paraId="7FC32C90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30. Б</w:t>
      </w:r>
    </w:p>
    <w:p w14:paraId="7D91971B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31. В (жизнь автора + 70 лет)</w:t>
      </w:r>
    </w:p>
    <w:p w14:paraId="555EDE51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32. А</w:t>
      </w:r>
    </w:p>
    <w:p w14:paraId="3383BED7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33. Г</w:t>
      </w:r>
    </w:p>
    <w:p w14:paraId="603D09C8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34. Б</w:t>
      </w:r>
    </w:p>
    <w:p w14:paraId="20AD2908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35. Б</w:t>
      </w:r>
    </w:p>
    <w:p w14:paraId="2E0BD68C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36. Б</w:t>
      </w:r>
    </w:p>
    <w:p w14:paraId="17328D02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37. Б</w:t>
      </w:r>
    </w:p>
    <w:p w14:paraId="09583888" w14:textId="24B9C15B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38. А.</w:t>
      </w:r>
    </w:p>
    <w:p w14:paraId="187D72BB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39. Б</w:t>
      </w:r>
    </w:p>
    <w:p w14:paraId="1FA721B0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40. В</w:t>
      </w:r>
    </w:p>
    <w:p w14:paraId="59D6C65F" w14:textId="77777777" w:rsid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B19D6" w:rsidSect="008B19D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9C427CA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83F00A" w14:textId="77777777" w:rsidR="008B19D6" w:rsidRDefault="008B19D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193991E" w14:textId="2DE24529" w:rsidR="008B19D6" w:rsidRPr="008B19D6" w:rsidRDefault="008B19D6" w:rsidP="008B19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19D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Примерные вопросы к промежуточной аттестации по дисциплине</w:t>
      </w:r>
    </w:p>
    <w:p w14:paraId="129A89F3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1.  Понятие информации и информационных отношений. Структура информационного законодательства РФ.</w:t>
      </w:r>
    </w:p>
    <w:p w14:paraId="4DAAF2CA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2.  Федеральный закон «Об информации, информационных технологиях и о защите информации»: общая характеристика и основные институты.</w:t>
      </w:r>
    </w:p>
    <w:p w14:paraId="3230FC1C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3.  Понятие и виды доступа к информации. Открытая информация и информация ограниченного доступа.</w:t>
      </w:r>
    </w:p>
    <w:p w14:paraId="1C449803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4.  Правовой режим государственной тайны: понятие, принципы и законодательство.</w:t>
      </w:r>
    </w:p>
    <w:p w14:paraId="0E887CC4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5.  Порядок отнесения сведений к государственной тайне и их засекречивание.</w:t>
      </w:r>
    </w:p>
    <w:p w14:paraId="25271E3B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6.  Грифы секретности и порядок рассекречивания информации. Сроки секретности.</w:t>
      </w:r>
    </w:p>
    <w:p w14:paraId="68BF8BA8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7.  Правовой режим коммерческой тайны: понятие, признаки, законодательная база (ФЗ «О коммерческой тайне»).</w:t>
      </w:r>
    </w:p>
    <w:p w14:paraId="175D9E26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8.  Меры по охране конфиденциальности информации. Работа с персоналом и внутренняя политика безопасности.</w:t>
      </w:r>
    </w:p>
    <w:p w14:paraId="7D88E3C7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9.  Понятие и правовой статус служебной тайны. Отличие от коммерческой и государственной тайны.</w:t>
      </w:r>
    </w:p>
    <w:p w14:paraId="0797508B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10. Понятие профессиональной тайны (врачебная, адвокатская, нотариальная, тайна связи, банковская тайна).</w:t>
      </w:r>
    </w:p>
    <w:p w14:paraId="52F992BA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11. Правовое регулирование персональных данных в РФ. Принципы обработки ПДн.</w:t>
      </w:r>
    </w:p>
    <w:p w14:paraId="4B7EC62E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12. Субъекты и операторы персональных данных: права и обязанности.</w:t>
      </w:r>
    </w:p>
    <w:p w14:paraId="5985C008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13. Согласие субъекта на обработку ПДн: форма, содержание, отзыв.</w:t>
      </w:r>
    </w:p>
    <w:p w14:paraId="7B24CD44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14. Категории персональных данных (общие, специальные, биометрические). Особенности их обработки.</w:t>
      </w:r>
    </w:p>
    <w:p w14:paraId="4DE3AC27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15. Трансграничная передача персональных данных и требования к локализации баз данных (ФЗ № 242-ФЗ).</w:t>
      </w:r>
    </w:p>
    <w:p w14:paraId="32503726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16. Ответственность за нарушение законодательства о персональных данных (административная и уголовная).</w:t>
      </w:r>
    </w:p>
    <w:p w14:paraId="4A60849F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17. Интеллектуальная собственность в цифровой среде. Объекты авторского права.</w:t>
      </w:r>
    </w:p>
    <w:p w14:paraId="73CC9D1A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18. Особенности правовой охраны программ для ЭВМ и баз данных.</w:t>
      </w:r>
    </w:p>
    <w:p w14:paraId="0BB3EA61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19. Служебные произведения: понятие, правовой режим, распределение прав между работником и работодателем.</w:t>
      </w:r>
    </w:p>
    <w:p w14:paraId="10334F80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20. Свободные лицензии (Open Source) и их юридическая сила в РФ.</w:t>
      </w:r>
    </w:p>
    <w:p w14:paraId="1B7DA730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21. Электронная подпись: понятие, виды (простая, усиленная неквалифицированная, усиленная квалифицированная) и правовое значение.</w:t>
      </w:r>
    </w:p>
    <w:p w14:paraId="3E838D11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22. Правовые аспекты использования криптографических средств защиты информации.</w:t>
      </w:r>
    </w:p>
    <w:p w14:paraId="57C79A98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23. Ответственность за неправомерный доступ к компьютерной информации (ст. 272 УК РФ).</w:t>
      </w:r>
    </w:p>
    <w:p w14:paraId="1F8295C2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24. Создание, использование и распространение вредоносных программ (ст. 273 УК РФ).</w:t>
      </w:r>
    </w:p>
    <w:p w14:paraId="6FB7F376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lastRenderedPageBreak/>
        <w:t>25. Нарушение правил эксплуатации средств хранения, обработки и передачи информации (ст. 274 УК РФ).</w:t>
      </w:r>
    </w:p>
    <w:p w14:paraId="7F03FAB6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26. Организационно-правовые меры защиты информации: политика безопасности, локальные нормативные акты.</w:t>
      </w:r>
    </w:p>
    <w:p w14:paraId="56B61A44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27. Лицензирование деятельности в области защиты информации (лицензии ФСТЭК, ФСБ).</w:t>
      </w:r>
    </w:p>
    <w:p w14:paraId="231A902D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28. Сертификация систем защиты информации и систематизация требований стандартов (ГОСТы).</w:t>
      </w:r>
    </w:p>
    <w:p w14:paraId="4D19D049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29. Право на обжалование действий операторов информационных систем. Судебная защита прав субъектов информации.</w:t>
      </w:r>
    </w:p>
    <w:p w14:paraId="7258545D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30. Защита чести, достоинства и деловой репутации в интернете. Удаление порочащей информации.</w:t>
      </w:r>
    </w:p>
    <w:p w14:paraId="41A95771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31. Правовые основы противодействия экстремизму и терроризму в информационной сфере.</w:t>
      </w:r>
    </w:p>
    <w:p w14:paraId="188C5402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32. Регулирование распространения информации в сети «Интернет» (Закон о блогерах, запрещенная информация).</w:t>
      </w:r>
    </w:p>
    <w:p w14:paraId="5A7F8EEA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33. Правовой режим документированной информации. Электронный документооборот.</w:t>
      </w:r>
    </w:p>
    <w:p w14:paraId="6A9A9E11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34. Информационные войны и правовые аспекты противодействия дезинформации (фейк-ньюс).</w:t>
      </w:r>
    </w:p>
    <w:p w14:paraId="48AEE411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35. Обязанности операторов связи и организаторов распространения информации в интернете (ОРД, хранение трафика).</w:t>
      </w:r>
    </w:p>
    <w:p w14:paraId="78703D9C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36. Понятие инсайдерской информации и инсайдерской деятельности. Законодательное регулирование.</w:t>
      </w:r>
    </w:p>
    <w:p w14:paraId="04F876EC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37. Административная ответственность в сфере защиты информации (обзор статей КоАП РФ — 13.11, 13.12, 13.13).</w:t>
      </w:r>
    </w:p>
    <w:p w14:paraId="4AF6E8EA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38. Международное сотрудничество в области защиты информации и трансграничного обмена данными.</w:t>
      </w:r>
    </w:p>
    <w:p w14:paraId="7D524726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39. Правовая охрана топологий интегральных микросхем и ноу-хау (секретов производства).</w:t>
      </w:r>
    </w:p>
    <w:p w14:paraId="58807D75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40. Роль ФСТЭК, ФСБ, Роскомнадзора и Минцифры в обеспечении правовой защиты информации.</w:t>
      </w:r>
    </w:p>
    <w:p w14:paraId="5459C6B2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506AF2" w14:textId="77777777" w:rsidR="008B19D6" w:rsidRDefault="008B1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C51C050" w14:textId="6E23CCA2" w:rsidR="008B19D6" w:rsidRPr="008B19D6" w:rsidRDefault="008B19D6" w:rsidP="008B19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19D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Примерные темы для подготовки письменных работ</w:t>
      </w:r>
    </w:p>
    <w:p w14:paraId="174BA178" w14:textId="6E6E5377" w:rsidR="008B19D6" w:rsidRPr="008B19D6" w:rsidRDefault="008B19D6" w:rsidP="008B19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19D6">
        <w:rPr>
          <w:rFonts w:ascii="Times New Roman" w:hAnsi="Times New Roman" w:cs="Times New Roman"/>
          <w:b/>
          <w:bCs/>
          <w:sz w:val="28"/>
          <w:szCs w:val="28"/>
        </w:rPr>
        <w:t>(доклады, рефераты, презентации )</w:t>
      </w:r>
    </w:p>
    <w:p w14:paraId="6ADDA146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1.  Эволюция законодательства о защите информации в РФ: от 90-х годов до наших дней.</w:t>
      </w:r>
    </w:p>
    <w:p w14:paraId="5380DA43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2.  Соотношение права на свободу информации и ограничений в виде государственной тайны.</w:t>
      </w:r>
    </w:p>
    <w:p w14:paraId="11422278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3.  Проблемы импортозамещения в области криптографической защиты информации в свете правовых требований.</w:t>
      </w:r>
    </w:p>
    <w:p w14:paraId="31311F2D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4.  Правовой режим персональных данных в сети Интернет: проблемы «цифрового следа».</w:t>
      </w:r>
    </w:p>
    <w:p w14:paraId="4485C30F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5.  Защита банковской тайны в условиях дистанционного банковского обслуживания (ДБО).</w:t>
      </w:r>
    </w:p>
    <w:p w14:paraId="5A98FBC0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6.  Ответственность работодателя за утечку персональных данных сотрудников.</w:t>
      </w:r>
    </w:p>
    <w:p w14:paraId="39FEE4C5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7.  Инсайдерство как угроза коммерческой тайне: правовой и организационный аспекты.</w:t>
      </w:r>
    </w:p>
    <w:p w14:paraId="029B2240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8.  Авторское право и нейросети (ИИ): кому принадлежат права на контент, сгенерированный искусственным интеллектом?</w:t>
      </w:r>
    </w:p>
    <w:p w14:paraId="147DAC12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9.  Юридическая природа смарт-контрактов и использование электронной подписи для их заключения.</w:t>
      </w:r>
    </w:p>
    <w:p w14:paraId="343EF892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10. Квалифицированная электронная подпись в государственных информационных системах: практика применения.</w:t>
      </w:r>
    </w:p>
    <w:p w14:paraId="6ED2D533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11. Правовые аспекты проведения расследования инцидентов информационной безопасности.</w:t>
      </w:r>
    </w:p>
    <w:p w14:paraId="2949EF67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12. Административная и уголовная ответственность за DDoS-атаки и несанкционированный доступ (сравнительный анализ).</w:t>
      </w:r>
    </w:p>
    <w:p w14:paraId="14720F39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13. Использование программ для ЭВМ с открытым исходным кодом в государственных органах: риски и правовые ограничения.</w:t>
      </w:r>
    </w:p>
    <w:p w14:paraId="76BEB826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14. Правовой статус «черных» и «серых» рынков персональных данных в теневом секторе.</w:t>
      </w:r>
    </w:p>
    <w:p w14:paraId="0DAB7DB9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15. Правовые проблемы биометрической идентификации граждан (сбор, хранение, использование).</w:t>
      </w:r>
    </w:p>
    <w:p w14:paraId="0702D5B0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16. Юридическая ответственность владельцев сайтов за размещение пользовательского контента (UGC).</w:t>
      </w:r>
    </w:p>
    <w:p w14:paraId="12CC6C40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17. Правовое регулирование использования средств шифрования в бизнес-процессах.</w:t>
      </w:r>
    </w:p>
    <w:p w14:paraId="47618647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18. Локализация данных (ФЗ № 242-ФЗ): практика применения и штрафные санкции.</w:t>
      </w:r>
    </w:p>
    <w:p w14:paraId="03692006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19. Регулирование «удаленки» (дистанционной работы) в аспекте защиты конфиденциальной информации на домашних устройствах сотрудников.</w:t>
      </w:r>
    </w:p>
    <w:p w14:paraId="72FE2B91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20. Защита объектов интеллектуальной собственности в виртуальной реальности и метавселенных.</w:t>
      </w:r>
    </w:p>
    <w:p w14:paraId="1BDA4C05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21. Роль Роскомнадзора в контроле за соблюдением законодательства о ПДн.</w:t>
      </w:r>
    </w:p>
    <w:p w14:paraId="20A3167D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22. Правовые проблемы использования интернета вещей (IoT) с точки зрения неприкосновенности частной жизни.</w:t>
      </w:r>
    </w:p>
    <w:p w14:paraId="2BA27581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lastRenderedPageBreak/>
        <w:t>23. Государственное регулирование оборота шифровальных (криптографических) средств.</w:t>
      </w:r>
    </w:p>
    <w:p w14:paraId="1282A344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24. Противодействие распространению фейковых новостей и недостоверной информации (правовой механизм).</w:t>
      </w:r>
    </w:p>
    <w:p w14:paraId="38BE3388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25. Защита архивной информации и документов национального архивного фонда.</w:t>
      </w:r>
    </w:p>
    <w:p w14:paraId="73CBBB59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26. Правовое регулирование блокчейн-технологий в сфере оборота цифровых прав.</w:t>
      </w:r>
    </w:p>
    <w:p w14:paraId="69DF4874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27. Основы правового режима цифрового рубля и защита информации при его обороте.</w:t>
      </w:r>
    </w:p>
    <w:p w14:paraId="35EB858C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28. Сравнительный анализ систем защиты персональных данных в РФ и странах Евросоюза (GDPR vs ФЗ-152).</w:t>
      </w:r>
    </w:p>
    <w:p w14:paraId="276F2BEB" w14:textId="77777777" w:rsidR="008B19D6" w:rsidRPr="008B19D6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29. Правовая природа майнинга и обращения криптовалюты в контексте информационной безопасности.</w:t>
      </w:r>
    </w:p>
    <w:p w14:paraId="5A1A05A0" w14:textId="6EF4AAF6" w:rsidR="00937B97" w:rsidRPr="00937B97" w:rsidRDefault="008B19D6" w:rsidP="008B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30. Организация защиты информации на предприятии: разработка и внедрение политики безопасности (локальный нормативный акт).</w:t>
      </w:r>
    </w:p>
    <w:sectPr w:rsidR="00937B97" w:rsidRPr="00937B97" w:rsidSect="008B19D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9C"/>
    <w:rsid w:val="003F6EEC"/>
    <w:rsid w:val="00481009"/>
    <w:rsid w:val="008B19D6"/>
    <w:rsid w:val="008E789C"/>
    <w:rsid w:val="0093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3E32"/>
  <w15:chartTrackingRefBased/>
  <w15:docId w15:val="{6E5F2E8A-346B-40F6-BC4E-A419747D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7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8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8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7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78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78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78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78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78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78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78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7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7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7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7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78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78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78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7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78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789C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937B9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7B9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2648</Words>
  <Characters>15099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5</cp:revision>
  <dcterms:created xsi:type="dcterms:W3CDTF">2026-06-20T08:34:00Z</dcterms:created>
  <dcterms:modified xsi:type="dcterms:W3CDTF">2026-06-20T09:23:00Z</dcterms:modified>
</cp:coreProperties>
</file>