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1841554C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1223">
        <w:rPr>
          <w:rFonts w:ascii="Times New Roman" w:hAnsi="Times New Roman" w:cs="Times New Roman"/>
          <w:b/>
          <w:bCs/>
          <w:sz w:val="28"/>
          <w:szCs w:val="28"/>
        </w:rPr>
        <w:t>Управление рисками проекта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048291B8" w14:textId="16E8F9D2" w:rsidR="008E789C" w:rsidRDefault="008E789C" w:rsidP="008E78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3AD4FDAE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4DC6C" w14:textId="52FF8D0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1. Что такое риск проекта в классическом определении PMI?</w:t>
      </w:r>
    </w:p>
    <w:p w14:paraId="7358D766" w14:textId="30D21B5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Любое событие, которое произойдет в будущем</w:t>
      </w:r>
    </w:p>
    <w:p w14:paraId="324C5ECA" w14:textId="076F8B4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Неопределенное событие или условие, которое в случае наступления оказывает положительное или отрицательное влияние на цели проекта</w:t>
      </w:r>
    </w:p>
    <w:p w14:paraId="36DD333D" w14:textId="1961307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Неопределенное событие или условие, которое в случае наступления оказывает положительное или отрицательное влияние на цели проекта (Верно)</w:t>
      </w:r>
    </w:p>
    <w:p w14:paraId="5F038C6A" w14:textId="408D849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Отклонение фактической стоимости от плановой</w:t>
      </w:r>
    </w:p>
    <w:p w14:paraId="262EB5D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3ED0C" w14:textId="4B9EDB7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2. Какой параметр НЕ входит в формулу количественной оценки риска (Risk Score)?</w:t>
      </w:r>
    </w:p>
    <w:p w14:paraId="56A9D8AC" w14:textId="2855F2C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Вероятность наступления</w:t>
      </w:r>
    </w:p>
    <w:p w14:paraId="4CEA2D3A" w14:textId="044F2C3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Влияние на проект</w:t>
      </w:r>
    </w:p>
    <w:p w14:paraId="4ED5F5BE" w14:textId="6C5EDEE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Срочность устранения</w:t>
      </w:r>
    </w:p>
    <w:p w14:paraId="0141548A" w14:textId="07ED475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Количество заинтересованных сторон (Верно)</w:t>
      </w:r>
    </w:p>
    <w:p w14:paraId="4254F5CB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64769" w14:textId="646C330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3. Какая стратегия реагирования применяется для негативных рисков с высоким уровнем воздействия, когда мы передаем ответственность третьей стороне?</w:t>
      </w:r>
    </w:p>
    <w:p w14:paraId="7ECE6434" w14:textId="25EE2B7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Избегание</w:t>
      </w:r>
    </w:p>
    <w:p w14:paraId="4EE70FA8" w14:textId="3D058C1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Снижение</w:t>
      </w:r>
    </w:p>
    <w:p w14:paraId="1150881C" w14:textId="6D90CEE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Передача (Трансфер) (Верно)</w:t>
      </w:r>
    </w:p>
    <w:p w14:paraId="5982591C" w14:textId="675DF83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Принятие</w:t>
      </w:r>
    </w:p>
    <w:p w14:paraId="78A17730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65B7B" w14:textId="30A668F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4. Что такое "Владелец риска" (Risk Owner)?</w:t>
      </w:r>
    </w:p>
    <w:p w14:paraId="22D05F04" w14:textId="7B15A9C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Спонсор проекта, выделивший бюджет</w:t>
      </w:r>
    </w:p>
    <w:p w14:paraId="2ED9F46C" w14:textId="091E9C7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Лицо, ответственное за мониторинг триггеров риска и реализацию плана реагирования</w:t>
      </w:r>
    </w:p>
    <w:p w14:paraId="7A829026" w14:textId="7AA95EA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Лицо, ответственное за мониторинг триггеров риска и реализацию плана реагирования (Верно)</w:t>
      </w:r>
    </w:p>
    <w:p w14:paraId="7DE0F57E" w14:textId="4EA1CA4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Внешний аудитор проекта</w:t>
      </w:r>
    </w:p>
    <w:p w14:paraId="3A36CDF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986C7" w14:textId="045F341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5. Какая диаграмма используется для визуализации взаимосвязи между вероятностью и воздействием рисков?</w:t>
      </w:r>
    </w:p>
    <w:p w14:paraId="2E0463A6" w14:textId="535E3DC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Диаграмма Ганта</w:t>
      </w:r>
    </w:p>
    <w:p w14:paraId="796FAB99" w14:textId="6174086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Сетевая диаграмма</w:t>
      </w:r>
    </w:p>
    <w:p w14:paraId="4C16F3AF" w14:textId="3ED4391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Матрица вероятности и воздействия (Probability-Impact Matrix) (Верно)</w:t>
      </w:r>
    </w:p>
    <w:p w14:paraId="278F5804" w14:textId="6E9ED29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Стратегическая карта</w:t>
      </w:r>
    </w:p>
    <w:p w14:paraId="41306A5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B8F99" w14:textId="3E141F0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>6. Риски, которые не были идентифицированы на этапе планирования, называются:</w:t>
      </w:r>
    </w:p>
    <w:p w14:paraId="2E70C92F" w14:textId="24F6387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Второстепенные</w:t>
      </w:r>
    </w:p>
    <w:p w14:paraId="37E2D96E" w14:textId="5EEAFC8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Неизвестные неизвестные (Unknown-unknowns) (Верно)</w:t>
      </w:r>
    </w:p>
    <w:p w14:paraId="14BC2422" w14:textId="77E6823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Системные</w:t>
      </w:r>
    </w:p>
    <w:p w14:paraId="10C2F7A8" w14:textId="611F24A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Принятые</w:t>
      </w:r>
    </w:p>
    <w:p w14:paraId="22A3B090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9578E" w14:textId="4F8C60B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7. Стратегия управления положительными рисками (возможностями), направленная на устранение неопределенности, чтобы гарантировать наступление события:</w:t>
      </w:r>
    </w:p>
    <w:p w14:paraId="6D60DB38" w14:textId="5766AEC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Эксплуатация (Exploit)</w:t>
      </w:r>
    </w:p>
    <w:p w14:paraId="37C6DE44" w14:textId="5097CB2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Повышение (Enhance) (Верно)</w:t>
      </w:r>
    </w:p>
    <w:p w14:paraId="6349B855" w14:textId="6A5946E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Разделение (Share)</w:t>
      </w:r>
    </w:p>
    <w:p w14:paraId="1E3188B8" w14:textId="7E01B41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Игнорирование</w:t>
      </w:r>
    </w:p>
    <w:p w14:paraId="6D56CDA3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BDB67" w14:textId="504A945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8. Какой метод предполагает сбор мнений экспертов анонимно, с использованием нескольких раундов для достижения консенсуса?</w:t>
      </w:r>
    </w:p>
    <w:p w14:paraId="65BCDB8D" w14:textId="58292AD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Мозговой штурм</w:t>
      </w:r>
    </w:p>
    <w:p w14:paraId="193FA7F6" w14:textId="3E5D492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SWOT-анализ</w:t>
      </w:r>
    </w:p>
    <w:p w14:paraId="3A1B45E2" w14:textId="6A5EC18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Метод Дельфи (Верно)</w:t>
      </w:r>
    </w:p>
    <w:p w14:paraId="4354CDD0" w14:textId="5032C4A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Монте-Карло</w:t>
      </w:r>
    </w:p>
    <w:p w14:paraId="27686ED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021FD" w14:textId="50675E3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9. Резерв на покрытие непредвиденных расходов, связанных с известными рисками, называется:</w:t>
      </w:r>
    </w:p>
    <w:p w14:paraId="24D4CD7D" w14:textId="28960DA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Управленческий резерв</w:t>
      </w:r>
    </w:p>
    <w:p w14:paraId="12DC0184" w14:textId="43BB5B9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Резерв на непредвиденные обстоятельства (Contingency Reserve) (Верно)</w:t>
      </w:r>
    </w:p>
    <w:p w14:paraId="1D32D4E9" w14:textId="05B50E7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Операционный бюджет</w:t>
      </w:r>
    </w:p>
    <w:p w14:paraId="421EABB6" w14:textId="0DF7B81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Страховая премия</w:t>
      </w:r>
    </w:p>
    <w:p w14:paraId="2DAE4062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8AC39" w14:textId="076E199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10. Что является первым шагом в процессе управления рисками?</w:t>
      </w:r>
    </w:p>
    <w:p w14:paraId="4923B829" w14:textId="25D7C69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Количественный анализ</w:t>
      </w:r>
    </w:p>
    <w:p w14:paraId="7A5CD23C" w14:textId="61EA4C7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Планирование реагирования</w:t>
      </w:r>
    </w:p>
    <w:p w14:paraId="55FA43BA" w14:textId="64A7F1E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Планирование управления рисками (Risk Management Planning) (Верно)</w:t>
      </w:r>
    </w:p>
    <w:p w14:paraId="7D052131" w14:textId="19F9514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Мониторинг рисков</w:t>
      </w:r>
    </w:p>
    <w:p w14:paraId="48D740D9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F9BFA" w14:textId="2F4FDEA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11. Индивидуальная толерантность к риску членов команды и организации называется:</w:t>
      </w:r>
    </w:p>
    <w:p w14:paraId="116F82D1" w14:textId="261EB76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Риск-емкость</w:t>
      </w:r>
    </w:p>
    <w:p w14:paraId="7DFA39DA" w14:textId="053A65A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Риск-аппетит (Risk Appetite) (Верно)</w:t>
      </w:r>
    </w:p>
    <w:p w14:paraId="038A6DAA" w14:textId="2C5AFF6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Риск-бюджет</w:t>
      </w:r>
    </w:p>
    <w:p w14:paraId="709DC3D5" w14:textId="3A05DC2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Риск-статус</w:t>
      </w:r>
    </w:p>
    <w:p w14:paraId="6F6EC19B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641A3" w14:textId="3A6D8A1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12. Анализ чувствительности (Tornado Diagram) относится к методам:</w:t>
      </w:r>
    </w:p>
    <w:p w14:paraId="1610B41A" w14:textId="1758008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Качественного анализа</w:t>
      </w:r>
    </w:p>
    <w:p w14:paraId="19DA1187" w14:textId="1A5A1D9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Количественного анализа (Верно)</w:t>
      </w:r>
    </w:p>
    <w:p w14:paraId="5DDF37D7" w14:textId="0E2D58D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 xml:space="preserve">   В) Идентификации</w:t>
      </w:r>
    </w:p>
    <w:p w14:paraId="576E1E1A" w14:textId="7CB6BC3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Мониторинга</w:t>
      </w:r>
    </w:p>
    <w:p w14:paraId="3685B3F9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619D8" w14:textId="1D2AA00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13. Какой документ фиксирует выявленные риски, их причины, последствия и предлагаемые меры реагирования?</w:t>
      </w:r>
    </w:p>
    <w:p w14:paraId="7C2A4AC2" w14:textId="0748F4A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Устав проекта</w:t>
      </w:r>
    </w:p>
    <w:p w14:paraId="7D82E5C4" w14:textId="14DF27B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План управления стоимостью</w:t>
      </w:r>
    </w:p>
    <w:p w14:paraId="21B5829F" w14:textId="210D53A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Реестр рисков (Risk Register) (Верно)</w:t>
      </w:r>
    </w:p>
    <w:p w14:paraId="4B60CF53" w14:textId="174F493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Журнал изменений</w:t>
      </w:r>
    </w:p>
    <w:p w14:paraId="5BFE7A8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F1236" w14:textId="0A208C7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14. Стратегия "Принятие" (Acceptance) для негативного риска подразумевает:</w:t>
      </w:r>
    </w:p>
    <w:p w14:paraId="735A8FE9" w14:textId="1DB8954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Страхование риска</w:t>
      </w:r>
    </w:p>
    <w:p w14:paraId="744FC5DE" w14:textId="4D44AB6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Изменение плана проекта</w:t>
      </w:r>
    </w:p>
    <w:p w14:paraId="3366C8F7" w14:textId="726C426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Отсутствие активных действий до наступления события, работа с последствиями (Верно)</w:t>
      </w:r>
    </w:p>
    <w:p w14:paraId="09387431" w14:textId="3E3B901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Передачу риска подрядчику</w:t>
      </w:r>
    </w:p>
    <w:p w14:paraId="55CE21B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03FDF" w14:textId="7F9B424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15. Что такое "триггер риска" (Risk Trigger)?</w:t>
      </w:r>
    </w:p>
    <w:p w14:paraId="1ECF386A" w14:textId="024BCBC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Причина возникновения риска</w:t>
      </w:r>
    </w:p>
    <w:p w14:paraId="0EB3EB4A" w14:textId="58E00D0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Признак или предупреждение о том, что риск вот-вот произойдет (Верно)</w:t>
      </w:r>
    </w:p>
    <w:p w14:paraId="275632E0" w14:textId="2660859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Ответственный за риск</w:t>
      </w:r>
    </w:p>
    <w:p w14:paraId="30EA8FAC" w14:textId="5FF270C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Бюджет на устранение последствий</w:t>
      </w:r>
    </w:p>
    <w:p w14:paraId="31967A39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BB425" w14:textId="470D92E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16. В какой группе процессов управления проектом (по PMBOK) происходит планирование управления рисками?</w:t>
      </w:r>
    </w:p>
    <w:p w14:paraId="2B9AEEAC" w14:textId="6ECA03A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Инициация</w:t>
      </w:r>
    </w:p>
    <w:p w14:paraId="71C30071" w14:textId="41B8BD6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Планирование (Верно)</w:t>
      </w:r>
    </w:p>
    <w:p w14:paraId="60F4E596" w14:textId="6745E00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Исполнение</w:t>
      </w:r>
    </w:p>
    <w:p w14:paraId="2E18931F" w14:textId="7EAFF8F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Мониторинг и контроль</w:t>
      </w:r>
    </w:p>
    <w:p w14:paraId="7FD0C7C0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C197F" w14:textId="5710906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17. Оценка рисков по шкале "Низкий/Средний/Высокий" относится к:</w:t>
      </w:r>
    </w:p>
    <w:p w14:paraId="24BAE3A5" w14:textId="31816B9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Количественному анализу</w:t>
      </w:r>
    </w:p>
    <w:p w14:paraId="30BC07DC" w14:textId="681CCD5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Качественному анализу (Верно)</w:t>
      </w:r>
    </w:p>
    <w:p w14:paraId="3886515F" w14:textId="33FEFB4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Идентификации</w:t>
      </w:r>
    </w:p>
    <w:p w14:paraId="13EC8A2C" w14:textId="57FB40E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Реагированию</w:t>
      </w:r>
    </w:p>
    <w:p w14:paraId="747D7998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EC497" w14:textId="2211544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18. Метод Монте-Карло используется для:</w:t>
      </w:r>
    </w:p>
    <w:p w14:paraId="27B89ED0" w14:textId="0DDAD6B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Поиска корневых причин рисков</w:t>
      </w:r>
    </w:p>
    <w:p w14:paraId="70B14FC0" w14:textId="378A8E7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Имитационного моделирования и прогнозирования распределения вероятностей (Верно)</w:t>
      </w:r>
    </w:p>
    <w:p w14:paraId="5D4D6FCF" w14:textId="5988229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Составления иерархической структуры работ</w:t>
      </w:r>
    </w:p>
    <w:p w14:paraId="7EC74A29" w14:textId="56A450B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Определения ответственных лиц</w:t>
      </w:r>
    </w:p>
    <w:p w14:paraId="3E7511AA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36985" w14:textId="3FB8E5B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19. Какой из перечисленных рисков относится к категории "Технические"?</w:t>
      </w:r>
    </w:p>
    <w:p w14:paraId="4B63E716" w14:textId="3351201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Изменение курса валют</w:t>
      </w:r>
    </w:p>
    <w:p w14:paraId="52A513AD" w14:textId="4A496CF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 xml:space="preserve">   Б) Увольнение ключевого разработчика</w:t>
      </w:r>
    </w:p>
    <w:p w14:paraId="21F0C823" w14:textId="12FA9B9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Отказ оборудования сервера (Верно)</w:t>
      </w:r>
    </w:p>
    <w:p w14:paraId="2D3ABCF5" w14:textId="3330C27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Изменение законодательства</w:t>
      </w:r>
    </w:p>
    <w:p w14:paraId="416FDF7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CB79C" w14:textId="59AA87F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20. Стратегия "Избегание" (Avoid) риска означает:</w:t>
      </w:r>
    </w:p>
    <w:p w14:paraId="5D7CE4A4" w14:textId="7E2E821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Создание резервного фонда</w:t>
      </w:r>
    </w:p>
    <w:p w14:paraId="1B5C42EB" w14:textId="6AF3949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Изменение подхода к проекту, чтобы исключить угрозу (Верно)</w:t>
      </w:r>
    </w:p>
    <w:p w14:paraId="3D7FF4F5" w14:textId="1D9739F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Создание партнерства с конкурентом</w:t>
      </w:r>
    </w:p>
    <w:p w14:paraId="70E52EB2" w14:textId="4D96D20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Наблюдение за риском</w:t>
      </w:r>
    </w:p>
    <w:p w14:paraId="233D5EB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89770" w14:textId="35999B9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21. Для оценки вероятности рисков часто используют шкалу:</w:t>
      </w:r>
    </w:p>
    <w:p w14:paraId="3B865331" w14:textId="60F2309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0% — 50%</w:t>
      </w:r>
    </w:p>
    <w:p w14:paraId="2B325EC9" w14:textId="463FEB8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1 — 10</w:t>
      </w:r>
    </w:p>
    <w:p w14:paraId="466B12A5" w14:textId="4A49DF1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0% — 100% (Верно — классика) или Любую относительную (Низ/Сред/Выс)</w:t>
      </w:r>
    </w:p>
    <w:p w14:paraId="14B724AD" w14:textId="0EFFA54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Только бинарную (да/нет)</w:t>
      </w:r>
    </w:p>
    <w:p w14:paraId="5106C76E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DA4D9" w14:textId="75BE172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22. Что такое "Вторичный риск"?</w:t>
      </w:r>
    </w:p>
    <w:p w14:paraId="6849E329" w14:textId="188BEA9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Риск с низкой вероятностью</w:t>
      </w:r>
    </w:p>
    <w:p w14:paraId="759C7CEC" w14:textId="4AB2B8F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Риск, возникший в результате реализации мер реагирования на первичный риск</w:t>
      </w:r>
    </w:p>
    <w:p w14:paraId="0F71728F" w14:textId="14B2764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Риск, возникший в результате реализации мер реагирования на первичный риск (Верно)</w:t>
      </w:r>
    </w:p>
    <w:p w14:paraId="0E447F24" w14:textId="1D6F220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Риск, который был пропущен при идентификации</w:t>
      </w:r>
    </w:p>
    <w:p w14:paraId="74CE3B7A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CA864" w14:textId="77CC84B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23. Остаточный риск (Residual Risk) — это:</w:t>
      </w:r>
    </w:p>
    <w:p w14:paraId="1464BB8E" w14:textId="7C0BFE8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Риск, переданный страховой компании</w:t>
      </w:r>
    </w:p>
    <w:p w14:paraId="777BE50A" w14:textId="733054B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Риск, который полностью устранен</w:t>
      </w:r>
    </w:p>
    <w:p w14:paraId="670EA226" w14:textId="04A5C97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Риск, который остается после применения мер реагирования (Верно)</w:t>
      </w:r>
    </w:p>
    <w:p w14:paraId="376F6CD6" w14:textId="672F161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Максимально возможный ущерб</w:t>
      </w:r>
    </w:p>
    <w:p w14:paraId="48AF3033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8E1EF" w14:textId="40F4F60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24. Иерархическая структура рисков (RBS) используется для:</w:t>
      </w:r>
    </w:p>
    <w:p w14:paraId="3260334A" w14:textId="108FBB5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Оценки стоимости</w:t>
      </w:r>
    </w:p>
    <w:p w14:paraId="2F9C70D4" w14:textId="4D6FAD0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Категоризации и систематизации источников рисков (Верно)</w:t>
      </w:r>
    </w:p>
    <w:p w14:paraId="1FA151C7" w14:textId="504EA6C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Назначения ответственных</w:t>
      </w:r>
    </w:p>
    <w:p w14:paraId="0ACB1431" w14:textId="746054E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Построения графика работ</w:t>
      </w:r>
    </w:p>
    <w:p w14:paraId="2BD2478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015C9" w14:textId="044B93B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25. В каком случае используется стратегия "Разделение" (Share) для возможностей?</w:t>
      </w:r>
    </w:p>
    <w:p w14:paraId="2D209BE2" w14:textId="626E85F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Риск слишком мал, чтобы реагировать</w:t>
      </w:r>
    </w:p>
    <w:p w14:paraId="5708FB1A" w14:textId="4516D85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Возможность требует уникальной компетенции, которой нет у команды</w:t>
      </w:r>
    </w:p>
    <w:p w14:paraId="0E95F1A9" w14:textId="2F80843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Возможность требует уникальной компетенции, которой нет у команды — привлечение партнера (Верно)</w:t>
      </w:r>
    </w:p>
    <w:p w14:paraId="29649260" w14:textId="705DF27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Возможность гарантированно наступит</w:t>
      </w:r>
    </w:p>
    <w:p w14:paraId="12502646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90427" w14:textId="1129ECE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>26. План управления рисками (Risk Management Plan) входит в состав:</w:t>
      </w:r>
    </w:p>
    <w:p w14:paraId="4B8112E6" w14:textId="1072908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Устава проекта</w:t>
      </w:r>
    </w:p>
    <w:p w14:paraId="31BEED61" w14:textId="037BE5C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Плана управления проектом (Верно)</w:t>
      </w:r>
    </w:p>
    <w:p w14:paraId="04A56454" w14:textId="432AF56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Финансовой отчетности</w:t>
      </w:r>
    </w:p>
    <w:p w14:paraId="5806A5EF" w14:textId="6215891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Технического задания</w:t>
      </w:r>
    </w:p>
    <w:p w14:paraId="12189D3D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4F7B6" w14:textId="16F8532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27. Обновление реестра рисков происходит:</w:t>
      </w:r>
    </w:p>
    <w:p w14:paraId="37AFF70E" w14:textId="4F9B72C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Только на этапе планирования</w:t>
      </w:r>
    </w:p>
    <w:p w14:paraId="74A5AA2D" w14:textId="1C209FE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В процессе мониторинга и контроля на протяжении всего проекта (Верно)</w:t>
      </w:r>
    </w:p>
    <w:p w14:paraId="127E753D" w14:textId="2AA2166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На финальной стадии</w:t>
      </w:r>
    </w:p>
    <w:p w14:paraId="1864666D" w14:textId="2741AEC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Только при наступлении риска</w:t>
      </w:r>
    </w:p>
    <w:p w14:paraId="5EBA1F1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797BD" w14:textId="60CC05B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28. Что такое "фатальность" риска (с точки зрения последствий)?</w:t>
      </w:r>
    </w:p>
    <w:p w14:paraId="4694F418" w14:textId="0E056A7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Невозможность идентификации</w:t>
      </w:r>
    </w:p>
    <w:p w14:paraId="5B650CAA" w14:textId="05AF528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Степень серьезности последствий для целей проекта (Верно — Severity)</w:t>
      </w:r>
    </w:p>
    <w:p w14:paraId="4EA3CEB1" w14:textId="31FEDD7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Частота наступления</w:t>
      </w:r>
    </w:p>
    <w:p w14:paraId="7D3D3C95" w14:textId="1983DE5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Стоимость устранения</w:t>
      </w:r>
    </w:p>
    <w:p w14:paraId="314A09A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035BE" w14:textId="720F180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29. Выбор поставщика с более высокой ценой, но с гарантией качества, — это пример стратегии:</w:t>
      </w:r>
    </w:p>
    <w:p w14:paraId="05FA5BBF" w14:textId="481ACCF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Принятие</w:t>
      </w:r>
    </w:p>
    <w:p w14:paraId="709E57D2" w14:textId="79A3BD4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Снижение (Mitigation) / Управление риском (Верно — снижаем риск срыва сроков/качества)</w:t>
      </w:r>
    </w:p>
    <w:p w14:paraId="059C0CAA" w14:textId="19A2526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Передача</w:t>
      </w:r>
    </w:p>
    <w:p w14:paraId="4E9E7C58" w14:textId="0340C11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Избегание</w:t>
      </w:r>
    </w:p>
    <w:p w14:paraId="31152AB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473CB" w14:textId="5DB5D5F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30. Аудит рисков (Risk Audit) проводится с целью:</w:t>
      </w:r>
    </w:p>
    <w:p w14:paraId="6FAAE6E5" w14:textId="23DD947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Наказания виновных</w:t>
      </w:r>
    </w:p>
    <w:p w14:paraId="0A68C938" w14:textId="6685D48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Проверки эффективности процессов управления рисками и планов реагирования (Верно)</w:t>
      </w:r>
    </w:p>
    <w:p w14:paraId="70FC1DB7" w14:textId="3737E5E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Сокращения бюджета</w:t>
      </w:r>
    </w:p>
    <w:p w14:paraId="130CF469" w14:textId="767B05E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Увольнения сотрудников</w:t>
      </w:r>
    </w:p>
    <w:p w14:paraId="73092E9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D5DE0" w14:textId="7071702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31. Какой показатель используется в анализе денежных потоков для оценки риска банкротства?</w:t>
      </w:r>
    </w:p>
    <w:p w14:paraId="2D174081" w14:textId="4AE80D3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ROI</w:t>
      </w:r>
    </w:p>
    <w:p w14:paraId="70125E71" w14:textId="434ECAD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NPV</w:t>
      </w:r>
    </w:p>
    <w:p w14:paraId="0BBDFD21" w14:textId="57D4CE9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Точка безубыточности (Break-even point) / Sensitivity (Верно — как часть анализа)</w:t>
      </w:r>
    </w:p>
    <w:p w14:paraId="12A49A02" w14:textId="1A05D0A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EAC</w:t>
      </w:r>
    </w:p>
    <w:p w14:paraId="4FB4E8FC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AF678" w14:textId="49760C7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32. Риск, связанный с забастовкой рабочих на заводе поставщика, относится к категории:</w:t>
      </w:r>
    </w:p>
    <w:p w14:paraId="3EAE3B27" w14:textId="50C99A8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Технический</w:t>
      </w:r>
    </w:p>
    <w:p w14:paraId="3D200DAD" w14:textId="78CEEA80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Внешний (Экзогенный) (Верно)</w:t>
      </w:r>
    </w:p>
    <w:p w14:paraId="11B97CC5" w14:textId="350724C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 xml:space="preserve">   В) Организационный</w:t>
      </w:r>
    </w:p>
    <w:p w14:paraId="13F439A8" w14:textId="6E1B2F9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Финансовый</w:t>
      </w:r>
    </w:p>
    <w:p w14:paraId="1B549C5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E0222" w14:textId="7029814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33. Стратегия "Эксплуатация" возможностей (Exploit) подразумевает:</w:t>
      </w:r>
    </w:p>
    <w:p w14:paraId="06A48E00" w14:textId="035251A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Наблюдение</w:t>
      </w:r>
    </w:p>
    <w:p w14:paraId="71E83997" w14:textId="0186D06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Активные действия, чтобы гарантированно получить выгоду (Верно)</w:t>
      </w:r>
    </w:p>
    <w:p w14:paraId="74F63A68" w14:textId="2BF4BEB4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Передачу возможности другому отделу</w:t>
      </w:r>
    </w:p>
    <w:p w14:paraId="252B9EFE" w14:textId="6744D25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Игнорирование</w:t>
      </w:r>
    </w:p>
    <w:p w14:paraId="157F4FD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5BAB9" w14:textId="1121E11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34. Кто утверждает величину управленческого резерва (Management Reserve)?</w:t>
      </w:r>
    </w:p>
    <w:p w14:paraId="52793514" w14:textId="5BC5544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Руководитель проекта</w:t>
      </w:r>
    </w:p>
    <w:p w14:paraId="0EF6335C" w14:textId="57C4108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Спонсор проекта или высшее руководство (Верно)</w:t>
      </w:r>
    </w:p>
    <w:p w14:paraId="161D03E7" w14:textId="17BBA8E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Финансовый директор компании</w:t>
      </w:r>
    </w:p>
    <w:p w14:paraId="722B6039" w14:textId="154B3176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Владелец продукта</w:t>
      </w:r>
    </w:p>
    <w:p w14:paraId="05176A7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BFF2A" w14:textId="5E0F90F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35. Матрица вероятности и воздействия позволяет классифицировать риски на:</w:t>
      </w:r>
    </w:p>
    <w:p w14:paraId="5A58E757" w14:textId="1638629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Хорошие и плохие</w:t>
      </w:r>
    </w:p>
    <w:p w14:paraId="1FAFE2D4" w14:textId="0C2B0A0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Быстрые и медленные</w:t>
      </w:r>
    </w:p>
    <w:p w14:paraId="399D99E9" w14:textId="5EB978D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Низкие, средние, высокие (по приоритету) (Верно)</w:t>
      </w:r>
    </w:p>
    <w:p w14:paraId="6E2650A4" w14:textId="0C5CEB7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Внутренние и внешние</w:t>
      </w:r>
    </w:p>
    <w:p w14:paraId="4EF08AFB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08C22" w14:textId="7E51DF4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36. Что из перечисленного является выходом процесса "Идентификация рисков"?</w:t>
      </w:r>
    </w:p>
    <w:p w14:paraId="7EDCE318" w14:textId="25EFA5F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Матрица ответственности</w:t>
      </w:r>
    </w:p>
    <w:p w14:paraId="7B00FB8A" w14:textId="4C3801C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Первоначальный Реестр рисков (Верно)</w:t>
      </w:r>
    </w:p>
    <w:p w14:paraId="6FBEC5A8" w14:textId="1BA847F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Базовый план по стоимости</w:t>
      </w:r>
    </w:p>
    <w:p w14:paraId="04B1A6DC" w14:textId="21DDBC6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Статус-отчет</w:t>
      </w:r>
    </w:p>
    <w:p w14:paraId="2E5AFDE5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B07F7" w14:textId="5CDC9CA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37. Операционный риск в проекте — это риск, связанный с:</w:t>
      </w:r>
    </w:p>
    <w:p w14:paraId="4EFD7D66" w14:textId="16737E61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Макроэкономической ситуацией</w:t>
      </w:r>
    </w:p>
    <w:p w14:paraId="6DC096D5" w14:textId="3067275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Неэффективностью внутренних бизнес-процессов, людей и систем (Верно)</w:t>
      </w:r>
    </w:p>
    <w:p w14:paraId="10674EFC" w14:textId="005D538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Погодными условиями</w:t>
      </w:r>
    </w:p>
    <w:p w14:paraId="664DD8B6" w14:textId="175A45DA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Действиями конкурентов</w:t>
      </w:r>
    </w:p>
    <w:p w14:paraId="537F9CAD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A7B87" w14:textId="27286CA8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38. Для малых проектов с низким уровнем неопределенности наиболее приемлема стратегия:</w:t>
      </w:r>
    </w:p>
    <w:p w14:paraId="6451CC59" w14:textId="54DD372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Детальный количественный анализ Монте-Карло</w:t>
      </w:r>
    </w:p>
    <w:p w14:paraId="31195829" w14:textId="5F8FDC0C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Экспертная оценка и качественный анализ (Верно)</w:t>
      </w:r>
    </w:p>
    <w:p w14:paraId="3457F0F7" w14:textId="2CF9A7E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Создание огромного страхового фонда</w:t>
      </w:r>
    </w:p>
    <w:p w14:paraId="2CC405EE" w14:textId="00AC1AB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Отказ от проекта</w:t>
      </w:r>
    </w:p>
    <w:p w14:paraId="772438E6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7CDA9" w14:textId="1EFF594E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39. Дельта между плановой и фактической стоимостью, вызванная рисками, анализируется в процессе:</w:t>
      </w:r>
    </w:p>
    <w:p w14:paraId="17899AD9" w14:textId="4511B55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Инициации</w:t>
      </w:r>
    </w:p>
    <w:p w14:paraId="15063121" w14:textId="53679B2F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 xml:space="preserve">   Б) Планирования ресурсов</w:t>
      </w:r>
    </w:p>
    <w:p w14:paraId="29977E9B" w14:textId="770C8D7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Контроля затрат и мониторинга рисков (Верно)</w:t>
      </w:r>
    </w:p>
    <w:p w14:paraId="33E0BBF4" w14:textId="379B7402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Закрытия проекта</w:t>
      </w:r>
    </w:p>
    <w:p w14:paraId="4F974998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F30C5" w14:textId="679D7D39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40. Риск-менеджмент в проекте должен быть:</w:t>
      </w:r>
    </w:p>
    <w:p w14:paraId="682EECA0" w14:textId="1FD9DE55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А) Эпизодическим (раз в квартал)</w:t>
      </w:r>
    </w:p>
    <w:p w14:paraId="6B38A817" w14:textId="67949ABB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Б) Непрерывным и итеративным процессом (Верно)</w:t>
      </w:r>
    </w:p>
    <w:p w14:paraId="77955EC2" w14:textId="4B00DD63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В) Только превентивным</w:t>
      </w:r>
    </w:p>
    <w:p w14:paraId="0152E4CB" w14:textId="7B39F68D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   Г) Формальным отчетом для архива</w:t>
      </w:r>
    </w:p>
    <w:p w14:paraId="7C608022" w14:textId="77777777" w:rsidR="00573950" w:rsidRDefault="00573950">
      <w:pPr>
        <w:rPr>
          <w:rFonts w:ascii="Times New Roman" w:hAnsi="Times New Roman" w:cs="Times New Roman"/>
          <w:sz w:val="28"/>
          <w:szCs w:val="28"/>
        </w:rPr>
      </w:pPr>
    </w:p>
    <w:p w14:paraId="3DD5BFEE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ОТВЕТЫ НА ТЕСТОВЫЕ ЗАДАНИЯ</w:t>
      </w:r>
    </w:p>
    <w:p w14:paraId="64C2CB58" w14:textId="77777777" w:rsidR="00573950" w:rsidRDefault="00573950" w:rsidP="00573950">
      <w:pPr>
        <w:rPr>
          <w:rFonts w:ascii="Times New Roman" w:hAnsi="Times New Roman" w:cs="Times New Roman"/>
          <w:sz w:val="28"/>
          <w:szCs w:val="28"/>
        </w:rPr>
        <w:sectPr w:rsidR="005739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C5605F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  → В</w:t>
      </w:r>
    </w:p>
    <w:p w14:paraId="5F0F0C27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  → Г</w:t>
      </w:r>
    </w:p>
    <w:p w14:paraId="5F5226E2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  → В</w:t>
      </w:r>
    </w:p>
    <w:p w14:paraId="6DAA8976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4  → В</w:t>
      </w:r>
    </w:p>
    <w:p w14:paraId="42685A25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5  → В</w:t>
      </w:r>
    </w:p>
    <w:p w14:paraId="38571509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6  → Б</w:t>
      </w:r>
    </w:p>
    <w:p w14:paraId="7FCEBAB4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7  → Б</w:t>
      </w:r>
    </w:p>
    <w:p w14:paraId="38DD93B0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8  → В</w:t>
      </w:r>
    </w:p>
    <w:p w14:paraId="27778A00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9  → Б</w:t>
      </w:r>
    </w:p>
    <w:p w14:paraId="2FF5EB48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10 → В</w:t>
      </w:r>
    </w:p>
    <w:p w14:paraId="084FF55D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11 → Б</w:t>
      </w:r>
    </w:p>
    <w:p w14:paraId="7E8499D8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12 → Б</w:t>
      </w:r>
    </w:p>
    <w:p w14:paraId="400EE1FD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13 → В</w:t>
      </w:r>
    </w:p>
    <w:p w14:paraId="16007DC1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14 → В</w:t>
      </w:r>
    </w:p>
    <w:p w14:paraId="2BE51C99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15 → Б</w:t>
      </w:r>
    </w:p>
    <w:p w14:paraId="0F86D800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16 → Б</w:t>
      </w:r>
    </w:p>
    <w:p w14:paraId="4319373D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17 → Б</w:t>
      </w:r>
    </w:p>
    <w:p w14:paraId="396904B0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18 → Б</w:t>
      </w:r>
    </w:p>
    <w:p w14:paraId="0CE5B280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19 → В</w:t>
      </w:r>
    </w:p>
    <w:p w14:paraId="62FD94D1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20 → Б</w:t>
      </w:r>
    </w:p>
    <w:p w14:paraId="3542F83C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21 → В</w:t>
      </w:r>
    </w:p>
    <w:p w14:paraId="6539D542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22 → В</w:t>
      </w:r>
    </w:p>
    <w:p w14:paraId="76B73F68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23 → В</w:t>
      </w:r>
    </w:p>
    <w:p w14:paraId="6F087157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24 → Б</w:t>
      </w:r>
    </w:p>
    <w:p w14:paraId="31F0FA7C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25 → В</w:t>
      </w:r>
    </w:p>
    <w:p w14:paraId="04C645D6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26 → Б</w:t>
      </w:r>
    </w:p>
    <w:p w14:paraId="4571CD9A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27 → Б</w:t>
      </w:r>
    </w:p>
    <w:p w14:paraId="39E962E4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28 → Б</w:t>
      </w:r>
    </w:p>
    <w:p w14:paraId="4983856B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29 → Б</w:t>
      </w:r>
    </w:p>
    <w:p w14:paraId="55A22360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30 → Б</w:t>
      </w:r>
    </w:p>
    <w:p w14:paraId="4833FAFB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31 → В</w:t>
      </w:r>
    </w:p>
    <w:p w14:paraId="0D30589C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32 → Б</w:t>
      </w:r>
    </w:p>
    <w:p w14:paraId="12C421F4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33 → Б</w:t>
      </w:r>
    </w:p>
    <w:p w14:paraId="095759D9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34 → Б</w:t>
      </w:r>
    </w:p>
    <w:p w14:paraId="771E82E4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35 → В</w:t>
      </w:r>
    </w:p>
    <w:p w14:paraId="68905358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36 → Б</w:t>
      </w:r>
    </w:p>
    <w:p w14:paraId="03DA542E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37 → Б</w:t>
      </w:r>
    </w:p>
    <w:p w14:paraId="69DC09D4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38 → Б</w:t>
      </w:r>
    </w:p>
    <w:p w14:paraId="3971EECB" w14:textId="77777777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39 → В</w:t>
      </w:r>
    </w:p>
    <w:p w14:paraId="310686DC" w14:textId="750F3DCD" w:rsidR="00573950" w:rsidRPr="00573950" w:rsidRDefault="00573950" w:rsidP="00573950">
      <w:pPr>
        <w:rPr>
          <w:rFonts w:ascii="Times New Roman" w:hAnsi="Times New Roman" w:cs="Times New Roman"/>
          <w:sz w:val="28"/>
          <w:szCs w:val="28"/>
        </w:rPr>
      </w:pPr>
      <w:r w:rsidRPr="00573950">
        <w:rPr>
          <w:rFonts w:ascii="Times New Roman" w:hAnsi="Times New Roman" w:cs="Times New Roman"/>
          <w:sz w:val="28"/>
          <w:szCs w:val="28"/>
        </w:rPr>
        <w:t>Вопрос 40 → Б</w:t>
      </w:r>
    </w:p>
    <w:p w14:paraId="1FFFE223" w14:textId="77777777" w:rsidR="00573950" w:rsidRDefault="00573950" w:rsidP="00573950">
      <w:pPr>
        <w:rPr>
          <w:rFonts w:ascii="Times New Roman" w:hAnsi="Times New Roman" w:cs="Times New Roman"/>
          <w:sz w:val="28"/>
          <w:szCs w:val="28"/>
        </w:rPr>
        <w:sectPr w:rsidR="00573950" w:rsidSect="0057395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F3F0C3F" w14:textId="39392F70" w:rsid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Примерные темы для подготовки письменных работ </w:t>
      </w:r>
    </w:p>
    <w:p w14:paraId="7814FF64" w14:textId="12F67C90" w:rsid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(доклады, рефераты, презентации ) </w:t>
      </w:r>
    </w:p>
    <w:p w14:paraId="3B7A5085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1.  Эволюция управления рисками: от страхования к проактивному риск-менеджменту.</w:t>
      </w:r>
    </w:p>
    <w:p w14:paraId="5E6FDFD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2.  Сравнительный анализ стандартов управления рисками PMI (PMBOK) и ISO 31000.</w:t>
      </w:r>
    </w:p>
    <w:p w14:paraId="04EC5AE3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3.  Роль руководителя проекта в формировании риск-культуры команды.</w:t>
      </w:r>
    </w:p>
    <w:p w14:paraId="7A67670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4.  Психологические аспекты восприятия рисков участниками проекта (риск-аппетит).</w:t>
      </w:r>
    </w:p>
    <w:p w14:paraId="6BE7F94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5.  Применение метода Монте-Карло для оценки сроков завершения проекта (практический расчет).</w:t>
      </w:r>
    </w:p>
    <w:p w14:paraId="3D528670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6.  Разработка системы ключевых индикаторов риска (KRI) для ИТ-проекта.</w:t>
      </w:r>
    </w:p>
    <w:p w14:paraId="21FC3D59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7.  Управление рисками на этапе инициации проекта: анализ бизнес-кейса.</w:t>
      </w:r>
    </w:p>
    <w:p w14:paraId="64CA3DD2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8.  Интеграция управления рисками и управлением изменениями в проекте.</w:t>
      </w:r>
    </w:p>
    <w:p w14:paraId="3DB28DDC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9.  Риски аутсорсинга в проектах: стратегии передачи и контроля.</w:t>
      </w:r>
    </w:p>
    <w:p w14:paraId="05F91255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10. Финансовые риски проекта: хеджирование, страхование и резервирование.</w:t>
      </w:r>
    </w:p>
    <w:p w14:paraId="3F40FF73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11. Управление рисками безопасности (кибербезопасность) в цифровых проектах.</w:t>
      </w:r>
    </w:p>
    <w:p w14:paraId="3B94BDF0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12. Анализ рисков при выборе методологии управления проектом (Waterfall vs Agile).</w:t>
      </w:r>
    </w:p>
    <w:p w14:paraId="54476DE3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13. Особенности управления рисками в государственных проектах (тендеры, законодательство).</w:t>
      </w:r>
    </w:p>
    <w:p w14:paraId="534F852A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14. Использование дерева решений для выбора между альтернативными стратегиями проекта.</w:t>
      </w:r>
    </w:p>
    <w:p w14:paraId="2CB48516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15. Построение эффективной Иерархической структуры рисков (RBS) для строительного холдинга.</w:t>
      </w:r>
    </w:p>
    <w:p w14:paraId="246254E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16. Аудит управления рисками: цели, процедура и типичные нарушения.</w:t>
      </w:r>
    </w:p>
    <w:p w14:paraId="6B5F75A2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17. Реагирование на кризисные ситуации в проекте: антикризисный план действий.</w:t>
      </w:r>
    </w:p>
    <w:p w14:paraId="4830BAA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18. Управление возможностями (позитивными рисками) как инструмент увеличения прибыли.</w:t>
      </w:r>
    </w:p>
    <w:p w14:paraId="107509E9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19. Риски, связанные с человеческим фактором: как управлять текучестью кадров в проекте.</w:t>
      </w:r>
    </w:p>
    <w:p w14:paraId="7509EB6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20. Моделирование рисков цепочки поставок в производственном проекте.</w:t>
      </w:r>
    </w:p>
    <w:p w14:paraId="1899FF95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21. Анализ конкретного провалившегося проекта (на выбор студента: Boeing 787, Крымский мост (экономич. аспекты) или IT-стартап) с точки зрения риск-менеджмента.</w:t>
      </w:r>
    </w:p>
    <w:p w14:paraId="66EEAD26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22. Разработка Плана управления рисками для стартапа в сфере FinTech.</w:t>
      </w:r>
    </w:p>
    <w:p w14:paraId="6D758995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23. Оценка рисков при внедрении корпоративной информационной системы (ERP).</w:t>
      </w:r>
    </w:p>
    <w:p w14:paraId="512BFFDB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24. Методика быстрой оценки рисков (Fast Risk Assessment) для малых проектов.</w:t>
      </w:r>
    </w:p>
    <w:p w14:paraId="20034F99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>25. Влияние политических и макроэкономических факторов на международные проекты.</w:t>
      </w:r>
    </w:p>
    <w:p w14:paraId="3A116EA8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26. Управление рисками репутации проекта в социальных сетях.</w:t>
      </w:r>
    </w:p>
    <w:p w14:paraId="49CF0736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27. Оценка стоимости риска (VaR - Value at Risk) применительно к проектному бюджету.</w:t>
      </w:r>
    </w:p>
    <w:p w14:paraId="265476D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28. Субъективизм при качественной оценке рисков: как минимизировать ошибки экспертов.</w:t>
      </w:r>
    </w:p>
    <w:p w14:paraId="115FCFE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29. Разработка чек-листов для идентификации рисков в сфере телекоммуникаций.</w:t>
      </w:r>
    </w:p>
    <w:p w14:paraId="35B90A5F" w14:textId="77777777" w:rsid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30. Пост-проектный анализ рисков: как извлечь уроки и сформировать базу знаний компании.</w:t>
      </w:r>
    </w:p>
    <w:p w14:paraId="22149CF4" w14:textId="2E636226" w:rsidR="00937B97" w:rsidRDefault="00937B97" w:rsidP="00E412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A3AD90D" w14:textId="5896890D" w:rsidR="00937B97" w:rsidRPr="00937B97" w:rsidRDefault="00937B97" w:rsidP="00937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B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вопросы к промежуточной аттестации по дисциплине</w:t>
      </w:r>
    </w:p>
    <w:p w14:paraId="401C6A2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12ADE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1.  Раскройте понятие «Риск проекта» и отличие риска от неопределенности.</w:t>
      </w:r>
    </w:p>
    <w:p w14:paraId="1C76522E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2.  Перечислите и охарактеризуйте основные процессы управления рисками по стандарту PMI (PMBOK).</w:t>
      </w:r>
    </w:p>
    <w:p w14:paraId="023B65CA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3.  Каково назначение Плана управления рисками (Risk Management Plan)? Из каких разделов он состоит?</w:t>
      </w:r>
    </w:p>
    <w:p w14:paraId="3BBC96E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4.  Что такое «Аппетит к риску» (Risk Appetite) и «Толерантность к риску»? В чем их различие для стейкхолдеров?</w:t>
      </w:r>
    </w:p>
    <w:p w14:paraId="4CF5EF5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5.  Опишите методы идентификации рисков: мозговой штурм, метод Дельфи, SWOT-анализ, чек-листы.</w:t>
      </w:r>
    </w:p>
    <w:p w14:paraId="11EAC74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6.  Что такое Иерархическая структура рисков (RBS) и как она помогает в идентификации?</w:t>
      </w:r>
    </w:p>
    <w:p w14:paraId="76EBA1E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7.  В чем суть качественного анализа рисков? Назовите его основные инструменты.</w:t>
      </w:r>
    </w:p>
    <w:p w14:paraId="48AEA362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8.  Объясните механизм работы Матрицы вероятности и воздействия (Probability-Impact Matrix).</w:t>
      </w:r>
    </w:p>
    <w:p w14:paraId="6EBED4AB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9.  Что такое «Оценка срочности риска» (Urgency Assessment) и зачем она нужна?</w:t>
      </w:r>
    </w:p>
    <w:p w14:paraId="29F19DCE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10. Назовите основные методы количественного анализа рисков.</w:t>
      </w:r>
    </w:p>
    <w:p w14:paraId="353FC11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11. В чем суть метода анализа чувствительности (Tornado Diagram)? Как интерпретировать его результаты?</w:t>
      </w:r>
    </w:p>
    <w:p w14:paraId="69DEDC8D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12. Как работает метод Монте-Карло для оценки рисков проекта? Какие данные он дает на выходе?</w:t>
      </w:r>
    </w:p>
    <w:p w14:paraId="25C00795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13. Что такое анализ дерева решений (Decision Tree) и в каких случаях он применяется?</w:t>
      </w:r>
    </w:p>
    <w:p w14:paraId="52EFAA5B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14. Опишите стратегии реагирования на негативные риски (угрозы): Избегание, Снижение, Передача, Принятие. Приведите примеры.</w:t>
      </w:r>
    </w:p>
    <w:p w14:paraId="4F674CFC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15. Опишите стратегии реагирования на позитивные риски (возможности): Эксплуатация, Повышение, Разделение, Принятие.</w:t>
      </w:r>
    </w:p>
    <w:p w14:paraId="490136EA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16. Что такое «Резерв на непредвиденные обстоятельства» (Contingency Reserve) и чем он отличается от «Управленческого резерва» (Management Reserve)?</w:t>
      </w:r>
    </w:p>
    <w:p w14:paraId="4EA480E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17. Дайте определение «Владелец риска» (Risk Owner) и опишите его зону ответственности.</w:t>
      </w:r>
    </w:p>
    <w:p w14:paraId="17F20C3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18. Что такое «Триггер риска»? Приведите примеры триггеров для технических и финансовых рисков.</w:t>
      </w:r>
    </w:p>
    <w:p w14:paraId="3BCB5BD8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19. Как осуществляется мониторинг и контроль рисков в ходе исполнения проекта?</w:t>
      </w:r>
    </w:p>
    <w:p w14:paraId="038F3A59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20. Что такое «Пересмотр рисков» (Risk Review) и с какой периодичностью он проводится?</w:t>
      </w:r>
    </w:p>
    <w:p w14:paraId="28BE29B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21. Что такое «Аудит рисков» и его роль в управлении проектом?</w:t>
      </w:r>
    </w:p>
    <w:p w14:paraId="22544DD2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22. Объясните понятие «Вторичный риск» и приведите пример.</w:t>
      </w:r>
    </w:p>
    <w:p w14:paraId="173A251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lastRenderedPageBreak/>
        <w:t>23. Что такое «Остаточный риск» (Residual Risk)? Кто принимает решение о его допустимости?</w:t>
      </w:r>
    </w:p>
    <w:p w14:paraId="2CACC45C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24. Каковы особенности управления рисками в ИТ-проектах (по сравнению со строительством)?</w:t>
      </w:r>
    </w:p>
    <w:p w14:paraId="7AF5C653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25. Какие риски характерны для проектов с жестким фиксированным бюджетом?</w:t>
      </w:r>
    </w:p>
    <w:p w14:paraId="41C6543D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26. Методы управления рисками в проектах с распределенной командой.</w:t>
      </w:r>
    </w:p>
    <w:p w14:paraId="709A8C30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27. Как анализ заинтересованных сторон (Stakeholder Analysis) влияет на управление рисками?</w:t>
      </w:r>
    </w:p>
    <w:p w14:paraId="7400FA15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28. В чем разница между неизвестными неизвестными (Unknown-unknowns) и известными неизвестными (Known-unknowns)?</w:t>
      </w:r>
    </w:p>
    <w:p w14:paraId="6486E027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29. Как составить эффективный план реагирования на риск? (структура плана).</w:t>
      </w:r>
    </w:p>
    <w:p w14:paraId="255220F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30. Рассмотрите кейс: задержка поставки оборудования на 2 недели. Каковы ваши действия как РМ?</w:t>
      </w:r>
    </w:p>
    <w:p w14:paraId="5AC88E88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31. Рассмотрите кейс: ключевой разработчик увольняется на середине проекта. Как минимизировать этот риск заранее?</w:t>
      </w:r>
    </w:p>
    <w:p w14:paraId="5B10E493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32. Как изменение валютных курсов может повлиять на проект и как защитить бюджет?</w:t>
      </w:r>
    </w:p>
    <w:p w14:paraId="321DCE32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33. Риски, связанные с некачественным техническим заданием (ТЗ). Методы предотвращения.</w:t>
      </w:r>
    </w:p>
    <w:p w14:paraId="3C7C1221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34. Как оценить совокупный риск проекта (общую рискованность) на уровне портфеля?</w:t>
      </w:r>
    </w:p>
    <w:p w14:paraId="7ED05E2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35. Что такое «План действий в чрезвычайных ситуациях» (Fallback Plan) и когда он активируется?</w:t>
      </w:r>
    </w:p>
    <w:p w14:paraId="1AB88956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36. Документирование рисков: Реестр рисков и Отчет о статусе рисков — структура и назначение.</w:t>
      </w:r>
    </w:p>
    <w:p w14:paraId="34795E44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37. Как внедрить культуру управления рисками в команде проекта?</w:t>
      </w:r>
    </w:p>
    <w:p w14:paraId="2F222F1F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38. Влияние временных ограничений (жесткий дедлайн) на стратегию управления рисками.</w:t>
      </w:r>
    </w:p>
    <w:p w14:paraId="4D7678A0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>39. Этика в управлении рисками: сокрытие проблем или раннее эскалирование.</w:t>
      </w:r>
    </w:p>
    <w:p w14:paraId="54FE6D16" w14:textId="77777777" w:rsidR="00E41223" w:rsidRPr="00E41223" w:rsidRDefault="00E41223" w:rsidP="00E412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23">
        <w:rPr>
          <w:rFonts w:ascii="Times New Roman" w:hAnsi="Times New Roman" w:cs="Times New Roman"/>
          <w:sz w:val="28"/>
          <w:szCs w:val="28"/>
        </w:rPr>
        <w:t xml:space="preserve">40. Тенденции и современные инструменты управления рисками </w:t>
      </w:r>
    </w:p>
    <w:p w14:paraId="5A1A05A0" w14:textId="64A8F06D" w:rsidR="00937B97" w:rsidRPr="00937B97" w:rsidRDefault="00937B97" w:rsidP="00E41223">
      <w:pPr>
        <w:rPr>
          <w:rFonts w:ascii="Times New Roman" w:hAnsi="Times New Roman" w:cs="Times New Roman"/>
          <w:sz w:val="28"/>
          <w:szCs w:val="28"/>
        </w:rPr>
      </w:pPr>
    </w:p>
    <w:sectPr w:rsidR="00937B97" w:rsidRPr="00937B97" w:rsidSect="0057395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F6EEC"/>
    <w:rsid w:val="00481009"/>
    <w:rsid w:val="00573950"/>
    <w:rsid w:val="008E789C"/>
    <w:rsid w:val="00937B97"/>
    <w:rsid w:val="009B4CA8"/>
    <w:rsid w:val="00CD5C9D"/>
    <w:rsid w:val="00D41670"/>
    <w:rsid w:val="00E4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37B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98B5-4EC6-43CB-9F16-D6DB053A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5</cp:revision>
  <dcterms:created xsi:type="dcterms:W3CDTF">2026-06-20T09:06:00Z</dcterms:created>
  <dcterms:modified xsi:type="dcterms:W3CDTF">2026-06-20T09:14:00Z</dcterms:modified>
</cp:coreProperties>
</file>