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3D" w:rsidRPr="00D0073D" w:rsidRDefault="00D0073D" w:rsidP="00D007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73D">
        <w:rPr>
          <w:rFonts w:ascii="Times New Roman" w:eastAsia="Times New Roman" w:hAnsi="Times New Roman" w:cs="Times New Roman"/>
          <w:b/>
          <w:sz w:val="24"/>
          <w:szCs w:val="24"/>
        </w:rPr>
        <w:t>Оценивание результатов устных и письменных опросов в процессе прохождения практики и на зачёте по завершению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1985"/>
        <w:gridCol w:w="1843"/>
        <w:gridCol w:w="283"/>
        <w:gridCol w:w="1950"/>
      </w:tblGrid>
      <w:tr w:rsidR="00D0073D" w:rsidRPr="00D0073D" w:rsidTr="00A05AF3">
        <w:tc>
          <w:tcPr>
            <w:tcW w:w="9571" w:type="dxa"/>
            <w:gridSpan w:val="7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 к оценке уровней подготовки отчётной работы</w:t>
            </w:r>
          </w:p>
        </w:tc>
      </w:tr>
      <w:tr w:rsidR="00D0073D" w:rsidRPr="00D0073D" w:rsidTr="00A05AF3">
        <w:tc>
          <w:tcPr>
            <w:tcW w:w="1668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0073D" w:rsidRPr="00D0073D" w:rsidTr="00A05AF3">
        <w:tc>
          <w:tcPr>
            <w:tcW w:w="1668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проблемному вопросу и раскрывает часть основного вопроса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проблемному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совсем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проблемному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Нет цели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73D" w:rsidRPr="00D0073D" w:rsidTr="00A05AF3">
        <w:trPr>
          <w:trHeight w:val="2865"/>
        </w:trPr>
        <w:tc>
          <w:tcPr>
            <w:tcW w:w="1668" w:type="dxa"/>
            <w:vMerge w:val="restart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отчёта</w:t>
            </w: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завершена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Почти полностью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сделаны наиболее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сделана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фрагментарно и фрагменты разобщены или содержат противоречия друг другу</w:t>
            </w: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описываемых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моментов, хотя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детали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 уточняются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понимание, 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заявленной цели, </w:t>
            </w: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способствует ее достижению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способствует достижению цели, 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с </w:t>
            </w: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небольшими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моментами,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уточняются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способствует достижению цели, 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полностью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способствует достижению цели, не соответствует ей или вступает в </w:t>
            </w: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противоречия </w:t>
            </w:r>
          </w:p>
        </w:tc>
      </w:tr>
      <w:tr w:rsidR="00D0073D" w:rsidRPr="00D0073D" w:rsidTr="00A05AF3">
        <w:trPr>
          <w:trHeight w:val="5317"/>
        </w:trPr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интересные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лексика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дискуссионного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лексика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используется, 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есть в наличии, но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пониманию проблемы.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терминология или используется мало или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используется преимущественно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некорректно.</w:t>
            </w: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дискуссионных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терминов, некорректное их использование.</w:t>
            </w: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собственную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или развитие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(обобщения,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аналогии)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собственную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или развитие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иногда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свою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ограничена или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беспочвенна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Указаны пути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проблемы и приведена их аргументация. Сравнение </w:t>
            </w: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 с указанием сильных и слабых мест.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Указаны не все пути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проблемы, не приведена их аргументация, </w:t>
            </w: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сравнение альтернатив.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Пути решения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указаны без аргументации, частично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указаны пути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проблемы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Диаграммы, графики,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списки, таблицы 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выстроены 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корректно.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некоторые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по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использованию в презентации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графиков, списков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 таблиц.</w:t>
            </w: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Диаграммы, графики,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списки, таблицы в презентации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выстроены 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Диаграммы, графики,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списки, таблицы 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  <w:vMerge w:val="restart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Указано более 2-х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Указано 2 источника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Указано менее 2-х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не указаны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из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авторитетных, проверенных и самых новых (актуальных)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из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источников и преимуществен-но авторитетных,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проверенных</w:t>
            </w: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из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и частично из устаревших источников и частично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проверена</w:t>
            </w: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из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устаревших (не актуальных) источников 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проверена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  <w:vMerge w:val="restart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Дизайн, оформление отчёта</w:t>
            </w: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логичен 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очевиден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есть (единый стиль оформления прослеживает-ся)</w:t>
            </w: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случайный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не ясен</w:t>
            </w: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дизайна. </w:t>
            </w: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Дизайн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Имеются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дизайна. Дизайн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содержанию.</w:t>
            </w: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 постоянных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дизайна. Дизайн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и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соответствовать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дизайна мешают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накладываясь на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него (перекрывая его).</w:t>
            </w:r>
          </w:p>
        </w:tc>
      </w:tr>
      <w:tr w:rsidR="00D0073D" w:rsidRPr="00D0073D" w:rsidTr="00A05AF3">
        <w:tc>
          <w:tcPr>
            <w:tcW w:w="1668" w:type="dxa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параметры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шрифта хорошо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подобраны (текст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читается)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подобраны.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 читаем.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подобраны, могут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мешать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</w:t>
            </w: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подобраны, делают текст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 читаемым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Графика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подобрана,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мало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не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668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Грамотность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ошибок: ни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Грамматиче-ских, ни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синтаксиче-ских,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ни речевых.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ошибки,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мешающие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ошибок,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делающих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трудночитаемым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9571" w:type="dxa"/>
            <w:gridSpan w:val="7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 к оценке уровней защиты отчётной работы</w:t>
            </w:r>
          </w:p>
        </w:tc>
      </w:tr>
      <w:tr w:rsidR="00D0073D" w:rsidRPr="00D0073D" w:rsidTr="00A05AF3">
        <w:tc>
          <w:tcPr>
            <w:tcW w:w="1809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0073D" w:rsidRPr="00D0073D" w:rsidTr="00A05AF3">
        <w:tc>
          <w:tcPr>
            <w:tcW w:w="1809" w:type="dxa"/>
            <w:gridSpan w:val="2"/>
            <w:vMerge w:val="restart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Защита, устный опрос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говорит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громко, четко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слайда,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контакт с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аудиторией.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Обучающийся говорит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громко, четко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слайда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нечетко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слайда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читает с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ошибками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содержащуюся на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слайде.</w:t>
            </w:r>
          </w:p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73D" w:rsidRPr="00D0073D" w:rsidTr="00A05AF3">
        <w:tc>
          <w:tcPr>
            <w:tcW w:w="1809" w:type="dxa"/>
            <w:gridSpan w:val="2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верно, полно, развернуто и аргументированно отвечает на вопросы преподавателя по теме презентации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преимущественно верно отвечает на вопросы преподавателя, обосновывает свои ответы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нечетко и не всегда верно отвечает на вопросы, часто не может аргументировать и пояснить свои ответы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не может ответить на вопросы преподавателя или дает неверные ответы, не поясняет свои ответы</w:t>
            </w:r>
          </w:p>
        </w:tc>
      </w:tr>
      <w:tr w:rsidR="00D0073D" w:rsidRPr="00D0073D" w:rsidTr="00A05AF3">
        <w:trPr>
          <w:trHeight w:val="582"/>
        </w:trPr>
        <w:tc>
          <w:tcPr>
            <w:tcW w:w="1809" w:type="dxa"/>
            <w:gridSpan w:val="2"/>
            <w:vMerge w:val="restart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оценка за презентацию</w:t>
            </w:r>
          </w:p>
        </w:tc>
        <w:tc>
          <w:tcPr>
            <w:tcW w:w="1701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100 - 85 баллов 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84 – 65 баллов 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64 – 45 баллов 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Меньше 45 баллов </w:t>
            </w:r>
          </w:p>
        </w:tc>
      </w:tr>
      <w:tr w:rsidR="00D0073D" w:rsidRPr="00D0073D" w:rsidTr="00A05AF3">
        <w:trPr>
          <w:trHeight w:val="510"/>
        </w:trPr>
        <w:tc>
          <w:tcPr>
            <w:tcW w:w="1809" w:type="dxa"/>
            <w:gridSpan w:val="2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1985" w:type="dxa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843" w:type="dxa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«удовлетвори-тельно»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«неудовлетвори-тельно»</w:t>
            </w:r>
          </w:p>
        </w:tc>
      </w:tr>
      <w:tr w:rsidR="00D0073D" w:rsidRPr="00D0073D" w:rsidTr="00A05AF3">
        <w:trPr>
          <w:trHeight w:val="510"/>
        </w:trPr>
        <w:tc>
          <w:tcPr>
            <w:tcW w:w="1809" w:type="dxa"/>
            <w:gridSpan w:val="2"/>
            <w:vMerge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:rsidR="00D0073D" w:rsidRPr="00D0073D" w:rsidRDefault="00D0073D" w:rsidP="00D00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2233" w:type="dxa"/>
            <w:gridSpan w:val="2"/>
          </w:tcPr>
          <w:p w:rsidR="00D0073D" w:rsidRPr="00D0073D" w:rsidRDefault="00D0073D" w:rsidP="00D007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 зачтено»</w:t>
            </w:r>
          </w:p>
        </w:tc>
      </w:tr>
    </w:tbl>
    <w:p w:rsidR="00D0073D" w:rsidRPr="00D0073D" w:rsidRDefault="00D0073D" w:rsidP="00D007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73D" w:rsidRPr="00D0073D" w:rsidRDefault="00D0073D" w:rsidP="00D00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073D">
        <w:rPr>
          <w:rFonts w:ascii="Times New Roman" w:eastAsia="Times New Roman" w:hAnsi="Times New Roman" w:cs="Times New Roman"/>
          <w:bCs/>
          <w:sz w:val="24"/>
          <w:szCs w:val="24"/>
        </w:rPr>
        <w:t>Оценка «зачтено» - правильные и конкретные, без грубых ошибок ответы на основные вопросы. Наличие отдельных неточностей в ответах на уточняющие вопросы, вопросы повышенной сложности. Некоторое использование в ответах на вопросы материалов рекомендованной литературы.</w:t>
      </w:r>
    </w:p>
    <w:p w:rsidR="00D0073D" w:rsidRPr="00D0073D" w:rsidRDefault="00D0073D" w:rsidP="00D00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073D">
        <w:rPr>
          <w:rFonts w:ascii="Times New Roman" w:eastAsia="Times New Roman" w:hAnsi="Times New Roman" w:cs="Times New Roman"/>
          <w:bCs/>
          <w:sz w:val="24"/>
          <w:szCs w:val="24"/>
        </w:rPr>
        <w:t>Оценка «не зачтено» выставляется в случае, когда количество неправильных ответов превышает количество допустимых для положительной оценки (менее 50% правильных ответов), наличие грубых ошибок в ответах на основные вопросы или отсутствие ответа на них.</w:t>
      </w:r>
    </w:p>
    <w:p w:rsidR="00BA627E" w:rsidRDefault="00BA627E">
      <w:bookmarkStart w:id="0" w:name="_GoBack"/>
      <w:bookmarkEnd w:id="0"/>
    </w:p>
    <w:sectPr w:rsidR="00BA627E" w:rsidSect="008125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3D"/>
    <w:rsid w:val="00BA627E"/>
    <w:rsid w:val="00D0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Коваленко Мария Александровна</cp:lastModifiedBy>
  <cp:revision>1</cp:revision>
  <dcterms:created xsi:type="dcterms:W3CDTF">2017-05-24T14:04:00Z</dcterms:created>
  <dcterms:modified xsi:type="dcterms:W3CDTF">2017-05-24T14:05:00Z</dcterms:modified>
</cp:coreProperties>
</file>