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EB" w:rsidRDefault="009548D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413EEB" w:rsidRDefault="00413EEB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13EEB" w:rsidRDefault="009548D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413EEB" w:rsidRDefault="009548D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«Антикоррупционная экспертиза правовых актов и их проектов»</w:t>
      </w:r>
    </w:p>
    <w:p w:rsidR="00413EEB" w:rsidRPr="00FC627A" w:rsidRDefault="00413EEB">
      <w:pPr>
        <w:shd w:val="clear" w:color="auto" w:fill="FFFFFF"/>
        <w:spacing w:after="0"/>
        <w:jc w:val="center"/>
        <w:rPr>
          <w:rFonts w:ascii="Times New Roman Bold" w:hAnsi="Times New Roman Bold" w:cs="Times New Roman Bold"/>
          <w:b/>
          <w:bCs/>
          <w:iCs/>
          <w:sz w:val="26"/>
          <w:szCs w:val="26"/>
          <w:highlight w:val="lightGray"/>
        </w:rPr>
      </w:pPr>
    </w:p>
    <w:p w:rsidR="00413EEB" w:rsidRDefault="009548D4">
      <w:pPr>
        <w:shd w:val="clear" w:color="auto" w:fill="FFFFFF"/>
        <w:spacing w:after="0" w:line="240" w:lineRule="auto"/>
        <w:ind w:firstLine="709"/>
        <w:jc w:val="center"/>
        <w:rPr>
          <w:rFonts w:ascii="Times New Roman Bold" w:eastAsiaTheme="minorHAnsi" w:hAnsi="Times New Roman Bold" w:cs="Times New Roman Bold"/>
          <w:b/>
          <w:bCs/>
          <w:sz w:val="28"/>
          <w:szCs w:val="28"/>
          <w:u w:val="single"/>
        </w:rPr>
      </w:pPr>
      <w:r>
        <w:rPr>
          <w:rFonts w:ascii="Times New Roman Bold" w:eastAsiaTheme="minorHAnsi" w:hAnsi="Times New Roman Bold" w:cs="Times New Roman Bold"/>
          <w:b/>
          <w:bCs/>
          <w:sz w:val="28"/>
          <w:szCs w:val="28"/>
          <w:u w:val="single"/>
        </w:rPr>
        <w:t>ПК-6</w:t>
      </w:r>
    </w:p>
    <w:p w:rsidR="00007F3D" w:rsidRDefault="00007F3D">
      <w:pPr>
        <w:shd w:val="clear" w:color="auto" w:fill="FFFFFF"/>
        <w:spacing w:after="0" w:line="240" w:lineRule="auto"/>
        <w:ind w:firstLine="709"/>
        <w:jc w:val="center"/>
        <w:rPr>
          <w:rFonts w:ascii="Times New Roman Bold" w:eastAsiaTheme="minorHAnsi" w:hAnsi="Times New Roman Bold" w:cs="Times New Roman Bold"/>
          <w:b/>
          <w:bCs/>
          <w:sz w:val="28"/>
          <w:szCs w:val="28"/>
          <w:u w:val="single"/>
        </w:rPr>
      </w:pP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Вопросы для подготовки к экзамену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007F3D" w:rsidRDefault="00007F3D" w:rsidP="00007F3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Понятие, признаки и виды коррупции.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Определение предмета и объекта антикоррупционной экспертизы. Дифференциация предмета и объекта антикоррупционной экспертизы.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Цели, задачи антикоррупционной экспертизы. Отграничение антикоррупционной экспертизы от иных видов экспертиз нормативных правовых актов.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4. Виды антикоррупционной экспертизы и их отличительные особенности.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 Правила проведения антикоррупционной экспертизы нормативных правовых актов и их проектов.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6. Антикоррупционная экспертиза: содержание и правовые основы организации и проведения.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7. Соотношение правовой и антикоррупционной экспертиз.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8. Понятие и виды субъектов антикоррупционной экспертизы.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9. Субъекты, уполномоченные на проведение экспертизы: Прокуратура РФ, Министерство юстиции РФ, Федеральные органы исполнительной власти РФ.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10. Иные федеральные органы (организации) (Центральный банк, Правительство РФ, Центральная избирательная комиссия РФ, внебюджетные фонды).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11. Органы государственной власти субъектов. Органы местного самоуправления.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12. Субъекты проведения антикоррупционной экспертизы в инициативном порядке.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13. Понятие принципов антикоррупционной экспертизы: принцип системности, принцип формализованности оценки, принцип научности и др.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14. Принцип обязательности проведения антикоррупционной экспертизы. Принцип оценки нормативного правового акта во взаимосвязи с другими нормативными правовыми актами.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15. Принципы обоснованности, объективности и проверяемости результатов антикоррупционной экспертизы.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16. Принцип компетентности лиц, проводящих антикоррупционную экспертизу. Принцип сотрудничества.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17. Сущность и содержание методики. Виды методик.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18. Основания и стадии процедуры антикоррупционной экспертизы федеральных и региональных нормативных правовых актов (проектов нормативных правовых актов).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19. Правила и методы оценки федеральных и региональных нормативных правовых актов (проектов нормативных правовых актов) на коррупциогенность.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20. Выявление коррупциогенные факторов. Оценка федеральных и региональных нормативных правовых актов (проектов нормативных правовых актов) на коррупциогенность.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21. Оформление результатов антикоррупционной экспертизы.</w:t>
      </w:r>
    </w:p>
    <w:p w:rsidR="00007F3D" w:rsidRDefault="00007F3D" w:rsidP="00007F3D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Обеспечение обоснованности, объективности и проверяемости результатов антикоррупционной экспертизы.</w:t>
      </w:r>
    </w:p>
    <w:p w:rsidR="00007F3D" w:rsidRDefault="00007F3D" w:rsidP="00007F3D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Заключения экспертов правотворческого органа как результат внутренней антикоррупционной экспертизы. Структура заключения экспертов правотворческого органа.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22. Требования прокурора, заключения иных органов как результат внешней антикоррупционной экспертизы.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23. Порядок и сроки рассмотрения заключения правотворческого органа и требования прокурора по результатам антикоррупционной экспертизы.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24. Форма заключения Министерства юстиции РФ по результатам антикоррупционной экспертизы.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25. Понятие коррупциогенного фактора и его роль в создании условий для возникновения коррупционных отношений.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26. Система коррупциогенных факторов. Общая характеристика коррупциогенных факторов.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27. Коррупциогенные факторы, устанавливающие необоснованно широкие пределы усмотрения должностных лиц. Коррупциогенные факторы, связанные с нарушением процедуры издания нормативных правовых актов.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28. Коррупциогенные факторы, связанные с нарушением компетенции при издании нормативных правовых актов.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29. Коррупциогенные факторы, содержащие неопределенные, трудновыполнимые и (или) обременительные требования к гражданам и организациям. Иные коррупциогенные факторы.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30. Способы описания выявленных коррупциогенных факторов. Способы и механизмы устранения коррупциогенных факторов.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31. Особенности проведения антикоррупционной экспертизы нормативных правовых актов. Объекты антикоррупционной экспертизы.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32. Полномочия органов прокуратуры Российской Федерации по проведению антикоррупционной экспертизы нормативных правовых актов органов, организаций, их должностных лиц.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33. Должностные лица органов прокуратуры Российской Федерации, уполномоченные на проведение антикоррупционной экспертизы нормативных правовых актов органов, организаций, их должностных лиц.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34. Требования прокурора об изменении нормативного правового акта по результатам проведения антикоррупционной экспертизы.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35. Проведение прокуратурой антикоррупционной экспертизы актов органов местного самоуправления.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36. Полномочия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37. Должностные лица Министерства юстиции Российской Федерации по проведению антикоррупционной экспертизы нормативных правовых актов и проектов нормативных правовых актов.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38. Документы Министерства юстиции Российской Федерации по результатам проведения антикоррупционной экспертизы нормативных правовых актов и проектов нормативных правовых актов.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39. Полномочия органов, организаций и их должностных лиц по проведению антикоррупционной экспертизы принятых ими нормативных правовых актов (проектов нормативных правовых актов).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40. Должностные лица органов, организаций и их должностных лиц по проведению антикоррупционной экспертизы принятых ими нормативных правовых актов (проектов нормативных правовых актов).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41. Документы органов, организаций и их должностных лиц по результатам проведения антикоррупционной экспертизы принятых ими нормативных правовых актов (проектов нормативных правовых актов).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42. Понятие независимой антикоррупционной экспертизы.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43. Объекты независимой антикоррупционной экспертизы.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44. Субъекты независимой антикоррупционной экспертизы.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45. Порядок ведения государственного реестра независимых экспертов. </w:t>
      </w:r>
    </w:p>
    <w:p w:rsidR="00007F3D" w:rsidRDefault="00007F3D" w:rsidP="00007F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007F3D" w:rsidRDefault="00007F3D" w:rsidP="00007F3D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br w:type="page"/>
      </w:r>
    </w:p>
    <w:p w:rsidR="00413EEB" w:rsidRDefault="00413EEB">
      <w:pPr>
        <w:shd w:val="clear" w:color="auto" w:fill="FFFFFF"/>
        <w:spacing w:after="0" w:line="240" w:lineRule="auto"/>
        <w:ind w:firstLine="709"/>
        <w:jc w:val="center"/>
        <w:rPr>
          <w:rFonts w:ascii="Times New Roman Bold" w:eastAsiaTheme="minorHAnsi" w:hAnsi="Times New Roman Bold" w:cs="Times New Roman Bold"/>
          <w:b/>
          <w:bCs/>
          <w:sz w:val="28"/>
          <w:szCs w:val="28"/>
          <w:u w:val="single"/>
        </w:rPr>
      </w:pPr>
      <w:bookmarkStart w:id="0" w:name="_GoBack"/>
      <w:bookmarkEnd w:id="0"/>
    </w:p>
    <w:p w:rsidR="00413EEB" w:rsidRDefault="009548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Вопросы для самоконтроля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Понятие и сущность антикоррупционной экспертизы. Принципы антикоррупционной экспертизы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413EEB" w:rsidRDefault="009548D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Что такое антикоррупционная экспертиза нормативных правовых актов (проектов нормативных правовых актов)? </w:t>
      </w:r>
    </w:p>
    <w:p w:rsidR="00413EEB" w:rsidRDefault="009548D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Какую роль выполняет антикоррупционная экспертиза нормативных актов и проектов нормативных правовых актов в системе мер антикоррупционной политики государства? </w:t>
      </w:r>
    </w:p>
    <w:p w:rsidR="00413EEB" w:rsidRDefault="009548D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Каковы цели антикоррупционной экспертизы нормативных правовых актов (проектов нормативных правовых актов)? </w:t>
      </w:r>
    </w:p>
    <w:p w:rsidR="00413EEB" w:rsidRDefault="009548D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Каковы принципы организации антикоррупционной экспертизы? </w:t>
      </w:r>
    </w:p>
    <w:p w:rsidR="00413EEB" w:rsidRDefault="009548D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чем заключается сущность принципа оценки нормативного правового акта во взаимосвязи с другими нормативными правовыми актами? </w:t>
      </w:r>
    </w:p>
    <w:p w:rsidR="00413EEB" w:rsidRDefault="009548D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чем заключается сущность принципов обоснованности, объективности и проверяемости результатов антикоррупционной экспертизы? </w:t>
      </w:r>
    </w:p>
    <w:p w:rsidR="00413EEB" w:rsidRDefault="009548D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чем заключается сущность принципа компетентности лиц, проводящих антикоррупционную экспертизу? </w:t>
      </w:r>
    </w:p>
    <w:p w:rsidR="00413EEB" w:rsidRDefault="009548D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чем заключается сущность принципа сотрудничества?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Коррупциогенные факторы: понятие, виды, способы выявления </w:t>
      </w:r>
    </w:p>
    <w:p w:rsidR="00413EEB" w:rsidRDefault="009548D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Что такое коррупциогенные факторы? </w:t>
      </w:r>
    </w:p>
    <w:p w:rsidR="00413EEB" w:rsidRDefault="009548D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Каковы признаки коррупциогенные факторов? </w:t>
      </w:r>
    </w:p>
    <w:p w:rsidR="00413EEB" w:rsidRDefault="009548D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Какие выделяются виды коррупциогенные факторов? </w:t>
      </w:r>
    </w:p>
    <w:p w:rsidR="00413EEB" w:rsidRDefault="009548D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Что относится к коррупциогенным факторам, устанавливающим для правоприменителя необоснованно широкие пределы усмотрения или возможность необоснованного применения исключений из общих правил? </w:t>
      </w:r>
    </w:p>
    <w:p w:rsidR="00413EEB" w:rsidRDefault="009548D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Что относится к коррупциогенным факторам, содержащим неопределенные, трудновыполнимые и (или) обременительные требования к гражданам и организациям?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Методика проведения антикоррупционной экспертизы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413EEB" w:rsidRDefault="009548D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Каковы основания для антикоррупционной экспертизы федеральных и региональных нормативных правовых актов (проектов нормативных правовых актов)? </w:t>
      </w:r>
    </w:p>
    <w:p w:rsidR="00413EEB" w:rsidRDefault="009548D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Из каких стадий состоит процедура антикоррупционной экспертизы нормативных правовых актов (проектов нормативных правовых актов)? </w:t>
      </w:r>
    </w:p>
    <w:p w:rsidR="00413EEB" w:rsidRDefault="009548D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Какие применяются методы оценки нормативных правовых актов (проектов нормативных правовых актов) на коррупциогенность? </w:t>
      </w:r>
    </w:p>
    <w:p w:rsidR="00413EEB" w:rsidRDefault="009548D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 возможно выявить коррупциогенные факторы в НПА? </w:t>
      </w:r>
    </w:p>
    <w:p w:rsidR="00413EEB" w:rsidRDefault="009548D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 проводится оценка федеральных и региональных нормативных правовых актов (проектов нормативных правовых актов) на коррупциогенность? </w:t>
      </w:r>
    </w:p>
    <w:p w:rsidR="00413EEB" w:rsidRDefault="009548D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какой форме оформляются результаты антикоррупционной экспертизы?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Заключение антикоррупционной экспертизы: общие требования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413EEB" w:rsidRDefault="009548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Какова структура заключения экспертов правотворческого органа? </w:t>
      </w:r>
    </w:p>
    <w:p w:rsidR="00413EEB" w:rsidRDefault="009548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какой форме даются заключения государственных органов по результатам внешней антикоррупционной экспертизы? </w:t>
      </w:r>
    </w:p>
    <w:p w:rsidR="00413EEB" w:rsidRDefault="009548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Каков порядок и сроки рассмотрения заключения правотворческого органа и требования прокурора по результатам антикоррупционной экспертизы? </w:t>
      </w:r>
    </w:p>
    <w:p w:rsidR="00413EEB" w:rsidRDefault="009548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Какую юридическую силу имеет заключение антикоррупционной экспертизы? </w:t>
      </w:r>
    </w:p>
    <w:p w:rsidR="00413EEB" w:rsidRDefault="009548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Что отражается в заключении Министерства юстиции РФ по результатам антикоррупционной экспертизы? </w:t>
      </w:r>
    </w:p>
    <w:p w:rsidR="00413EEB" w:rsidRDefault="009548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Каким образом отражаются в экспертном заключении методы корректировки и способы устранения коррупциогенные факторов, в случае выявления таковых? </w:t>
      </w:r>
    </w:p>
    <w:p w:rsidR="00413EEB" w:rsidRDefault="009548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Что такое независимая антикоррупционная экспертиза нормативных правовых актов? </w:t>
      </w:r>
    </w:p>
    <w:p w:rsidR="00413EEB" w:rsidRDefault="009548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Каков порядок проведения независимой антикоррупционной экспертизы? </w:t>
      </w:r>
    </w:p>
    <w:p w:rsidR="00413EEB" w:rsidRDefault="009548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Каково содержание заключения по результатам независимой антикоррупционной экспертизы? </w:t>
      </w:r>
    </w:p>
    <w:p w:rsidR="00413EEB" w:rsidRDefault="009548D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Каковы права и обязанности независимых экспертов? </w:t>
      </w:r>
    </w:p>
    <w:p w:rsidR="00413EEB" w:rsidRDefault="009548D4">
      <w:pPr>
        <w:numPr>
          <w:ilvl w:val="0"/>
          <w:numId w:val="4"/>
        </w:num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br w:type="page"/>
      </w:r>
    </w:p>
    <w:p w:rsidR="00413EEB" w:rsidRDefault="009548D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lastRenderedPageBreak/>
        <w:t>Примерные контрольные задания</w:t>
      </w:r>
    </w:p>
    <w:p w:rsidR="00413EEB" w:rsidRDefault="0095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Охарактеризуйте состояние антикоррупционной экспертизы федеральных нормативных актов. </w:t>
      </w:r>
    </w:p>
    <w:p w:rsidR="00413EEB" w:rsidRDefault="0095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Раскройте факторы становления антикоррупционной экспертизы </w:t>
      </w:r>
    </w:p>
    <w:p w:rsidR="00413EEB" w:rsidRDefault="0095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Приведите примеры антикоррупционной экспертизы нормативных актов субъектов РФ. </w:t>
      </w:r>
    </w:p>
    <w:p w:rsidR="00413EEB" w:rsidRDefault="0095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Проанализируйте нормативные акты об антикоррупционной экспертизе, принятые органами местного самоуправления. </w:t>
      </w:r>
    </w:p>
    <w:p w:rsidR="00413EEB" w:rsidRDefault="0095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Каково значение и роль антикоррупционной экспертизы? </w:t>
      </w:r>
    </w:p>
    <w:p w:rsidR="00413EEB" w:rsidRDefault="0095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Что представляет собой антикоррупционная экспертиза в Минтрансе России и подведомственных ему федеральных органах исполнительной власти? </w:t>
      </w:r>
    </w:p>
    <w:p w:rsidR="00413EEB" w:rsidRDefault="0095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Проанализируйте наличие, состав и качество антикоррупционной экспертизы на примере конкретного органа государственного управления. </w:t>
      </w:r>
    </w:p>
    <w:p w:rsidR="00413EEB" w:rsidRDefault="0095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Расскажите о проблемах применения антикоррупционной экспертизы в РФ. </w:t>
      </w:r>
    </w:p>
    <w:p w:rsidR="00413EEB" w:rsidRDefault="0095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Какова роль правоохранительных органов в применении антикоррупционной экспертизы? </w:t>
      </w:r>
    </w:p>
    <w:p w:rsidR="00413EEB" w:rsidRDefault="009548D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Каковы перспективы развития антикоррупционной экспертизы в РФ? </w:t>
      </w:r>
    </w:p>
    <w:p w:rsidR="00413EEB" w:rsidRDefault="00413EE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13EEB" w:rsidRDefault="009548D4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Примерные темы докладов</w:t>
      </w:r>
    </w:p>
    <w:p w:rsidR="00413EEB" w:rsidRDefault="00413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Студент вправе выбрать и определить тему доклада самостоятельно. При этом если наименование доклада будет иным, чем в предлагаемом перечне, то в этом случае его следует согласовать с преподавателем.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Цели, предмет и значение антикоррупционной экспертизы.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Проекты федеральных законов, указов Президента Российской Федерации и постановлений Правительства Российской Федерации, подлежащие антикоррупционной экспертизе.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Нормативные правовые акты, проекты нормативных правовых актов органов, организаций, их должностных лиц, подлежащих антикоррупционной экспертизе.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Правовые основания проведения антикоррупционной экспертизы.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Субъекты проведения антикоррупционной экспертизы.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Виды антикоррупционной экспертизы.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Понятие независимой антикоррупционной экспертизы.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Классификация нормативных правовых актов, ее значение для антикоррупционной экспертизы.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Понятие проекта и положения проекта нормативного правового акта.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Требование проведения антикоррупционной экспертизы каждой правовой нормы или положения проекта.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Порядок проведения антикоррупционной экспертизы Прокуратурой РФ.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Порядок проведения антикоррупционной экспертизы Минюстом России.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Порядок проведения антикоррупционной экспертизы иным федеральным органом исполнительной власти.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Порядок проведения антикоррупционной экспертизы органами, организациями, должностными лицами.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Проведение независимой антикоррупционной экспертизы независимыми экспертами.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Государственный реестр независимых экспертов.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Результаты независимой антикоррупционной экспертизы.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Оформление результатов антикоррупционной экспертизы. </w:t>
      </w:r>
    </w:p>
    <w:p w:rsidR="00413EEB" w:rsidRDefault="009548D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Понятие коррупциогенных факторов, их виды. </w:t>
      </w:r>
    </w:p>
    <w:p w:rsidR="00413EEB" w:rsidRDefault="00413EEB" w:rsidP="00D742FD">
      <w:pPr>
        <w:shd w:val="clear" w:color="auto" w:fill="FFFFFF"/>
        <w:tabs>
          <w:tab w:val="left" w:pos="425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13EEB" w:rsidRDefault="009548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Примерные тестовые задания</w:t>
      </w:r>
    </w:p>
    <w:p w:rsidR="00413EEB" w:rsidRDefault="00413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актов, которые внося изменения и дополнения НПА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государственной и муниципальной собственности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В) государственной и муниципальной службы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прав, свобод и обязанностей человека и гражданина</w:t>
      </w:r>
    </w:p>
    <w:p w:rsidR="00413EEB" w:rsidRDefault="00413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Не допускается проведение независимой антикоррупционной экспертизы нормативных правовых актов (проектов нормативных правовых актов):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гражданами, имеющими неснятую или непогашенную судимость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международными и иностранными организациями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В) Федеральным собранием РФ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Г) некоммерческими организациями, выполняющими функции иностранного агента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Д) Конституционным Судом РФ</w:t>
      </w:r>
    </w:p>
    <w:p w:rsidR="00413EEB" w:rsidRDefault="00413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 Укажите органы, которые проводят антикоррупционную экспертизу нормативных правовых актов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прокуратура Российской Федерации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Правовое управление аппарата Президента РФ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органы, организации, их должностные лица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федеральным органом исполнительной власти в области юстиции</w:t>
      </w:r>
    </w:p>
    <w:p w:rsidR="00413EEB" w:rsidRDefault="00413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4. Укажите субъектов, направляющих в органы прокуратуры проекты наиболее важных законов и других актов для изучения и дачи заключения на предмет их соответствия российскому законодательству.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ГД РФ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представительные (законодательные) органы субъектов РФ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В) органы исполнительной власти всех уровней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Г) Президент РФ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Д) КС РФ, по вопросам своего ведения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Е) органы местного самоуправления </w:t>
      </w:r>
    </w:p>
    <w:p w:rsidR="00413EEB" w:rsidRDefault="00413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 Обычно в изучении проектов нормативных актов и даче заключений по поручению прокурора участвуют.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прокурорско-следственные работники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группа по законотворческой работе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В) членов государственно-правового управления Президента РФ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Г) профессорско-преподавательский состав институтов повышения квалификации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Д) Конституционный Суд РФ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Е) профессорско-преподавательский состав НИИ проблем укрепления законности и правопорядка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Ж) Правовое управление аппарата ГД РФ </w:t>
      </w:r>
    </w:p>
    <w:p w:rsidR="00413EEB" w:rsidRDefault="00413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6. На незаконные правовые акты прокуратура приносит…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заключение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представление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В) протест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Г) постановление </w:t>
      </w:r>
    </w:p>
    <w:p w:rsidR="00413EEB" w:rsidRDefault="00413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7. Об устранении нарушений закона прокуратура вносит….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приказ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постановление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В) представление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Г) протест </w:t>
      </w:r>
    </w:p>
    <w:p w:rsidR="00413EEB" w:rsidRDefault="00413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8. Заполните пропуск: прокуратура направляет_____________________ в суд с требованием о признании недействительным правовой акт….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представление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протест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В) постановление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Г) заявление </w:t>
      </w:r>
    </w:p>
    <w:p w:rsidR="00413EEB" w:rsidRDefault="00413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9. Заполните пропуск: Основным направлением правотворческой деятельности прокуратуры является подготовка________________________ на проекты законов, представленные органами государственной власти субъектов РФ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решения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протеста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В) постановления </w:t>
      </w:r>
    </w:p>
    <w:p w:rsidR="00413EEB" w:rsidRDefault="009548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правового заключения</w:t>
      </w:r>
    </w:p>
    <w:p w:rsidR="00413EEB" w:rsidRDefault="00413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13EEB" w:rsidRDefault="00413EE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highlight w:val="lightGray"/>
        </w:rPr>
      </w:pPr>
    </w:p>
    <w:sectPr w:rsidR="00413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3D1" w:rsidRDefault="003433D1">
      <w:pPr>
        <w:spacing w:line="240" w:lineRule="auto"/>
      </w:pPr>
      <w:r>
        <w:separator/>
      </w:r>
    </w:p>
  </w:endnote>
  <w:endnote w:type="continuationSeparator" w:id="0">
    <w:p w:rsidR="003433D1" w:rsidRDefault="003433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3D1" w:rsidRDefault="003433D1">
      <w:pPr>
        <w:spacing w:after="0"/>
      </w:pPr>
      <w:r>
        <w:separator/>
      </w:r>
    </w:p>
  </w:footnote>
  <w:footnote w:type="continuationSeparator" w:id="0">
    <w:p w:rsidR="003433D1" w:rsidRDefault="003433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FFF7F7"/>
    <w:multiLevelType w:val="singleLevel"/>
    <w:tmpl w:val="D4FFF7F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CC65124"/>
    <w:multiLevelType w:val="singleLevel"/>
    <w:tmpl w:val="DCC651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DF4F81F6"/>
    <w:multiLevelType w:val="singleLevel"/>
    <w:tmpl w:val="DF4F81F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EFBF7F6B"/>
    <w:multiLevelType w:val="singleLevel"/>
    <w:tmpl w:val="EFBF7F6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FFBF35DE"/>
    <w:multiLevelType w:val="singleLevel"/>
    <w:tmpl w:val="FFBF35D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6FBE0EF2"/>
    <w:multiLevelType w:val="singleLevel"/>
    <w:tmpl w:val="6FBE0EF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DFF90655"/>
    <w:rsid w:val="00007F3D"/>
    <w:rsid w:val="000C5392"/>
    <w:rsid w:val="001D75D9"/>
    <w:rsid w:val="00202C6E"/>
    <w:rsid w:val="00203FAD"/>
    <w:rsid w:val="002569E4"/>
    <w:rsid w:val="00280AF2"/>
    <w:rsid w:val="002A3858"/>
    <w:rsid w:val="002D5DAA"/>
    <w:rsid w:val="003433D1"/>
    <w:rsid w:val="00354926"/>
    <w:rsid w:val="003A50D0"/>
    <w:rsid w:val="003B63AC"/>
    <w:rsid w:val="00413EEB"/>
    <w:rsid w:val="005610FC"/>
    <w:rsid w:val="005611E1"/>
    <w:rsid w:val="00594242"/>
    <w:rsid w:val="005D2A4F"/>
    <w:rsid w:val="00602AFC"/>
    <w:rsid w:val="00715445"/>
    <w:rsid w:val="00742E58"/>
    <w:rsid w:val="007A42C9"/>
    <w:rsid w:val="007A5550"/>
    <w:rsid w:val="00803311"/>
    <w:rsid w:val="00825860"/>
    <w:rsid w:val="00857C46"/>
    <w:rsid w:val="009548D4"/>
    <w:rsid w:val="009B4B23"/>
    <w:rsid w:val="009E6A49"/>
    <w:rsid w:val="00A74EDB"/>
    <w:rsid w:val="00AA3F74"/>
    <w:rsid w:val="00C47973"/>
    <w:rsid w:val="00CE3885"/>
    <w:rsid w:val="00CE3B9E"/>
    <w:rsid w:val="00D354DA"/>
    <w:rsid w:val="00D742FD"/>
    <w:rsid w:val="00D90126"/>
    <w:rsid w:val="00E112BF"/>
    <w:rsid w:val="00E332A8"/>
    <w:rsid w:val="00F12967"/>
    <w:rsid w:val="00F13075"/>
    <w:rsid w:val="00F8371A"/>
    <w:rsid w:val="00F96C0C"/>
    <w:rsid w:val="00FC627A"/>
    <w:rsid w:val="36BF6A6D"/>
    <w:rsid w:val="767A2605"/>
    <w:rsid w:val="7BF7D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9000"/>
  <w15:docId w15:val="{43AE5215-B210-499D-AFB0-8BC611E0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markedcontent">
    <w:name w:val="markedconte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2153</Words>
  <Characters>12278</Characters>
  <Application>Microsoft Office Word</Application>
  <DocSecurity>0</DocSecurity>
  <Lines>102</Lines>
  <Paragraphs>28</Paragraphs>
  <ScaleCrop>false</ScaleCrop>
  <Company/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22</cp:revision>
  <dcterms:created xsi:type="dcterms:W3CDTF">2022-03-10T21:01:00Z</dcterms:created>
  <dcterms:modified xsi:type="dcterms:W3CDTF">2026-06-17T06:38:00Z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C772F682BAE4F0AA6F3F206A4383A849_42</vt:lpwstr>
  </property>
</Properties>
</file>