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7B" w:rsidRDefault="00BF447B" w:rsidP="00D448B7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r w:rsidRPr="00BF447B">
        <w:rPr>
          <w:rFonts w:ascii="Times New Roman" w:hAnsi="Times New Roman"/>
          <w:b/>
          <w:sz w:val="24"/>
          <w:szCs w:val="24"/>
        </w:rPr>
        <w:t xml:space="preserve">Оценочные </w:t>
      </w:r>
      <w:r>
        <w:rPr>
          <w:rFonts w:ascii="Times New Roman" w:hAnsi="Times New Roman"/>
          <w:b/>
          <w:sz w:val="24"/>
          <w:szCs w:val="24"/>
        </w:rPr>
        <w:t>вопросы</w:t>
      </w:r>
      <w:r w:rsidRPr="00BF447B">
        <w:rPr>
          <w:rFonts w:ascii="Times New Roman" w:hAnsi="Times New Roman"/>
          <w:b/>
          <w:sz w:val="24"/>
          <w:szCs w:val="24"/>
        </w:rPr>
        <w:t xml:space="preserve"> по </w:t>
      </w:r>
      <w:r w:rsidRPr="00BF447B">
        <w:rPr>
          <w:rFonts w:ascii="Times New Roman" w:hAnsi="Times New Roman"/>
          <w:b/>
          <w:noProof/>
          <w:sz w:val="24"/>
          <w:szCs w:val="24"/>
          <w:u w:val="single"/>
        </w:rPr>
        <w:t>преддипломной практике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1. На чём основывается и из чего состоит законодательство РФ в области охраны окружающей среды? </w:t>
      </w:r>
      <w:r>
        <w:rPr>
          <w:rFonts w:ascii="Times New Roman" w:hAnsi="Times New Roman"/>
          <w:noProof/>
        </w:rPr>
        <w:br/>
        <w:t xml:space="preserve">2. Какие выбросы продуктов сгорания являются наиболее токсичными? </w:t>
      </w:r>
    </w:p>
    <w:p w:rsidR="00D448B7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3. Влияние на атмосферу при использовании твердого топлива.</w:t>
      </w:r>
      <w:bookmarkStart w:id="0" w:name="_GoBack"/>
      <w:bookmarkEnd w:id="0"/>
    </w:p>
    <w:p w:rsidR="00D448B7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4. Влияние на атмосферу при использовании жидкого топлива.</w:t>
      </w:r>
    </w:p>
    <w:p w:rsidR="00BF447B" w:rsidRDefault="00D448B7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5. </w:t>
      </w:r>
      <w:r w:rsidR="00BF447B">
        <w:rPr>
          <w:rFonts w:ascii="Times New Roman" w:hAnsi="Times New Roman"/>
          <w:noProof/>
        </w:rPr>
        <w:t>Влияние на атмосферу при использовании природного газа.</w:t>
      </w:r>
      <w:r w:rsidR="00BF447B">
        <w:rPr>
          <w:rFonts w:ascii="Times New Roman" w:hAnsi="Times New Roman"/>
          <w:noProof/>
        </w:rPr>
        <w:br/>
        <w:t>6. Охрана атмосферы от тепловых выбросов.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7. Основные мероприятия по защите окружающей среды.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8. Оптимизация природоохранных мероприятий в теплоэнергетике.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9. Требования экологической безопасности систем теплоснабжения.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10. Экологически чистые системы очистки дымовых газов.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11. Цель экологического мониторинга.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12. Основные документы нормативной базы энергосбережения.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13. Виды энергоаудита и их особенности.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14. Технико-экономические оценки эффективности энергосбережения.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15. Инженерные системы энергоэффективных зданий. </w:t>
      </w:r>
    </w:p>
    <w:p w:rsidR="00BF447B" w:rsidRDefault="00BF447B" w:rsidP="00D448B7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</w:rPr>
        <w:t>16. Методы интенсификации теплообмена.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17. Методы статистического анализа экспериментальных данных.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18. Дисперсии для выборок частных значений.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19. Что такое выборочное отклонение разброса частных данных.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20. Основные положения методики энергетического анализа.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21. Энергетический баланс технической системы.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22. Понятия теоретических (предельных) и минимально необходимых затрат энергии / работы. 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23.Энергетический и эксергетический КПД.</w:t>
      </w:r>
    </w:p>
    <w:p w:rsidR="00BF447B" w:rsidRDefault="00BF447B" w:rsidP="00D448B7">
      <w:pPr>
        <w:spacing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24. Теоретический потенциал и резервы энергосбережения.</w:t>
      </w:r>
    </w:p>
    <w:p w:rsidR="00BF447B" w:rsidRPr="00BF447B" w:rsidRDefault="00BF447B" w:rsidP="00D448B7">
      <w:pPr>
        <w:spacing w:line="240" w:lineRule="auto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</w:rPr>
        <w:t>25. Анализ эффективности теплообменных аппаратов.</w:t>
      </w:r>
    </w:p>
    <w:p w:rsidR="000866C9" w:rsidRDefault="000866C9"/>
    <w:sectPr w:rsidR="000866C9" w:rsidSect="00086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F447B"/>
    <w:rsid w:val="000866C9"/>
    <w:rsid w:val="000D7E82"/>
    <w:rsid w:val="00161BA3"/>
    <w:rsid w:val="00200BE2"/>
    <w:rsid w:val="0061314A"/>
    <w:rsid w:val="00633A86"/>
    <w:rsid w:val="008C6B5B"/>
    <w:rsid w:val="009401CC"/>
    <w:rsid w:val="009D449B"/>
    <w:rsid w:val="00BF447B"/>
    <w:rsid w:val="00D4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7B"/>
    <w:pPr>
      <w:spacing w:after="160" w:line="252" w:lineRule="auto"/>
      <w:jc w:val="left"/>
    </w:pPr>
    <w:rPr>
      <w:rFonts w:asciiTheme="minorHAnsi" w:eastAsia="Times New Roman" w:hAnsiTheme="minorHAns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kost-n</dc:creator>
  <cp:lastModifiedBy>Воронова Лариса Анатольевна</cp:lastModifiedBy>
  <cp:revision>3</cp:revision>
  <dcterms:created xsi:type="dcterms:W3CDTF">2022-02-06T13:13:00Z</dcterms:created>
  <dcterms:modified xsi:type="dcterms:W3CDTF">2022-02-09T09:45:00Z</dcterms:modified>
</cp:coreProperties>
</file>