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554A" w14:textId="77777777" w:rsidR="008B024A" w:rsidRPr="008B024A" w:rsidRDefault="008B024A" w:rsidP="008B024A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5021B21A" w14:textId="77777777" w:rsidR="008B024A" w:rsidRPr="008B024A" w:rsidRDefault="008B024A" w:rsidP="008B024A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8B024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ru-RU" w:eastAsia="hi-IN" w:bidi="hi-IN"/>
        </w:rPr>
        <w:t>Математическая логика и теория алгоритмов</w:t>
      </w: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7BA6E7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2C3E46" w14:textId="77777777" w:rsidR="008B024A" w:rsidRPr="008B024A" w:rsidRDefault="008B024A" w:rsidP="008B02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Зачет</w:t>
      </w:r>
    </w:p>
    <w:p w14:paraId="6A5DA6A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CEF00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Инструкция для выполнения заданий закрытого типа: </w:t>
      </w:r>
    </w:p>
    <w:p w14:paraId="0EDAAEC2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на выполнение теста обучающемуся дается 45 минут;</w:t>
      </w:r>
    </w:p>
    <w:p w14:paraId="766F1221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- каждый обучающийся решает 25 тестовых заданий, выбранных из базы тестовых заданий; </w:t>
      </w:r>
    </w:p>
    <w:p w14:paraId="1E176B09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14:paraId="0371F33E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тестирование может проводиться с использованием тестов на бумажном носителе;</w:t>
      </w:r>
    </w:p>
    <w:p w14:paraId="458D4320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критерии оценивания: зачтено – 15 и более правильных ответов, не зачтено – 14 и менее правильных ответов.</w:t>
      </w:r>
    </w:p>
    <w:p w14:paraId="575505E7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D0629B" w14:textId="0573F28C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Семестр изучения: </w:t>
      </w:r>
      <w:r w:rsidR="00FB4F26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1C63BF89" w14:textId="77777777" w:rsidR="008B024A" w:rsidRPr="008B024A" w:rsidRDefault="008B024A" w:rsidP="008B024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9B79B8C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Компетенция</w:t>
      </w: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3D72D37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ОПК-1 - 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деятельности;</w:t>
      </w:r>
    </w:p>
    <w:p w14:paraId="00EE6B47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ОПК-3 - Способен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требованиям.</w:t>
      </w:r>
    </w:p>
    <w:p w14:paraId="55964388" w14:textId="77777777" w:rsidR="008B024A" w:rsidRPr="006336F8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6F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обучения</w:t>
      </w:r>
      <w:r w:rsidRPr="006336F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00A98FDA" w14:textId="77777777" w:rsidR="008B024A" w:rsidRPr="006336F8" w:rsidRDefault="008B024A" w:rsidP="008B024A">
      <w:pPr>
        <w:spacing w:line="276" w:lineRule="auto"/>
        <w:ind w:firstLine="709"/>
        <w:rPr>
          <w:rFonts w:ascii="Times New Roman" w:eastAsia="Calibri" w:hAnsi="Times New Roman" w:cs="Times New Roman"/>
          <w:bCs/>
          <w:noProof/>
          <w:sz w:val="28"/>
          <w:szCs w:val="28"/>
          <w:lang w:val="ru-RU"/>
        </w:rPr>
      </w:pPr>
      <w:r w:rsidRPr="006336F8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  <w:t>Знать:</w:t>
      </w:r>
    </w:p>
    <w:p w14:paraId="04005C2A" w14:textId="77777777" w:rsidR="008B024A" w:rsidRPr="006336F8" w:rsidRDefault="008B024A" w:rsidP="008B0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3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основы теории доказательств, понятие сложности алгоритма,</w:t>
      </w:r>
      <w:r w:rsidRPr="00633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алгоритмы поиска кратчайших путей на графах.</w:t>
      </w:r>
    </w:p>
    <w:p w14:paraId="1CDC730E" w14:textId="77777777" w:rsidR="008B024A" w:rsidRPr="006336F8" w:rsidRDefault="008B024A" w:rsidP="008B0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3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математические методы и средства тестирования систем и средств на</w:t>
      </w:r>
      <w:r w:rsidRPr="00633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соответствие стандартам и исходным требованиям;</w:t>
      </w:r>
    </w:p>
    <w:p w14:paraId="50369D1C" w14:textId="77777777" w:rsidR="008B024A" w:rsidRPr="006336F8" w:rsidRDefault="008B024A" w:rsidP="008B02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3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фундаментальные основы в области математических и (или)</w:t>
      </w:r>
      <w:r w:rsidRPr="00633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36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естественных наук </w:t>
      </w:r>
    </w:p>
    <w:p w14:paraId="5A361E7D" w14:textId="77777777" w:rsidR="008B024A" w:rsidRPr="006336F8" w:rsidRDefault="008B024A" w:rsidP="008B024A">
      <w:pPr>
        <w:spacing w:line="276" w:lineRule="auto"/>
        <w:ind w:firstLine="709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6336F8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Уметь: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6336F8" w:rsidRPr="006336F8" w14:paraId="684D3791" w14:textId="77777777" w:rsidTr="00790F17">
        <w:trPr>
          <w:trHeight w:val="283"/>
          <w:jc w:val="center"/>
        </w:trPr>
        <w:tc>
          <w:tcPr>
            <w:tcW w:w="5000" w:type="pct"/>
            <w:hideMark/>
          </w:tcPr>
          <w:p w14:paraId="693C855D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выполнять тождественные преобразования формул логики высказываний и логики предикатов;</w:t>
            </w:r>
          </w:p>
          <w:p w14:paraId="51D52676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проверять и доказывать логическое следование;</w:t>
            </w:r>
          </w:p>
          <w:p w14:paraId="7931695C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оценивать сложность алгоритмов.</w:t>
            </w:r>
          </w:p>
          <w:p w14:paraId="77A3EF38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применять фундаментальные знания, полученные в области математических наук.</w:t>
            </w:r>
          </w:p>
          <w:p w14:paraId="671D40D6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применять математическую логику в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моделей.</w:t>
            </w:r>
          </w:p>
        </w:tc>
      </w:tr>
    </w:tbl>
    <w:p w14:paraId="7559B01B" w14:textId="77777777" w:rsidR="008B024A" w:rsidRPr="006336F8" w:rsidRDefault="008B024A" w:rsidP="008B024A">
      <w:pPr>
        <w:spacing w:line="276" w:lineRule="auto"/>
        <w:ind w:firstLine="709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6336F8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Владеть: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8B024A" w:rsidRPr="006336F8" w14:paraId="50A4A6B1" w14:textId="77777777" w:rsidTr="00790F17">
        <w:trPr>
          <w:trHeight w:val="283"/>
          <w:jc w:val="center"/>
        </w:trPr>
        <w:tc>
          <w:tcPr>
            <w:tcW w:w="5000" w:type="pct"/>
            <w:hideMark/>
          </w:tcPr>
          <w:p w14:paraId="0CC5F45F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навыками формализации и интерпретации высказываний;</w:t>
            </w:r>
          </w:p>
          <w:p w14:paraId="213C9E08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вычислениями логического значения высказывания;</w:t>
            </w:r>
          </w:p>
          <w:p w14:paraId="2D875141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проверками логического следования;</w:t>
            </w:r>
          </w:p>
          <w:p w14:paraId="3B44F4DE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построениями доказательств (выводов) в исчислении высказываний;</w:t>
            </w:r>
          </w:p>
          <w:p w14:paraId="5F72C2B6" w14:textId="77777777" w:rsidR="008B024A" w:rsidRPr="006336F8" w:rsidRDefault="008B024A" w:rsidP="00790F17">
            <w:pPr>
              <w:spacing w:line="276" w:lineRule="auto"/>
              <w:ind w:right="-108" w:firstLine="617"/>
              <w:jc w:val="both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</w:pPr>
            <w:r w:rsidRPr="006336F8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ru-RU"/>
              </w:rPr>
              <w:t>- разработки алгоритмических и программных решений в области системного и прикладного программирования, математических, информационных и имитационных моделей.</w:t>
            </w:r>
          </w:p>
        </w:tc>
      </w:tr>
    </w:tbl>
    <w:p w14:paraId="579BC7B0" w14:textId="77777777" w:rsidR="008B024A" w:rsidRPr="006336F8" w:rsidRDefault="008B024A" w:rsidP="008B024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E48A0A7" w14:textId="77777777" w:rsidR="008B024A" w:rsidRPr="006336F8" w:rsidRDefault="008B024A" w:rsidP="008B0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36F8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p w14:paraId="7E9DE6EF" w14:textId="77777777" w:rsidR="008B024A" w:rsidRPr="006336F8" w:rsidRDefault="008B024A" w:rsidP="006E059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06D6FB" w14:textId="3DA85A53" w:rsidR="006E0594" w:rsidRPr="006336F8" w:rsidRDefault="006E0594" w:rsidP="008B024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Сколько существует различных функций алгебры логики от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="00F0482B" w:rsidRPr="006336F8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переменных?</w:t>
      </w:r>
    </w:p>
    <w:p w14:paraId="60E6F0A1" w14:textId="43A9D046" w:rsidR="006E0594" w:rsidRPr="006336F8" w:rsidRDefault="006E0594" w:rsidP="006E05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3519664" wp14:editId="60211221">
            <wp:extent cx="12700" cy="12700"/>
            <wp:effectExtent l="0" t="0" r="0" b="0"/>
            <wp:docPr id="1466995398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</w:p>
    <w:p w14:paraId="6B0CA65A" w14:textId="3A860C0C" w:rsidR="006E0594" w:rsidRPr="006336F8" w:rsidRDefault="006E0594" w:rsidP="006E05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C036DA4" wp14:editId="1FE1F5ED">
            <wp:extent cx="12700" cy="12700"/>
            <wp:effectExtent l="0" t="0" r="0" b="0"/>
            <wp:docPr id="2128520935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67B953DA" w14:textId="25993A6F" w:rsidR="006E0594" w:rsidRPr="006336F8" w:rsidRDefault="006E0594" w:rsidP="006E05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A921B53" wp14:editId="6A50195D">
            <wp:extent cx="12700" cy="12700"/>
            <wp:effectExtent l="0" t="0" r="0" b="0"/>
            <wp:docPr id="1432513655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sup>
        </m:sSup>
      </m:oMath>
    </w:p>
    <w:p w14:paraId="7061B493" w14:textId="1ECF019E" w:rsidR="006E0594" w:rsidRPr="006336F8" w:rsidRDefault="006E0594" w:rsidP="006E05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22F0477" wp14:editId="33D455DC">
            <wp:extent cx="12700" cy="12700"/>
            <wp:effectExtent l="0" t="0" r="0" b="0"/>
            <wp:docPr id="1499888373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2×n</m:t>
        </m:r>
      </m:oMath>
    </w:p>
    <w:p w14:paraId="54BE22AF" w14:textId="3C0F7475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Какая переменная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0109CA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называется фиктивной для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,…,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,…,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036A577" w14:textId="51CD0617" w:rsidR="006E0594" w:rsidRPr="006336F8" w:rsidRDefault="006E0594" w:rsidP="006E05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Если при изменении значения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0109CA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значение функции всегда меняется на противоположное.</w:t>
      </w:r>
    </w:p>
    <w:p w14:paraId="4B619162" w14:textId="28145B2B" w:rsidR="006E0594" w:rsidRPr="006336F8" w:rsidRDefault="006E0594" w:rsidP="006E05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Если значение функции не зависит от значения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0109CA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при любых фиксированных значениях остальных переменных.</w:t>
      </w:r>
    </w:p>
    <w:p w14:paraId="1CE2A719" w14:textId="0B5C34B1" w:rsidR="006E0594" w:rsidRPr="006336F8" w:rsidRDefault="006E0594" w:rsidP="006E05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Если функция равна единице только при </w:t>
      </w: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686C39B" wp14:editId="09DB5F25">
            <wp:extent cx="12700" cy="12700"/>
            <wp:effectExtent l="0" t="0" r="0" b="0"/>
            <wp:docPr id="1170414161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=1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312B58" w14:textId="09EF40DB" w:rsidR="000109CA" w:rsidRPr="006336F8" w:rsidRDefault="006E0594" w:rsidP="000109C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Если переменная входит в аналитическую запись формулы.</w:t>
      </w:r>
    </w:p>
    <w:p w14:paraId="702487D5" w14:textId="353E4220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Какая функция является двойственной к дизъюнкции 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∨</m:t>
        </m:r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)?</w:t>
      </w:r>
    </w:p>
    <w:p w14:paraId="72446E65" w14:textId="6BA34362" w:rsidR="006E0594" w:rsidRPr="006336F8" w:rsidRDefault="006E0594" w:rsidP="006E05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Отрицание (</w:t>
      </w:r>
      <m:oMath>
        <m:r>
          <w:rPr>
            <w:rFonts w:ascii="Cambria Math" w:hAnsi="Cambria Math" w:cs="Times New Roman"/>
            <w:sz w:val="24"/>
            <w:szCs w:val="24"/>
          </w:rPr>
          <m:t>¬x</m:t>
        </m:r>
      </m:oMath>
      <w:r w:rsidRPr="006336F8">
        <w:rPr>
          <w:rFonts w:ascii="Times New Roman" w:hAnsi="Times New Roman" w:cs="Times New Roman"/>
          <w:sz w:val="24"/>
          <w:szCs w:val="24"/>
        </w:rPr>
        <w:t>)</w:t>
      </w:r>
    </w:p>
    <w:p w14:paraId="035CDB0A" w14:textId="0B02FABA" w:rsidR="006E0594" w:rsidRPr="006336F8" w:rsidRDefault="006E0594" w:rsidP="006E05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Конъюнкция (</w:t>
      </w:r>
      <m:oMath>
        <m:r>
          <w:rPr>
            <w:rFonts w:ascii="Cambria Math" w:hAnsi="Cambria Math" w:cs="Times New Roman"/>
            <w:sz w:val="24"/>
            <w:szCs w:val="24"/>
          </w:rPr>
          <m:t>x∧y</m:t>
        </m:r>
      </m:oMath>
      <w:r w:rsidRPr="006336F8">
        <w:rPr>
          <w:rFonts w:ascii="Times New Roman" w:hAnsi="Times New Roman" w:cs="Times New Roman"/>
          <w:sz w:val="24"/>
          <w:szCs w:val="24"/>
        </w:rPr>
        <w:t>)</w:t>
      </w:r>
    </w:p>
    <w:p w14:paraId="2CAA414B" w14:textId="333C89C4" w:rsidR="006E0594" w:rsidRPr="006336F8" w:rsidRDefault="006E0594" w:rsidP="006E05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Импликация (</w:t>
      </w:r>
      <m:oMath>
        <m:r>
          <w:rPr>
            <w:rFonts w:ascii="Cambria Math" w:hAnsi="Cambria Math" w:cs="Times New Roman"/>
            <w:sz w:val="24"/>
            <w:szCs w:val="24"/>
          </w:rPr>
          <m:t>x→y</m:t>
        </m:r>
      </m:oMath>
      <w:r w:rsidRPr="006336F8">
        <w:rPr>
          <w:rFonts w:ascii="Times New Roman" w:hAnsi="Times New Roman" w:cs="Times New Roman"/>
          <w:sz w:val="24"/>
          <w:szCs w:val="24"/>
        </w:rPr>
        <w:t>)</w:t>
      </w:r>
    </w:p>
    <w:p w14:paraId="5FEE3677" w14:textId="48D24DFA" w:rsidR="000109CA" w:rsidRPr="006336F8" w:rsidRDefault="006E0594" w:rsidP="000109C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Исключающее ИЛИ 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⊕</m:t>
        </m:r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7D7A18AE" w14:textId="47065559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 чем заключается главная особенность Совершенной дизъюнктивной нормальной формы (СДНФ)?</w:t>
      </w:r>
    </w:p>
    <w:p w14:paraId="5011D42E" w14:textId="77777777" w:rsidR="006E0594" w:rsidRPr="006336F8" w:rsidRDefault="006E0594" w:rsidP="006E05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Каждый элементарный конъюнкт содержит все переменные данной функции ровно один раз.</w:t>
      </w:r>
    </w:p>
    <w:p w14:paraId="5705C40C" w14:textId="77777777" w:rsidR="006E0594" w:rsidRPr="006336F8" w:rsidRDefault="006E0594" w:rsidP="006E05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Она содержит минимально возможное количество логических связок.</w:t>
      </w:r>
    </w:p>
    <w:p w14:paraId="133EEA50" w14:textId="77777777" w:rsidR="006E0594" w:rsidRPr="006336F8" w:rsidRDefault="006E0594" w:rsidP="006E05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Она строится только для линейных функций.</w:t>
      </w:r>
    </w:p>
    <w:p w14:paraId="6FAFAC64" w14:textId="3F8B7592" w:rsidR="000109CA" w:rsidRPr="006336F8" w:rsidRDefault="006E0594" w:rsidP="000109C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 ней отсутствуют операции отрицания.</w:t>
      </w:r>
    </w:p>
    <w:p w14:paraId="51FFB231" w14:textId="09F38A7A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Какие операции используются для представления функции в виде полинома Жегалкина?</w:t>
      </w:r>
    </w:p>
    <w:p w14:paraId="0EF65124" w14:textId="0E3A2510" w:rsidR="006E0594" w:rsidRPr="006336F8" w:rsidRDefault="006E0594" w:rsidP="006E059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E3EFB21" wp14:editId="01255C5D">
            <wp:extent cx="12700" cy="12700"/>
            <wp:effectExtent l="0" t="0" r="0" b="0"/>
            <wp:docPr id="157374494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∧</m:t>
        </m:r>
      </m:oMath>
      <w:r w:rsidR="000109CA" w:rsidRPr="006336F8">
        <w:rPr>
          <w:rFonts w:ascii="Times New Roman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</w:rPr>
        <w:t xml:space="preserve">(И) и </w:t>
      </w:r>
      <m:oMath>
        <m:r>
          <w:rPr>
            <w:rFonts w:ascii="Cambria Math" w:hAnsi="Cambria Math" w:cs="Times New Roman"/>
            <w:sz w:val="24"/>
            <w:szCs w:val="24"/>
          </w:rPr>
          <m:t>∨</m:t>
        </m:r>
      </m:oMath>
      <w:r w:rsidR="000109CA" w:rsidRPr="006336F8">
        <w:rPr>
          <w:rFonts w:ascii="Times New Roman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</w:rPr>
        <w:t>(ИЛИ)</w:t>
      </w:r>
    </w:p>
    <w:p w14:paraId="036AE2D4" w14:textId="6C2442AA" w:rsidR="006E0594" w:rsidRPr="006336F8" w:rsidRDefault="006E0594" w:rsidP="006E059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B3C2985" wp14:editId="096B201D">
            <wp:extent cx="12700" cy="12700"/>
            <wp:effectExtent l="0" t="0" r="0" b="0"/>
            <wp:docPr id="152122565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∧</m:t>
        </m:r>
      </m:oMath>
      <w:r w:rsidR="000109CA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(И) и </w:t>
      </w: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E11B0F9" wp14:editId="7B89D963">
            <wp:extent cx="12700" cy="12700"/>
            <wp:effectExtent l="0" t="0" r="0" b="0"/>
            <wp:docPr id="185037869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⊕</m:t>
        </m:r>
      </m:oMath>
      <w:r w:rsidR="000109CA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(Сложение по модулю 2), а также константа 1</w:t>
      </w:r>
    </w:p>
    <w:p w14:paraId="6CB0A168" w14:textId="784F9E7A" w:rsidR="006E0594" w:rsidRPr="006336F8" w:rsidRDefault="006E0594" w:rsidP="006E059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7BF4E26" wp14:editId="206DB068">
            <wp:extent cx="12700" cy="12700"/>
            <wp:effectExtent l="0" t="0" r="0" b="0"/>
            <wp:docPr id="148936564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∨</m:t>
        </m:r>
      </m:oMath>
      <w:r w:rsidR="000109CA" w:rsidRPr="006336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</w:rPr>
        <w:t xml:space="preserve">(ИЛИ) и </w:t>
      </w:r>
      <m:oMath>
        <m:r>
          <w:rPr>
            <w:rFonts w:ascii="Cambria Math" w:hAnsi="Cambria Math" w:cs="Times New Roman"/>
            <w:sz w:val="24"/>
            <w:szCs w:val="24"/>
          </w:rPr>
          <m:t>¬</m:t>
        </m:r>
      </m:oMath>
      <w:r w:rsidR="000109CA" w:rsidRPr="006336F8">
        <w:rPr>
          <w:rFonts w:ascii="Times New Roman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</w:rPr>
        <w:t>(НЕ)</w:t>
      </w:r>
    </w:p>
    <w:p w14:paraId="504F7A96" w14:textId="77777777" w:rsidR="000109CA" w:rsidRPr="006336F8" w:rsidRDefault="006E0594" w:rsidP="006E059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2576AC2" wp14:editId="22DD872F">
            <wp:extent cx="12700" cy="12700"/>
            <wp:effectExtent l="0" t="0" r="0" b="0"/>
            <wp:docPr id="1874510822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="000109CA" w:rsidRPr="006336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</w:rPr>
        <w:t xml:space="preserve">(Импликация) и </w:t>
      </w:r>
      <m:oMath>
        <m:r>
          <w:rPr>
            <w:rFonts w:ascii="Cambria Math" w:hAnsi="Cambria Math" w:cs="Times New Roman"/>
            <w:sz w:val="24"/>
            <w:szCs w:val="24"/>
          </w:rPr>
          <m:t>0</m:t>
        </m:r>
      </m:oMath>
      <w:r w:rsidR="000109CA" w:rsidRPr="006336F8">
        <w:rPr>
          <w:rFonts w:ascii="Times New Roman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(Константа)</w:t>
      </w:r>
    </w:p>
    <w:p w14:paraId="5DFDC0B8" w14:textId="2BD08578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Какому классу принадлежит функция, если на наборе из всех нулей она принимает значение 0?</w:t>
      </w:r>
    </w:p>
    <w:p w14:paraId="3020F952" w14:textId="4A848345" w:rsidR="006E0594" w:rsidRPr="006336F8" w:rsidRDefault="006E0594" w:rsidP="006E059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Классу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</w:p>
    <w:p w14:paraId="760F7FB9" w14:textId="0C0984EB" w:rsidR="006E0594" w:rsidRPr="006336F8" w:rsidRDefault="006E0594" w:rsidP="006E059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Классу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="000109CA" w:rsidRPr="006336F8">
        <w:rPr>
          <w:rFonts w:ascii="Times New Roman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</w:rPr>
        <w:t>(Самодвойственные)</w:t>
      </w:r>
    </w:p>
    <w:p w14:paraId="58238BBA" w14:textId="201DC989" w:rsidR="006E0594" w:rsidRPr="006336F8" w:rsidRDefault="006E0594" w:rsidP="006E059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lastRenderedPageBreak/>
        <w:t xml:space="preserve">Классу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</w:p>
    <w:p w14:paraId="2889955C" w14:textId="42579F46" w:rsidR="006E0594" w:rsidRPr="006336F8" w:rsidRDefault="006E0594" w:rsidP="006E059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Классу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</m:oMath>
    </w:p>
    <w:p w14:paraId="0C9F0AFA" w14:textId="45A61461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Каким свойством обладает не самодвойственная функция согласно лемме, используемой в теореме Поста?</w:t>
      </w:r>
    </w:p>
    <w:p w14:paraId="4C74DBA8" w14:textId="77777777" w:rsidR="006E0594" w:rsidRPr="006336F8" w:rsidRDefault="006E0594" w:rsidP="006E05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Из нее можно путем подстановки переменных и отрицаний получить константу.</w:t>
      </w:r>
    </w:p>
    <w:p w14:paraId="3A1B96C5" w14:textId="77777777" w:rsidR="006E0594" w:rsidRPr="006336F8" w:rsidRDefault="006E0594" w:rsidP="006E05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Она всегда является монотонной.</w:t>
      </w:r>
    </w:p>
    <w:p w14:paraId="4F73DC22" w14:textId="77777777" w:rsidR="006E0594" w:rsidRPr="006336F8" w:rsidRDefault="006E0594" w:rsidP="006E05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На противоположных наборах значений переменных она принимает одинаковые значения.</w:t>
      </w:r>
    </w:p>
    <w:p w14:paraId="1D069C87" w14:textId="4587E2E5" w:rsidR="000109CA" w:rsidRPr="006336F8" w:rsidRDefault="006E0594" w:rsidP="000109C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Из нее можно получить отрицание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¬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0109CA" w:rsidRPr="006336F8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путем подстановки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0109CA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вместо всех аргументов.</w:t>
      </w:r>
    </w:p>
    <w:p w14:paraId="6AF838C4" w14:textId="6F3CF32F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Что можно получить из не монотонной функции согласно соответствующей лемме?</w:t>
      </w:r>
    </w:p>
    <w:p w14:paraId="73B2A4E3" w14:textId="1F4F8987" w:rsidR="006E0594" w:rsidRPr="006336F8" w:rsidRDefault="006E0594" w:rsidP="006E059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Конъюнкцию </w:t>
      </w:r>
      <m:oMath>
        <m:r>
          <w:rPr>
            <w:rFonts w:ascii="Cambria Math" w:hAnsi="Cambria Math" w:cs="Times New Roman"/>
            <w:sz w:val="24"/>
            <w:szCs w:val="24"/>
          </w:rPr>
          <m:t>x∧y</m:t>
        </m:r>
      </m:oMath>
    </w:p>
    <w:p w14:paraId="0B6AB697" w14:textId="41C510FF" w:rsidR="006E0594" w:rsidRPr="006336F8" w:rsidRDefault="006E0594" w:rsidP="006E059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Отрицание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¬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8C4177" w:rsidRPr="006336F8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(путем подстановки переменных и констант)</w:t>
      </w:r>
    </w:p>
    <w:p w14:paraId="17EB6872" w14:textId="77777777" w:rsidR="006E0594" w:rsidRPr="006336F8" w:rsidRDefault="006E0594" w:rsidP="006E059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Константу 0</w:t>
      </w:r>
    </w:p>
    <w:p w14:paraId="02AB89DC" w14:textId="77777777" w:rsidR="008C4177" w:rsidRPr="006336F8" w:rsidRDefault="006E0594" w:rsidP="006E059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Исключающее ИЛИ </w:t>
      </w:r>
      <m:oMath>
        <m:r>
          <w:rPr>
            <w:rFonts w:ascii="Cambria Math" w:hAnsi="Cambria Math" w:cs="Times New Roman"/>
            <w:sz w:val="24"/>
            <w:szCs w:val="24"/>
          </w:rPr>
          <m:t>x⊕y</m:t>
        </m:r>
      </m:oMath>
    </w:p>
    <w:p w14:paraId="0BF39F88" w14:textId="09D46097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Какую логическую операцию (связку) можно реализовать, имея не линейную функцию и возможность использования отрицаний и констант?</w:t>
      </w:r>
    </w:p>
    <w:p w14:paraId="31B46AC2" w14:textId="6043C95C" w:rsidR="006E0594" w:rsidRPr="006336F8" w:rsidRDefault="006E0594" w:rsidP="006E059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Конъюнкцию </w:t>
      </w:r>
      <m:oMath>
        <m:r>
          <w:rPr>
            <w:rFonts w:ascii="Cambria Math" w:hAnsi="Cambria Math" w:cs="Times New Roman"/>
            <w:sz w:val="24"/>
            <w:szCs w:val="24"/>
          </w:rPr>
          <m:t>x∧y</m:t>
        </m:r>
      </m:oMath>
    </w:p>
    <w:p w14:paraId="71706087" w14:textId="77777777" w:rsidR="006E0594" w:rsidRPr="006336F8" w:rsidRDefault="006E0594" w:rsidP="006E059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Только константу 1</w:t>
      </w:r>
    </w:p>
    <w:p w14:paraId="1D15DD96" w14:textId="4748A1F2" w:rsidR="006E0594" w:rsidRPr="006336F8" w:rsidRDefault="006E0594" w:rsidP="006E059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Эквивалентность </w:t>
      </w:r>
      <m:oMath>
        <m:r>
          <w:rPr>
            <w:rFonts w:ascii="Cambria Math" w:hAnsi="Cambria Math" w:cs="Times New Roman"/>
            <w:sz w:val="24"/>
            <w:szCs w:val="24"/>
          </w:rPr>
          <m:t>x↔y</m:t>
        </m:r>
      </m:oMath>
    </w:p>
    <w:p w14:paraId="0A238EDF" w14:textId="77777777" w:rsidR="008C4177" w:rsidRPr="006336F8" w:rsidRDefault="006E0594" w:rsidP="006E059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Только тождественную функцию</w:t>
      </w:r>
    </w:p>
    <w:p w14:paraId="1FDD4C62" w14:textId="112CB47E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Какая из предложенных систем функций является полным базисом (системой Шеффера)?</w:t>
      </w:r>
    </w:p>
    <w:p w14:paraId="21F86CC1" w14:textId="4B09DE91" w:rsidR="006E0594" w:rsidRPr="006336F8" w:rsidRDefault="006E0594" w:rsidP="006E05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2233EA5" wp14:editId="10931216">
            <wp:extent cx="12700" cy="12700"/>
            <wp:effectExtent l="0" t="0" r="0" b="0"/>
            <wp:docPr id="854785975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∧,∨</m:t>
            </m:r>
          </m:e>
        </m:d>
      </m:oMath>
    </w:p>
    <w:p w14:paraId="171B82D6" w14:textId="45FCF234" w:rsidR="006E0594" w:rsidRPr="006336F8" w:rsidRDefault="006336F8" w:rsidP="006E05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¬,⊕</m:t>
            </m:r>
          </m:e>
        </m:d>
      </m:oMath>
    </w:p>
    <w:p w14:paraId="643CC57D" w14:textId="2864EDCC" w:rsidR="006E0594" w:rsidRPr="006336F8" w:rsidRDefault="006E0594" w:rsidP="006E05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0E995C2" wp14:editId="71F6A80C">
            <wp:extent cx="12700" cy="12700"/>
            <wp:effectExtent l="0" t="0" r="0" b="0"/>
            <wp:docPr id="1142499751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6F8">
        <w:rPr>
          <w:rFonts w:ascii="Times New Roman" w:hAnsi="Times New Roman" w:cs="Times New Roman"/>
          <w:sz w:val="24"/>
          <w:szCs w:val="24"/>
        </w:rPr>
        <w:t>{</w:t>
      </w:r>
      <w:r w:rsidRPr="006336F8">
        <w:rPr>
          <w:rFonts w:ascii="Cambria Math" w:hAnsi="Cambria Math" w:cs="Cambria Math"/>
          <w:sz w:val="24"/>
          <w:szCs w:val="24"/>
        </w:rPr>
        <w:t>∣</w:t>
      </w:r>
      <w:r w:rsidRPr="006336F8">
        <w:rPr>
          <w:rFonts w:ascii="Times New Roman" w:hAnsi="Times New Roman" w:cs="Times New Roman"/>
          <w:sz w:val="24"/>
          <w:szCs w:val="24"/>
        </w:rPr>
        <w:t>}</w:t>
      </w:r>
      <w:r w:rsidR="008C4177" w:rsidRPr="006336F8">
        <w:rPr>
          <w:rFonts w:ascii="Times New Roman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</w:rPr>
        <w:t>(Штрих Шеффера)</w:t>
      </w:r>
    </w:p>
    <w:p w14:paraId="35870361" w14:textId="1E251906" w:rsidR="006E0594" w:rsidRPr="006336F8" w:rsidRDefault="006E0594" w:rsidP="006E05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C230ED0" wp14:editId="3B0E2D85">
            <wp:extent cx="12700" cy="12700"/>
            <wp:effectExtent l="0" t="0" r="0" b="0"/>
            <wp:docPr id="391213930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0,1,⊕</m:t>
            </m:r>
          </m:e>
        </m:d>
      </m:oMath>
    </w:p>
    <w:p w14:paraId="6A516D44" w14:textId="16DC2F46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Что является результатом первичного этапа минимизации методом </w:t>
      </w: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Куайна</w:t>
      </w:r>
      <w:proofErr w:type="spellEnd"/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50D9BA82" w14:textId="77777777" w:rsidR="006E0594" w:rsidRPr="006336F8" w:rsidRDefault="006E0594" w:rsidP="006E059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Минимальная ДНФ</w:t>
      </w:r>
    </w:p>
    <w:p w14:paraId="4BD4E57E" w14:textId="77777777" w:rsidR="006E0594" w:rsidRPr="006336F8" w:rsidRDefault="006E0594" w:rsidP="006E059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Сокращенная ДНФ (сумма всех простых </w:t>
      </w: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импликант</w:t>
      </w:r>
      <w:proofErr w:type="spellEnd"/>
      <w:r w:rsidRPr="006336F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174EB90" w14:textId="77777777" w:rsidR="006E0594" w:rsidRPr="006336F8" w:rsidRDefault="006E0594" w:rsidP="006E059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Тупиковая ДНФ</w:t>
      </w:r>
    </w:p>
    <w:p w14:paraId="1E43138A" w14:textId="0E514D2F" w:rsidR="008C4177" w:rsidRPr="006336F8" w:rsidRDefault="006E0594" w:rsidP="008C41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Полином Жегалкина</w:t>
      </w:r>
    </w:p>
    <w:p w14:paraId="2630945D" w14:textId="79BFA8E6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Чем в </w:t>
      </w:r>
      <w:r w:rsidRPr="006336F8">
        <w:rPr>
          <w:rFonts w:ascii="Times New Roman" w:hAnsi="Times New Roman" w:cs="Times New Roman"/>
          <w:sz w:val="24"/>
          <w:szCs w:val="24"/>
        </w:rPr>
        <w:t>n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-мерном единичном кубе является элементарная конъюнкция ранга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30B879FF" w14:textId="77777777" w:rsidR="006E0594" w:rsidRPr="006336F8" w:rsidRDefault="006E0594" w:rsidP="006E059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Вершиной</w:t>
      </w:r>
    </w:p>
    <w:p w14:paraId="302CE6AE" w14:textId="77777777" w:rsidR="006E0594" w:rsidRPr="006336F8" w:rsidRDefault="006E0594" w:rsidP="006E059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Ребром</w:t>
      </w:r>
    </w:p>
    <w:p w14:paraId="4A5018A4" w14:textId="5A34B56A" w:rsidR="006E0594" w:rsidRPr="006336F8" w:rsidRDefault="006E0594" w:rsidP="006E059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0F817CB" wp14:editId="2EB2341F">
            <wp:extent cx="12700" cy="12700"/>
            <wp:effectExtent l="0" t="0" r="0" b="0"/>
            <wp:docPr id="2035200907" name="Imag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sepChr m:val="−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d>
      </m:oMath>
      <w:r w:rsidRPr="006336F8">
        <w:rPr>
          <w:rFonts w:ascii="Times New Roman" w:hAnsi="Times New Roman" w:cs="Times New Roman"/>
          <w:sz w:val="24"/>
          <w:szCs w:val="24"/>
        </w:rPr>
        <w:t>-мерной гранью</w:t>
      </w:r>
    </w:p>
    <w:p w14:paraId="502A7FE2" w14:textId="77777777" w:rsidR="008C4177" w:rsidRPr="006336F8" w:rsidRDefault="006E0594" w:rsidP="006E059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Диагональю куба</w:t>
      </w:r>
    </w:p>
    <w:p w14:paraId="7727A72A" w14:textId="6822B73B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Какое правило кодирования строк и столбцов используется в картах Карно?</w:t>
      </w:r>
    </w:p>
    <w:p w14:paraId="4744F6FC" w14:textId="77777777" w:rsidR="006E0594" w:rsidRPr="006336F8" w:rsidRDefault="006E0594" w:rsidP="006E059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Двоичный код в порядке возрастания</w:t>
      </w:r>
    </w:p>
    <w:p w14:paraId="3BC3FDC9" w14:textId="77777777" w:rsidR="006E0594" w:rsidRPr="006336F8" w:rsidRDefault="006E0594" w:rsidP="006E059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Код Грея (соседние коды отличаются в одном разряде)</w:t>
      </w:r>
    </w:p>
    <w:p w14:paraId="68EBD27F" w14:textId="77777777" w:rsidR="006E0594" w:rsidRPr="006336F8" w:rsidRDefault="006E0594" w:rsidP="006E059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Код ASCII</w:t>
      </w:r>
    </w:p>
    <w:p w14:paraId="39F7411B" w14:textId="24C6449C" w:rsidR="008C4177" w:rsidRPr="006336F8" w:rsidRDefault="006E0594" w:rsidP="008C417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Весовой код 8-4-2-1</w:t>
      </w:r>
    </w:p>
    <w:p w14:paraId="38EC2E6B" w14:textId="19654919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Элементарная конъюнкция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8C4177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называется </w:t>
      </w: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импликантой</w:t>
      </w:r>
      <w:proofErr w:type="spellEnd"/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, если:</w:t>
      </w:r>
    </w:p>
    <w:p w14:paraId="3D2D3B23" w14:textId="734973B8" w:rsidR="006E0594" w:rsidRPr="006336F8" w:rsidRDefault="006E0594" w:rsidP="006E05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1031F76" wp14:editId="0D4190B6">
            <wp:extent cx="12700" cy="12700"/>
            <wp:effectExtent l="0" t="0" r="0" b="0"/>
            <wp:docPr id="1495582671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8C4177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всегда равна 0, когда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равна 1</w:t>
      </w:r>
    </w:p>
    <w:p w14:paraId="5CFC0975" w14:textId="36DC146D" w:rsidR="006E0594" w:rsidRPr="006336F8" w:rsidRDefault="006E0594" w:rsidP="006E05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На всех наборах, где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=1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, 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="008C4177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также принимает значение 1</w:t>
      </w:r>
    </w:p>
    <w:p w14:paraId="396955E9" w14:textId="72AAADE9" w:rsidR="006E0594" w:rsidRPr="006336F8" w:rsidRDefault="006E0594" w:rsidP="006E05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0C983BE" wp14:editId="353CB7EE">
            <wp:extent cx="12700" cy="12700"/>
            <wp:effectExtent l="0" t="0" r="0" b="0"/>
            <wp:docPr id="226241151" name="Imag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8C4177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содержит все переменные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6336F8">
        <w:rPr>
          <w:rFonts w:ascii="Cambria Math" w:hAnsi="Cambria Math" w:cs="Cambria Math"/>
          <w:sz w:val="24"/>
          <w:szCs w:val="24"/>
        </w:rPr>
        <w:t>𝑓</w:t>
      </w:r>
    </w:p>
    <w:p w14:paraId="4F221A2A" w14:textId="3FFF178C" w:rsidR="006E0594" w:rsidRPr="006336F8" w:rsidRDefault="006E0594" w:rsidP="006E05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B6C9B9" wp14:editId="72759AAD">
            <wp:extent cx="12700" cy="12700"/>
            <wp:effectExtent l="0" t="0" r="0" b="0"/>
            <wp:docPr id="1926536268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="008C4177" w:rsidRPr="006336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14:paraId="08B56DCE" w14:textId="375EC103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Для чего используется таблица </w:t>
      </w: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импликант</w:t>
      </w:r>
      <w:proofErr w:type="spellEnd"/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(таблица </w:t>
      </w: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Квайна</w:t>
      </w:r>
      <w:proofErr w:type="spellEnd"/>
      <w:r w:rsidRPr="006336F8">
        <w:rPr>
          <w:rFonts w:ascii="Times New Roman" w:hAnsi="Times New Roman" w:cs="Times New Roman"/>
          <w:sz w:val="24"/>
          <w:szCs w:val="24"/>
          <w:lang w:val="ru-RU"/>
        </w:rPr>
        <w:t>) в данном методе?</w:t>
      </w:r>
    </w:p>
    <w:p w14:paraId="33422FCF" w14:textId="77777777" w:rsidR="006E0594" w:rsidRPr="006336F8" w:rsidRDefault="006E0594" w:rsidP="006E0594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Для нахождения всех простых </w:t>
      </w: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импликант</w:t>
      </w:r>
      <w:proofErr w:type="spellEnd"/>
    </w:p>
    <w:p w14:paraId="0D30E5FA" w14:textId="77777777" w:rsidR="006E0594" w:rsidRPr="006336F8" w:rsidRDefault="006E0594" w:rsidP="006E0594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Для перехода от сокращенной ДНФ к минимальной</w:t>
      </w:r>
    </w:p>
    <w:p w14:paraId="27F37021" w14:textId="77777777" w:rsidR="006E0594" w:rsidRPr="006336F8" w:rsidRDefault="006E0594" w:rsidP="006E0594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Для построения СДНФ</w:t>
      </w:r>
    </w:p>
    <w:p w14:paraId="32D472ED" w14:textId="77777777" w:rsidR="008C4177" w:rsidRPr="006336F8" w:rsidRDefault="006E0594" w:rsidP="008C417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Для проверки функции на монотонность</w:t>
      </w:r>
    </w:p>
    <w:p w14:paraId="21C47C75" w14:textId="0E695003" w:rsidR="006E0594" w:rsidRPr="006336F8" w:rsidRDefault="006E0594" w:rsidP="008C41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 используются «безразличные» значения (</w:t>
      </w:r>
      <w:r w:rsidRPr="006336F8">
        <w:rPr>
          <w:rFonts w:ascii="Times New Roman" w:hAnsi="Times New Roman" w:cs="Times New Roman"/>
          <w:sz w:val="24"/>
          <w:szCs w:val="24"/>
        </w:rPr>
        <w:t>X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) при минимизации функции?</w:t>
      </w:r>
    </w:p>
    <w:p w14:paraId="09E74C54" w14:textId="77777777" w:rsidR="006E0594" w:rsidRPr="006336F8" w:rsidRDefault="006E0594" w:rsidP="006E0594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Всегда приравниваются к 0</w:t>
      </w:r>
    </w:p>
    <w:p w14:paraId="0967F25C" w14:textId="77777777" w:rsidR="006E0594" w:rsidRPr="006336F8" w:rsidRDefault="006E0594" w:rsidP="006E0594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Всегда приравниваются к 1</w:t>
      </w:r>
    </w:p>
    <w:p w14:paraId="73C95D9B" w14:textId="77777777" w:rsidR="006E0594" w:rsidRPr="006336F8" w:rsidRDefault="006E0594" w:rsidP="006E0594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Доопределяются так, чтобы получить максимально крупные грани (упростить схему)</w:t>
      </w:r>
    </w:p>
    <w:p w14:paraId="6AE03D76" w14:textId="77777777" w:rsidR="00D179A2" w:rsidRPr="006336F8" w:rsidRDefault="006E0594" w:rsidP="00D179A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Исключаются из </w:t>
      </w:r>
    </w:p>
    <w:p w14:paraId="7020D4B0" w14:textId="7B8D5033" w:rsidR="006E0594" w:rsidRPr="006336F8" w:rsidRDefault="006E0594" w:rsidP="00D179A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Что такое базис в теории схем из функциональных элементов?</w:t>
      </w:r>
    </w:p>
    <w:p w14:paraId="368C5C7F" w14:textId="77777777" w:rsidR="006E0594" w:rsidRPr="006336F8" w:rsidRDefault="006E0594" w:rsidP="006E0594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Любой набор логических вентилей</w:t>
      </w:r>
    </w:p>
    <w:p w14:paraId="41C55804" w14:textId="77777777" w:rsidR="006E0594" w:rsidRPr="006336F8" w:rsidRDefault="006E0594" w:rsidP="006E0594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Полная система функций, каждой из которых приписана стоимость (вес)</w:t>
      </w:r>
    </w:p>
    <w:p w14:paraId="4ACE702A" w14:textId="77777777" w:rsidR="006E0594" w:rsidRPr="006336F8" w:rsidRDefault="006E0594" w:rsidP="006E0594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Таблица истинности</w:t>
      </w:r>
    </w:p>
    <w:p w14:paraId="6CB1C582" w14:textId="67EE8070" w:rsidR="006E0594" w:rsidRPr="006336F8" w:rsidRDefault="006E0594" w:rsidP="006E0594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Количество входов элемента</w:t>
      </w:r>
    </w:p>
    <w:p w14:paraId="78040693" w14:textId="51D70ED4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Что характеризует функция Шеннона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D7D1C81" w14:textId="77777777" w:rsidR="006E0594" w:rsidRPr="006336F8" w:rsidRDefault="006E0594" w:rsidP="006E059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Время работы алгоритма</w:t>
      </w:r>
    </w:p>
    <w:p w14:paraId="1A2CDBD9" w14:textId="18BD50E4" w:rsidR="006E0594" w:rsidRPr="006336F8" w:rsidRDefault="006E0594" w:rsidP="006E059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Минимальную сложность самой сложной функции от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переменных</w:t>
      </w:r>
    </w:p>
    <w:p w14:paraId="45FAC0A4" w14:textId="77777777" w:rsidR="006E0594" w:rsidRPr="006336F8" w:rsidRDefault="006E0594" w:rsidP="006E059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Количество переменных в функции</w:t>
      </w:r>
    </w:p>
    <w:p w14:paraId="114F4509" w14:textId="77777777" w:rsidR="00D179A2" w:rsidRPr="006336F8" w:rsidRDefault="006E0594" w:rsidP="006E059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Вероятность ошибки в схеме</w:t>
      </w:r>
    </w:p>
    <w:p w14:paraId="4C6BDA1E" w14:textId="32874CCB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Какая логическая операция реализуется параллельным соединением двух контактов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D179A2" w:rsidRPr="006336F8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05A50446" w14:textId="41ED22A9" w:rsidR="006E0594" w:rsidRPr="006336F8" w:rsidRDefault="006E0594" w:rsidP="006E0594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Конъюнкция (</w:t>
      </w:r>
      <m:oMath>
        <m:r>
          <w:rPr>
            <w:rFonts w:ascii="Cambria Math" w:hAnsi="Cambria Math" w:cs="Times New Roman"/>
            <w:sz w:val="24"/>
            <w:szCs w:val="24"/>
          </w:rPr>
          <m:t>x∧y</m:t>
        </m:r>
      </m:oMath>
      <w:r w:rsidRPr="006336F8">
        <w:rPr>
          <w:rFonts w:ascii="Times New Roman" w:hAnsi="Times New Roman" w:cs="Times New Roman"/>
          <w:sz w:val="24"/>
          <w:szCs w:val="24"/>
        </w:rPr>
        <w:t>)</w:t>
      </w:r>
    </w:p>
    <w:p w14:paraId="526C32ED" w14:textId="60466C0C" w:rsidR="006E0594" w:rsidRPr="006336F8" w:rsidRDefault="006E0594" w:rsidP="006E0594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Дизъюнкция (</w:t>
      </w:r>
      <m:oMath>
        <m:r>
          <w:rPr>
            <w:rFonts w:ascii="Cambria Math" w:hAnsi="Cambria Math" w:cs="Times New Roman"/>
            <w:sz w:val="24"/>
            <w:szCs w:val="24"/>
          </w:rPr>
          <m:t>x∨y</m:t>
        </m:r>
      </m:oMath>
      <w:r w:rsidRPr="006336F8">
        <w:rPr>
          <w:rFonts w:ascii="Times New Roman" w:hAnsi="Times New Roman" w:cs="Times New Roman"/>
          <w:sz w:val="24"/>
          <w:szCs w:val="24"/>
        </w:rPr>
        <w:t>)</w:t>
      </w:r>
    </w:p>
    <w:p w14:paraId="2009E15F" w14:textId="50237C00" w:rsidR="006E0594" w:rsidRPr="006336F8" w:rsidRDefault="006E0594" w:rsidP="006E0594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Отрицание (</w:t>
      </w:r>
      <m:oMath>
        <m:r>
          <w:rPr>
            <w:rFonts w:ascii="Cambria Math" w:hAnsi="Cambria Math" w:cs="Times New Roman"/>
            <w:sz w:val="24"/>
            <w:szCs w:val="24"/>
          </w:rPr>
          <m:t>¬x</m:t>
        </m:r>
      </m:oMath>
      <w:r w:rsidRPr="006336F8">
        <w:rPr>
          <w:rFonts w:ascii="Times New Roman" w:hAnsi="Times New Roman" w:cs="Times New Roman"/>
          <w:sz w:val="24"/>
          <w:szCs w:val="24"/>
        </w:rPr>
        <w:t>)</w:t>
      </w:r>
    </w:p>
    <w:p w14:paraId="3F25D793" w14:textId="77777777" w:rsidR="00D179A2" w:rsidRPr="006336F8" w:rsidRDefault="006E0594" w:rsidP="006E0594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Сложение по модулю 2 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⊕</m:t>
        </m:r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15529EA" w14:textId="37FABEDF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На чем основана работа бинарных диаграмм решений?</w:t>
      </w:r>
    </w:p>
    <w:p w14:paraId="2B604386" w14:textId="536AF33E" w:rsidR="006E0594" w:rsidRPr="006336F8" w:rsidRDefault="006E0594" w:rsidP="006E0594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На разложении Шеннона по переменной: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acc>
          <m:accPr>
            <m:chr m:val="̄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=0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∨</m:t>
        </m:r>
        <m:r>
          <w:rPr>
            <w:rFonts w:ascii="Cambria Math" w:hAnsi="Cambria Math" w:cs="Times New Roman"/>
            <w:sz w:val="24"/>
            <w:szCs w:val="24"/>
          </w:rPr>
          <m:t>x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=1</m:t>
            </m:r>
          </m:sub>
        </m:sSub>
      </m:oMath>
    </w:p>
    <w:p w14:paraId="73B690AC" w14:textId="77777777" w:rsidR="006E0594" w:rsidRPr="006336F8" w:rsidRDefault="006E0594" w:rsidP="006E0594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На методе резолюций</w:t>
      </w:r>
    </w:p>
    <w:p w14:paraId="3DD8FC16" w14:textId="77777777" w:rsidR="006E0594" w:rsidRPr="006336F8" w:rsidRDefault="006E0594" w:rsidP="006E0594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На поиске кратчайшего пути в графе</w:t>
      </w:r>
    </w:p>
    <w:p w14:paraId="7E089301" w14:textId="77777777" w:rsidR="00D179A2" w:rsidRPr="006336F8" w:rsidRDefault="006E0594" w:rsidP="006E0594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На теореме Поста</w:t>
      </w:r>
    </w:p>
    <w:p w14:paraId="5C056E03" w14:textId="4F692140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Сколько значений может принимать функция в логике Поста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575A48EC" w14:textId="77777777" w:rsidR="006E0594" w:rsidRPr="006336F8" w:rsidRDefault="006E0594" w:rsidP="006E059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Только 0 и 1</w:t>
      </w:r>
    </w:p>
    <w:p w14:paraId="78F60285" w14:textId="04AD1939" w:rsidR="006E0594" w:rsidRPr="006336F8" w:rsidRDefault="006E0594" w:rsidP="006E059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От 0 до </w:t>
      </w:r>
      <m:oMath>
        <m:r>
          <w:rPr>
            <w:rFonts w:ascii="Cambria Math" w:hAnsi="Cambria Math" w:cs="Times New Roman"/>
            <w:sz w:val="24"/>
            <w:szCs w:val="24"/>
          </w:rPr>
          <m:t>k-1</m:t>
        </m:r>
      </m:oMath>
    </w:p>
    <w:p w14:paraId="10CB9BDC" w14:textId="77777777" w:rsidR="006E0594" w:rsidRPr="006336F8" w:rsidRDefault="006E0594" w:rsidP="006E059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Любое вещественное число от 0 до 1</w:t>
      </w:r>
    </w:p>
    <w:p w14:paraId="38B8D419" w14:textId="77777777" w:rsidR="00D179A2" w:rsidRPr="006336F8" w:rsidRDefault="006E0594" w:rsidP="006E059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Бесконечное множество значений</w:t>
      </w:r>
    </w:p>
    <w:p w14:paraId="1938125C" w14:textId="2B0B0031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 записывается функция «отрицание Поста» (циклический сдвиг)?</w:t>
      </w:r>
    </w:p>
    <w:p w14:paraId="06DEE52E" w14:textId="2C130342" w:rsidR="006E0594" w:rsidRPr="006336F8" w:rsidRDefault="006E0594" w:rsidP="006E0594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DD62268" wp14:editId="1F6102C9">
            <wp:extent cx="12700" cy="12700"/>
            <wp:effectExtent l="0" t="0" r="0" b="0"/>
            <wp:docPr id="1026233598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x+1(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mod</m:t>
        </m:r>
        <m:r>
          <w:rPr>
            <w:rFonts w:ascii="Cambria Math" w:hAnsi="Cambria Math" w:cs="Times New Roman"/>
            <w:sz w:val="24"/>
            <w:szCs w:val="24"/>
          </w:rPr>
          <m:t>k)</m:t>
        </m:r>
      </m:oMath>
    </w:p>
    <w:p w14:paraId="503B0E46" w14:textId="74C3AF99" w:rsidR="006E0594" w:rsidRPr="006336F8" w:rsidRDefault="006E0594" w:rsidP="006E0594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AF2EC04" wp14:editId="4DE20AAC">
            <wp:extent cx="12700" cy="12700"/>
            <wp:effectExtent l="0" t="0" r="0" b="0"/>
            <wp:docPr id="982682839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k-x</m:t>
        </m:r>
      </m:oMath>
    </w:p>
    <w:p w14:paraId="6ECD2183" w14:textId="6A56C61C" w:rsidR="006E0594" w:rsidRPr="006336F8" w:rsidRDefault="006E0594" w:rsidP="006E0594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4550F38" wp14:editId="4B5CE677">
            <wp:extent cx="12700" cy="12700"/>
            <wp:effectExtent l="0" t="0" r="0" b="0"/>
            <wp:docPr id="950087785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mod</m:t>
        </m:r>
        <m:r>
          <w:rPr>
            <w:rFonts w:ascii="Cambria Math" w:hAnsi="Cambria Math" w:cs="Times New Roman"/>
            <w:sz w:val="24"/>
            <w:szCs w:val="24"/>
          </w:rPr>
          <m:t>k)</m:t>
        </m:r>
      </m:oMath>
    </w:p>
    <w:p w14:paraId="33D84850" w14:textId="2680D02E" w:rsidR="006E0594" w:rsidRPr="006336F8" w:rsidRDefault="006E0594" w:rsidP="006E0594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max</m:t>
        </m:r>
        <m:r>
          <w:rPr>
            <w:rFonts w:ascii="Cambria Math" w:hAnsi="Cambria Math" w:cs="Times New Roman"/>
            <w:sz w:val="24"/>
            <w:szCs w:val="24"/>
          </w:rPr>
          <m:t>(0,x-1)</m:t>
        </m:r>
      </m:oMath>
    </w:p>
    <w:p w14:paraId="4F1CFC30" w14:textId="0ACB054B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Совпадают ли условия полноты функций в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b>
        </m:sSub>
      </m:oMath>
      <w:r w:rsidR="00D179A2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(булевой) и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D179A2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&gt;2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603A96A" w14:textId="77777777" w:rsidR="006E0594" w:rsidRPr="006336F8" w:rsidRDefault="006E0594" w:rsidP="006E0594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Да, они идентичны</w:t>
      </w:r>
    </w:p>
    <w:p w14:paraId="4B237F28" w14:textId="2768C602" w:rsidR="006E0594" w:rsidRPr="006336F8" w:rsidRDefault="006E0594" w:rsidP="006E0594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Нет, в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D179A2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структура замкнутых классов значительно сложнее (континуум классов)</w:t>
      </w:r>
    </w:p>
    <w:p w14:paraId="151C6F3E" w14:textId="1405BF5A" w:rsidR="006E0594" w:rsidRPr="006336F8" w:rsidRDefault="006E0594" w:rsidP="006E0594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D179A2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вообще нет полных систем</w:t>
      </w:r>
    </w:p>
    <w:p w14:paraId="158FCB75" w14:textId="77777777" w:rsidR="00D179A2" w:rsidRPr="006336F8" w:rsidRDefault="006E0594" w:rsidP="006E0594">
      <w:pPr>
        <w:numPr>
          <w:ilvl w:val="0"/>
          <w:numId w:val="23"/>
        </w:numPr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D179A2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достаточно только одного класса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</w:p>
    <w:p w14:paraId="63FE6F8B" w14:textId="5BCAA686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Какая функция называется существенной в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-значной логике?</w:t>
      </w:r>
    </w:p>
    <w:p w14:paraId="67346F50" w14:textId="5B91DB1E" w:rsidR="006E0594" w:rsidRPr="006336F8" w:rsidRDefault="006E0594" w:rsidP="006E059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Зависящая хотя бы от двух переменных и принимающая все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="00D179A2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значений</w:t>
      </w:r>
    </w:p>
    <w:p w14:paraId="619F4134" w14:textId="77777777" w:rsidR="006E0594" w:rsidRPr="006336F8" w:rsidRDefault="006E0594" w:rsidP="006E059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Постоянная функция</w:t>
      </w:r>
    </w:p>
    <w:p w14:paraId="35954C5F" w14:textId="77777777" w:rsidR="006E0594" w:rsidRPr="006336F8" w:rsidRDefault="006E0594" w:rsidP="006E059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Только линейная функция</w:t>
      </w:r>
    </w:p>
    <w:p w14:paraId="21C3BB35" w14:textId="77777777" w:rsidR="00D179A2" w:rsidRPr="006336F8" w:rsidRDefault="006E0594" w:rsidP="006E0594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Функция, равная 0 на всех наборах</w:t>
      </w:r>
    </w:p>
    <w:p w14:paraId="0D45AE01" w14:textId="1992B274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Аналогом чего в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="00D179A2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является полином Жегалкина (при простых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)?</w:t>
      </w:r>
    </w:p>
    <w:p w14:paraId="008F68D9" w14:textId="6A31A953" w:rsidR="006E0594" w:rsidRPr="006336F8" w:rsidRDefault="006E0594" w:rsidP="006E0594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Полинома в конечном поле Галуа </w:t>
      </w:r>
      <m:oMath>
        <m:r>
          <w:rPr>
            <w:rFonts w:ascii="Cambria Math" w:hAnsi="Cambria Math" w:cs="Times New Roman"/>
            <w:sz w:val="24"/>
            <w:szCs w:val="24"/>
          </w:rPr>
          <m:t>GF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k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</w:p>
    <w:p w14:paraId="18B60EFF" w14:textId="77777777" w:rsidR="006E0594" w:rsidRPr="006336F8" w:rsidRDefault="006E0594" w:rsidP="006E0594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Дифференциального уравнения</w:t>
      </w:r>
    </w:p>
    <w:p w14:paraId="1B6A0F07" w14:textId="77777777" w:rsidR="006E0594" w:rsidRPr="006336F8" w:rsidRDefault="006E0594" w:rsidP="006E0594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Тригонометрического ряда</w:t>
      </w:r>
    </w:p>
    <w:p w14:paraId="632C7BC0" w14:textId="77777777" w:rsidR="00D179A2" w:rsidRPr="006336F8" w:rsidRDefault="006E0594" w:rsidP="00D179A2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Матрицы инцидентности</w:t>
      </w:r>
    </w:p>
    <w:p w14:paraId="25FB5A82" w14:textId="50083567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Какая операция превращает предикат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D179A2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в высказывание?</w:t>
      </w:r>
    </w:p>
    <w:p w14:paraId="36CBFEAD" w14:textId="77777777" w:rsidR="006E0594" w:rsidRPr="006336F8" w:rsidRDefault="006E0594" w:rsidP="006E0594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Инверсия</w:t>
      </w:r>
    </w:p>
    <w:p w14:paraId="4DE24219" w14:textId="1570F3A7" w:rsidR="006E0594" w:rsidRPr="006336F8" w:rsidRDefault="006E0594" w:rsidP="006E0594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Связывание переменной квантором (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∀ </m:t>
        </m:r>
      </m:oMath>
      <w:r w:rsidRPr="006336F8">
        <w:rPr>
          <w:rFonts w:ascii="Times New Roman" w:hAnsi="Times New Roman" w:cs="Times New Roman"/>
          <w:sz w:val="24"/>
          <w:szCs w:val="24"/>
        </w:rPr>
        <w:t xml:space="preserve">или </w:t>
      </w:r>
      <m:oMath>
        <m:r>
          <w:rPr>
            <w:rFonts w:ascii="Cambria Math" w:hAnsi="Cambria Math" w:cs="Times New Roman"/>
            <w:sz w:val="24"/>
            <w:szCs w:val="24"/>
          </w:rPr>
          <m:t>∃</m:t>
        </m:r>
      </m:oMath>
      <w:r w:rsidRPr="006336F8">
        <w:rPr>
          <w:rFonts w:ascii="Times New Roman" w:hAnsi="Times New Roman" w:cs="Times New Roman"/>
          <w:sz w:val="24"/>
          <w:szCs w:val="24"/>
        </w:rPr>
        <w:t>)</w:t>
      </w:r>
    </w:p>
    <w:p w14:paraId="7C0EA606" w14:textId="77777777" w:rsidR="006E0594" w:rsidRPr="006336F8" w:rsidRDefault="006E0594" w:rsidP="006E0594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Конъюнкция с другим предикатом</w:t>
      </w:r>
    </w:p>
    <w:p w14:paraId="63871FC4" w14:textId="77777777" w:rsidR="00D179A2" w:rsidRPr="006336F8" w:rsidRDefault="006E0594" w:rsidP="006E0594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Подстановка логического нуля</w:t>
      </w:r>
    </w:p>
    <w:p w14:paraId="16C93DCA" w14:textId="4D9D39B4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Что называется моделью (интерпретацией) формулы?</w:t>
      </w:r>
    </w:p>
    <w:p w14:paraId="4154265B" w14:textId="77777777" w:rsidR="006E0594" w:rsidRPr="006336F8" w:rsidRDefault="006E0594" w:rsidP="006E0594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Набор символов</w:t>
      </w:r>
    </w:p>
    <w:p w14:paraId="54503ED5" w14:textId="77777777" w:rsidR="006E0594" w:rsidRPr="006336F8" w:rsidRDefault="006E0594" w:rsidP="006E0594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Совокупность множества (области определения) и заданных на нем отношений</w:t>
      </w:r>
    </w:p>
    <w:p w14:paraId="2587600D" w14:textId="77777777" w:rsidR="006E0594" w:rsidRPr="006336F8" w:rsidRDefault="006E0594" w:rsidP="006E0594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Графическое изображение формулы</w:t>
      </w:r>
    </w:p>
    <w:p w14:paraId="48E87A68" w14:textId="77777777" w:rsidR="00CB3E9C" w:rsidRPr="006336F8" w:rsidRDefault="006E0594" w:rsidP="006E0594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на языке </w:t>
      </w:r>
      <w:r w:rsidRPr="006336F8">
        <w:rPr>
          <w:rFonts w:ascii="Times New Roman" w:hAnsi="Times New Roman" w:cs="Times New Roman"/>
          <w:sz w:val="24"/>
          <w:szCs w:val="24"/>
        </w:rPr>
        <w:t>Prolog</w:t>
      </w:r>
    </w:p>
    <w:p w14:paraId="338BD384" w14:textId="5028F073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Какое выражение эквивалентно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¬∀</m:t>
        </m:r>
        <m:r>
          <w:rPr>
            <w:rFonts w:ascii="Cambria Math" w:hAnsi="Cambria Math" w:cs="Times New Roman"/>
            <w:sz w:val="24"/>
            <w:szCs w:val="24"/>
          </w:rPr>
          <m:t>xP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38F0376B" w14:textId="11FBD93E" w:rsidR="006E0594" w:rsidRPr="006336F8" w:rsidRDefault="006E0594" w:rsidP="006E0594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31D9463" wp14:editId="4ADFA875">
            <wp:extent cx="12700" cy="12700"/>
            <wp:effectExtent l="0" t="0" r="0" b="0"/>
            <wp:docPr id="92490798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∀x¬P(x)</m:t>
        </m:r>
      </m:oMath>
    </w:p>
    <w:p w14:paraId="040B36BF" w14:textId="4C5374C4" w:rsidR="006E0594" w:rsidRPr="006336F8" w:rsidRDefault="006E0594" w:rsidP="006E0594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0D2892A" wp14:editId="3B5E9F81">
            <wp:extent cx="12700" cy="12700"/>
            <wp:effectExtent l="0" t="0" r="0" b="0"/>
            <wp:docPr id="831296011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∃x¬P(x)</m:t>
        </m:r>
      </m:oMath>
    </w:p>
    <w:p w14:paraId="2C282D0F" w14:textId="27E22E5B" w:rsidR="006E0594" w:rsidRPr="006336F8" w:rsidRDefault="006E0594" w:rsidP="006E0594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7E4B2A7" wp14:editId="00F9A9BD">
            <wp:extent cx="12700" cy="12700"/>
            <wp:effectExtent l="0" t="0" r="0" b="0"/>
            <wp:docPr id="406671002" name="Imag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∃xP(x)</m:t>
        </m:r>
      </m:oMath>
    </w:p>
    <w:p w14:paraId="4C961E46" w14:textId="6CB439E4" w:rsidR="006E0594" w:rsidRPr="006336F8" w:rsidRDefault="006E0594" w:rsidP="006E0594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BA67276" wp14:editId="74A7960C">
            <wp:extent cx="12700" cy="12700"/>
            <wp:effectExtent l="0" t="0" r="0" b="0"/>
            <wp:docPr id="894829601" name="Imag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Times New Roman"/>
            <w:sz w:val="24"/>
            <w:szCs w:val="24"/>
          </w:rPr>
          <m:t>¬∃xP(x)</m:t>
        </m:r>
      </m:oMath>
    </w:p>
    <w:p w14:paraId="52819C90" w14:textId="440A4CA6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Какая формула логики предикатов называется общезначимой?</w:t>
      </w:r>
    </w:p>
    <w:p w14:paraId="5160144E" w14:textId="77777777" w:rsidR="006E0594" w:rsidRPr="006336F8" w:rsidRDefault="006E0594" w:rsidP="006E0594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Истинная хотя бы в одной интерпретации</w:t>
      </w:r>
    </w:p>
    <w:p w14:paraId="6DF7E5ED" w14:textId="77777777" w:rsidR="006E0594" w:rsidRPr="006336F8" w:rsidRDefault="006E0594" w:rsidP="006E0594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Ложная во всех интерпретациях</w:t>
      </w:r>
    </w:p>
    <w:p w14:paraId="5A3C9D06" w14:textId="77777777" w:rsidR="006E0594" w:rsidRPr="006336F8" w:rsidRDefault="006E0594" w:rsidP="006E0594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Истинная в любой интерпретации на любом множестве</w:t>
      </w:r>
    </w:p>
    <w:p w14:paraId="3496DF2A" w14:textId="77777777" w:rsidR="00CB3E9C" w:rsidRPr="006336F8" w:rsidRDefault="006E0594" w:rsidP="006E0594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Содержащая только кванторы существования</w:t>
      </w:r>
    </w:p>
    <w:p w14:paraId="5328D64C" w14:textId="4B7AD728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О чем гласит теорема Черча в контексте логики предикатов?</w:t>
      </w:r>
    </w:p>
    <w:p w14:paraId="60B20A35" w14:textId="77777777" w:rsidR="006E0594" w:rsidRPr="006336F8" w:rsidRDefault="006E0594" w:rsidP="006E059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Проблема общезначимости в логике предикатов первого порядка алгоритмически неразрешима</w:t>
      </w:r>
    </w:p>
    <w:p w14:paraId="293E82F9" w14:textId="77777777" w:rsidR="006E0594" w:rsidRPr="006336F8" w:rsidRDefault="006E0594" w:rsidP="006E059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Любая функция представима в СДНФ</w:t>
      </w:r>
    </w:p>
    <w:p w14:paraId="3738E4E8" w14:textId="3E4DCD80" w:rsidR="006E0594" w:rsidRPr="006336F8" w:rsidRDefault="006E0594" w:rsidP="006E059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Класс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6336F8">
        <w:rPr>
          <w:rFonts w:ascii="Times New Roman" w:hAnsi="Times New Roman" w:cs="Times New Roman"/>
          <w:sz w:val="24"/>
          <w:szCs w:val="24"/>
        </w:rPr>
        <w:t>замкнут</w:t>
      </w:r>
    </w:p>
    <w:p w14:paraId="3C920866" w14:textId="77777777" w:rsidR="00CB3E9C" w:rsidRPr="006336F8" w:rsidRDefault="006E0594" w:rsidP="006E0594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Схемы из ФЭ всегда оптимальны</w:t>
      </w:r>
    </w:p>
    <w:p w14:paraId="7F7CAA5E" w14:textId="7851615E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Какое условие необходимо для полноты системы одноместных предикатов?</w:t>
      </w:r>
    </w:p>
    <w:p w14:paraId="6CA0C278" w14:textId="77777777" w:rsidR="006E0594" w:rsidRPr="006336F8" w:rsidRDefault="006E0594" w:rsidP="006E059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Наличие только тождественно истинного предиката.</w:t>
      </w:r>
    </w:p>
    <w:p w14:paraId="6E516C34" w14:textId="77777777" w:rsidR="006E0594" w:rsidRPr="006336F8" w:rsidRDefault="006E0594" w:rsidP="006E059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Возможность выразить любой предикат через конъюнкцию и отрицание элементов системы.</w:t>
      </w:r>
    </w:p>
    <w:p w14:paraId="44B0F569" w14:textId="77777777" w:rsidR="006E0594" w:rsidRPr="006336F8" w:rsidRDefault="006E0594" w:rsidP="006E059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Наличие бесконечного множества предикатов.</w:t>
      </w:r>
    </w:p>
    <w:p w14:paraId="53C393FC" w14:textId="6538CF8C" w:rsidR="006E0594" w:rsidRPr="006336F8" w:rsidRDefault="006E0594" w:rsidP="006E0594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Отсутствие кванторов в выражениях.</w:t>
      </w:r>
    </w:p>
    <w:p w14:paraId="57E1991B" w14:textId="601D45CC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Какая переменная в логике предикатов называется связанной?</w:t>
      </w:r>
    </w:p>
    <w:p w14:paraId="04BB866A" w14:textId="77777777" w:rsidR="006E0594" w:rsidRPr="006336F8" w:rsidRDefault="006E0594" w:rsidP="006E0594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Входящая в сигнатуру модели.</w:t>
      </w:r>
    </w:p>
    <w:p w14:paraId="03ED0E3F" w14:textId="222E2A66" w:rsidR="006E0594" w:rsidRPr="006336F8" w:rsidRDefault="006E0594" w:rsidP="006E0594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Находящаяся под действием квантора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∀</m:t>
        </m:r>
      </m:oMath>
      <w:r w:rsidR="00CB3E9C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∃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482AC7" w14:textId="77777777" w:rsidR="006E0594" w:rsidRPr="006336F8" w:rsidRDefault="006E0594" w:rsidP="006E0594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Принимающая только значение «истина».</w:t>
      </w:r>
    </w:p>
    <w:p w14:paraId="344EAE99" w14:textId="77777777" w:rsidR="00CB3E9C" w:rsidRPr="006336F8" w:rsidRDefault="006E0594" w:rsidP="00CB3E9C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Не входящая в область действия ни одного квантора.</w:t>
      </w:r>
    </w:p>
    <w:p w14:paraId="40ABA4FC" w14:textId="3F47DC66" w:rsidR="006E0594" w:rsidRPr="006336F8" w:rsidRDefault="006E0594" w:rsidP="00CB3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Что определяет область действия квантора в формуле?</w:t>
      </w:r>
    </w:p>
    <w:p w14:paraId="13E51B6F" w14:textId="77777777" w:rsidR="006E0594" w:rsidRPr="006336F8" w:rsidRDefault="006E0594" w:rsidP="006E0594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Вся формула от начала до конца.</w:t>
      </w:r>
    </w:p>
    <w:p w14:paraId="575A3A87" w14:textId="77777777" w:rsidR="006E0594" w:rsidRPr="006336F8" w:rsidRDefault="006E0594" w:rsidP="006E0594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Подформула</w:t>
      </w:r>
      <w:proofErr w:type="spellEnd"/>
      <w:r w:rsidRPr="006336F8">
        <w:rPr>
          <w:rFonts w:ascii="Times New Roman" w:hAnsi="Times New Roman" w:cs="Times New Roman"/>
          <w:sz w:val="24"/>
          <w:szCs w:val="24"/>
          <w:lang w:val="ru-RU"/>
        </w:rPr>
        <w:t>, к которой непосредственно применен данный квантор.</w:t>
      </w:r>
    </w:p>
    <w:p w14:paraId="3B8438A4" w14:textId="77777777" w:rsidR="006E0594" w:rsidRPr="006336F8" w:rsidRDefault="006E0594" w:rsidP="006E0594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Количество свободных переменных.</w:t>
      </w:r>
    </w:p>
    <w:p w14:paraId="360D5A1B" w14:textId="77777777" w:rsidR="00CB3E9C" w:rsidRPr="006336F8" w:rsidRDefault="006E0594" w:rsidP="006E0594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Только переменные, входящие в сигнатуру.</w:t>
      </w:r>
    </w:p>
    <w:p w14:paraId="700ECE11" w14:textId="610431B4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Что характерно для Предваренной нормальной формы (ПНФ)?</w:t>
      </w:r>
    </w:p>
    <w:p w14:paraId="03045DA9" w14:textId="77777777" w:rsidR="006E0594" w:rsidRPr="006336F8" w:rsidRDefault="006E0594" w:rsidP="006E0594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Все кванторы стоят в начале формулы, а за ними следует бескванторная матрица.</w:t>
      </w:r>
    </w:p>
    <w:p w14:paraId="5989DD0E" w14:textId="77777777" w:rsidR="006E0594" w:rsidRPr="006336F8" w:rsidRDefault="006E0594" w:rsidP="006E0594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Формула не содержит отрицаний.</w:t>
      </w:r>
    </w:p>
    <w:p w14:paraId="18F258ED" w14:textId="77777777" w:rsidR="006E0594" w:rsidRPr="006336F8" w:rsidRDefault="006E0594" w:rsidP="006E0594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В формуле отсутствуют переменные.</w:t>
      </w:r>
    </w:p>
    <w:p w14:paraId="08CE5F73" w14:textId="77777777" w:rsidR="00CB3E9C" w:rsidRPr="006336F8" w:rsidRDefault="006E0594" w:rsidP="006E0594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Кванторы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∀</m:t>
        </m:r>
      </m:oMath>
      <w:r w:rsidR="00CB3E9C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∃</m:t>
        </m:r>
      </m:oMath>
      <w:r w:rsidR="00CB3E9C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чередуются через один.</w:t>
      </w:r>
    </w:p>
    <w:p w14:paraId="6F81AE45" w14:textId="5D1D51AE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Когда формула называется тождественно истинной (общезначимой)?</w:t>
      </w:r>
    </w:p>
    <w:p w14:paraId="5D078852" w14:textId="77777777" w:rsidR="006E0594" w:rsidRPr="006336F8" w:rsidRDefault="006E0594" w:rsidP="006E0594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Если она истинна хотя бы в одной модели.</w:t>
      </w:r>
    </w:p>
    <w:p w14:paraId="0505AA5A" w14:textId="77777777" w:rsidR="006E0594" w:rsidRPr="006336F8" w:rsidRDefault="006E0594" w:rsidP="006E0594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lastRenderedPageBreak/>
        <w:t>Если она истинна в данной модели при любом выборе значений свободных переменных.</w:t>
      </w:r>
    </w:p>
    <w:p w14:paraId="4564FC23" w14:textId="77777777" w:rsidR="006E0594" w:rsidRPr="006336F8" w:rsidRDefault="006E0594" w:rsidP="006E0594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Если она истинна в любой модели в любой интерпретации.</w:t>
      </w:r>
    </w:p>
    <w:p w14:paraId="344DD1D5" w14:textId="77777777" w:rsidR="00CB3E9C" w:rsidRPr="006336F8" w:rsidRDefault="006E0594" w:rsidP="006E0594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Если она не содержит кванторов.</w:t>
      </w:r>
    </w:p>
    <w:p w14:paraId="6F42016D" w14:textId="11FFEB66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Что включает в себя полная конфигурация (описание состояния) машины Тьюринга?</w:t>
      </w:r>
    </w:p>
    <w:p w14:paraId="523D9CB2" w14:textId="77777777" w:rsidR="006E0594" w:rsidRPr="006336F8" w:rsidRDefault="006E0594" w:rsidP="006E059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Только содержимое всей бесконечной ленты.</w:t>
      </w:r>
    </w:p>
    <w:p w14:paraId="20B13A4C" w14:textId="77777777" w:rsidR="006E0594" w:rsidRPr="006336F8" w:rsidRDefault="006E0594" w:rsidP="006E059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Текущее состояние управления, положение головки и содержимое ленты.</w:t>
      </w:r>
    </w:p>
    <w:p w14:paraId="4A164316" w14:textId="77777777" w:rsidR="006E0594" w:rsidRPr="006336F8" w:rsidRDefault="006E0594" w:rsidP="006E0594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Только таблицу команд (программу).</w:t>
      </w:r>
    </w:p>
    <w:p w14:paraId="31F61315" w14:textId="77777777" w:rsidR="00CB3E9C" w:rsidRPr="006336F8" w:rsidRDefault="006E0594" w:rsidP="00CB3E9C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Количество шагов, сделанных с начала работы.</w:t>
      </w:r>
    </w:p>
    <w:p w14:paraId="7647EF63" w14:textId="625DA2C4" w:rsidR="006E0594" w:rsidRPr="006336F8" w:rsidRDefault="006E0594" w:rsidP="00CB3E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Из чего состоит одна команда в классической программе машины Тьюринга?</w:t>
      </w:r>
    </w:p>
    <w:p w14:paraId="40B7A0C7" w14:textId="77777777" w:rsidR="006E0594" w:rsidRPr="006336F8" w:rsidRDefault="006E0594" w:rsidP="006E0594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Только из направления сдвига (</w:t>
      </w:r>
      <w:r w:rsidRPr="006336F8">
        <w:rPr>
          <w:rFonts w:ascii="Times New Roman" w:hAnsi="Times New Roman" w:cs="Times New Roman"/>
          <w:sz w:val="24"/>
          <w:szCs w:val="24"/>
        </w:rPr>
        <w:t>L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36F8">
        <w:rPr>
          <w:rFonts w:ascii="Times New Roman" w:hAnsi="Times New Roman" w:cs="Times New Roman"/>
          <w:sz w:val="24"/>
          <w:szCs w:val="24"/>
        </w:rPr>
        <w:t>R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336F8">
        <w:rPr>
          <w:rFonts w:ascii="Times New Roman" w:hAnsi="Times New Roman" w:cs="Times New Roman"/>
          <w:sz w:val="24"/>
          <w:szCs w:val="24"/>
        </w:rPr>
        <w:t>N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F9FB6DA" w14:textId="77777777" w:rsidR="006E0594" w:rsidRPr="006336F8" w:rsidRDefault="006E0594" w:rsidP="006E0594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Из текущего состояния и считанного символа, определяющих новое состояние, записываемый символ и сдвиг.</w:t>
      </w:r>
    </w:p>
    <w:p w14:paraId="0D36AAC1" w14:textId="77777777" w:rsidR="006E0594" w:rsidRPr="006336F8" w:rsidRDefault="006E0594" w:rsidP="006E0594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Из адреса ячейки памяти.</w:t>
      </w:r>
    </w:p>
    <w:p w14:paraId="737FF343" w14:textId="77777777" w:rsidR="00CB3E9C" w:rsidRPr="006336F8" w:rsidRDefault="006E0594" w:rsidP="006E0594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Из номера строки в коде на языке </w:t>
      </w:r>
      <w:r w:rsidRPr="006336F8">
        <w:rPr>
          <w:rFonts w:ascii="Times New Roman" w:hAnsi="Times New Roman" w:cs="Times New Roman"/>
          <w:sz w:val="24"/>
          <w:szCs w:val="24"/>
        </w:rPr>
        <w:t>C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++.</w:t>
      </w:r>
    </w:p>
    <w:p w14:paraId="67BCB7A9" w14:textId="4FA860F3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 чем суть тезиса Тьюринга?</w:t>
      </w:r>
    </w:p>
    <w:p w14:paraId="4DDEAF0D" w14:textId="77777777" w:rsidR="006E0594" w:rsidRPr="006336F8" w:rsidRDefault="006E0594" w:rsidP="006E0594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Любой алгоритм может быть реализован на подходящей машине Тьюринга.</w:t>
      </w:r>
    </w:p>
    <w:p w14:paraId="72EE6BB3" w14:textId="77777777" w:rsidR="006E0594" w:rsidRPr="006336F8" w:rsidRDefault="006E0594" w:rsidP="006E0594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Машина Тьюринга может решить любую математическую задачу.</w:t>
      </w:r>
    </w:p>
    <w:p w14:paraId="3FA69409" w14:textId="77777777" w:rsidR="006E0594" w:rsidRPr="006336F8" w:rsidRDefault="006E0594" w:rsidP="006E0594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Все машины Тьюринга имеют одинаковую скорость работы.</w:t>
      </w:r>
    </w:p>
    <w:p w14:paraId="74DCF144" w14:textId="77777777" w:rsidR="00CB3E9C" w:rsidRPr="006336F8" w:rsidRDefault="006E0594" w:rsidP="006E0594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Проблема остановки машины Тьюринга разрешима.</w:t>
      </w:r>
    </w:p>
    <w:p w14:paraId="492B8D30" w14:textId="0F25A16F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Какой основной результат доказан относительно проблемы </w:t>
      </w: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самоприменимости</w:t>
      </w:r>
      <w:proofErr w:type="spellEnd"/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6D443E7" w14:textId="77777777" w:rsidR="006E0594" w:rsidRPr="006336F8" w:rsidRDefault="006E0594" w:rsidP="006E0594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Она разрешима для любой машины Тьюринга.</w:t>
      </w:r>
    </w:p>
    <w:p w14:paraId="383DCA1D" w14:textId="77777777" w:rsidR="006E0594" w:rsidRPr="006336F8" w:rsidRDefault="006E0594" w:rsidP="006E0594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Она алгоритмически неразрешима.</w:t>
      </w:r>
    </w:p>
    <w:p w14:paraId="357F822B" w14:textId="77777777" w:rsidR="006E0594" w:rsidRPr="006336F8" w:rsidRDefault="006E0594" w:rsidP="006E0594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Она разрешима только для машин с алфавитом из двух символов.</w:t>
      </w:r>
    </w:p>
    <w:p w14:paraId="1E527E17" w14:textId="77777777" w:rsidR="00CB3E9C" w:rsidRPr="006336F8" w:rsidRDefault="006E0594" w:rsidP="006E0594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Она эквивалентна вычислению функции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+1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DBEFCB" w14:textId="7B042232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Что такое «произведение» двух машин Тьюринга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sub>
        </m:sSub>
      </m:oMath>
      <w:r w:rsidR="00CB3E9C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b>
        </m:sSub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08B2698" w14:textId="77777777" w:rsidR="006E0594" w:rsidRPr="006336F8" w:rsidRDefault="006E0594" w:rsidP="006E0594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Параллельная работа двух машин.</w:t>
      </w:r>
    </w:p>
    <w:p w14:paraId="1A326FD2" w14:textId="6B9CAF33" w:rsidR="006E0594" w:rsidRPr="006336F8" w:rsidRDefault="006E0594" w:rsidP="006E0594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Последовательное выполнение: выходные данные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sub>
        </m:sSub>
      </m:oMath>
      <w:r w:rsidR="00CB3E9C"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становятся входными для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b>
        </m:sSub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F88C2E" w14:textId="77777777" w:rsidR="006E0594" w:rsidRPr="006336F8" w:rsidRDefault="006E0594" w:rsidP="006E0594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Умножение количества команд в их программах.</w:t>
      </w:r>
    </w:p>
    <w:p w14:paraId="3A1FA1F6" w14:textId="77777777" w:rsidR="00CB3E9C" w:rsidRPr="006336F8" w:rsidRDefault="006E0594" w:rsidP="006E0594">
      <w:pPr>
        <w:numPr>
          <w:ilvl w:val="0"/>
          <w:numId w:val="40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Работа машин на разных лентах одновременно.</w:t>
      </w:r>
    </w:p>
    <w:p w14:paraId="153F8DC8" w14:textId="2B7403FB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чем заключается проблема </w:t>
      </w:r>
      <w:proofErr w:type="spellStart"/>
      <w:r w:rsidRPr="006336F8">
        <w:rPr>
          <w:rFonts w:ascii="Times New Roman" w:hAnsi="Times New Roman" w:cs="Times New Roman"/>
          <w:sz w:val="24"/>
          <w:szCs w:val="24"/>
          <w:lang w:val="ru-RU"/>
        </w:rPr>
        <w:t>переводимости</w:t>
      </w:r>
      <w:proofErr w:type="spellEnd"/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 для машин Тьюринга?</w:t>
      </w:r>
    </w:p>
    <w:p w14:paraId="422EF2FE" w14:textId="77777777" w:rsidR="006E0594" w:rsidRPr="006336F8" w:rsidRDefault="006E0594" w:rsidP="006E0594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 возможности перевода программы с одного языка на другой.</w:t>
      </w:r>
    </w:p>
    <w:p w14:paraId="1E2CE31A" w14:textId="77777777" w:rsidR="006E0594" w:rsidRPr="006336F8" w:rsidRDefault="006E0594" w:rsidP="006E0594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 определении того, можно ли из одной конфигурации перейти в другую за конечное число шагов.</w:t>
      </w:r>
    </w:p>
    <w:p w14:paraId="3B111458" w14:textId="77777777" w:rsidR="006E0594" w:rsidRPr="006336F8" w:rsidRDefault="006E0594" w:rsidP="006E0594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 переводе ленты из двоичной системы в десятичную.</w:t>
      </w:r>
    </w:p>
    <w:p w14:paraId="19463AC7" w14:textId="21A614EC" w:rsidR="00CB3E9C" w:rsidRPr="006336F8" w:rsidRDefault="006E0594" w:rsidP="00CB3E9C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В возможности замены одной машины Тьюринга на другую.</w:t>
      </w:r>
    </w:p>
    <w:p w14:paraId="440D672C" w14:textId="13B63939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Что является основным объектом преобразования в ассоциативном исчислении?</w:t>
      </w:r>
    </w:p>
    <w:p w14:paraId="513BE524" w14:textId="77777777" w:rsidR="006E0594" w:rsidRPr="006336F8" w:rsidRDefault="006E0594" w:rsidP="006E0594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Числовые векторы.</w:t>
      </w:r>
    </w:p>
    <w:p w14:paraId="01D26DF9" w14:textId="77777777" w:rsidR="006E0594" w:rsidRPr="006336F8" w:rsidRDefault="006E0594" w:rsidP="006E0594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Слова (строки символов) в конечном алфавите.</w:t>
      </w:r>
      <w:bookmarkStart w:id="0" w:name="_GoBack"/>
      <w:bookmarkEnd w:id="0"/>
    </w:p>
    <w:p w14:paraId="00D19F69" w14:textId="77777777" w:rsidR="006E0594" w:rsidRPr="006336F8" w:rsidRDefault="006E0594" w:rsidP="006E0594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Геометрические фигуры.</w:t>
      </w:r>
    </w:p>
    <w:p w14:paraId="04DD2A3C" w14:textId="782B7A45" w:rsidR="00CB3E9C" w:rsidRPr="006336F8" w:rsidRDefault="006E0594" w:rsidP="00CB3E9C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</w:rPr>
        <w:t>Логические предикаты.</w:t>
      </w:r>
    </w:p>
    <w:p w14:paraId="1A2599C5" w14:textId="14313065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Когда завершается работа нормального алгори</w:t>
      </w:r>
      <w:r w:rsidR="00CB3E9C" w:rsidRPr="006336F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ма Маркова?</w:t>
      </w:r>
    </w:p>
    <w:p w14:paraId="2F88E1AD" w14:textId="77777777" w:rsidR="006E0594" w:rsidRPr="006336F8" w:rsidRDefault="006E0594" w:rsidP="006E0594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Когда ни одна подстановка из списка неприменима или выполнена заключительная подстановка (с точкой).</w:t>
      </w:r>
    </w:p>
    <w:p w14:paraId="31466BC9" w14:textId="77777777" w:rsidR="006E0594" w:rsidRPr="006336F8" w:rsidRDefault="006E0594" w:rsidP="006E0594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Ровно через 100 шагов.</w:t>
      </w:r>
    </w:p>
    <w:p w14:paraId="75A1D1DD" w14:textId="77777777" w:rsidR="006E0594" w:rsidRPr="006336F8" w:rsidRDefault="006E0594" w:rsidP="006E0594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Когда слово становится пустым.</w:t>
      </w:r>
    </w:p>
    <w:p w14:paraId="5BFCEEF0" w14:textId="6A1E3A43" w:rsidR="008B024A" w:rsidRPr="006336F8" w:rsidRDefault="006E0594" w:rsidP="008B024A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Когда будет найдена первая буква алфавита.</w:t>
      </w:r>
    </w:p>
    <w:p w14:paraId="457B026B" w14:textId="45C93AD5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Какая словарная функция называется нормально вычислимой?</w:t>
      </w:r>
    </w:p>
    <w:p w14:paraId="1B189392" w14:textId="77777777" w:rsidR="006E0594" w:rsidRPr="006336F8" w:rsidRDefault="006E0594" w:rsidP="006E0594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Которая вычисляется на калькуляторе.</w:t>
      </w:r>
    </w:p>
    <w:p w14:paraId="18E21392" w14:textId="417864BB" w:rsidR="006E0594" w:rsidRPr="006336F8" w:rsidRDefault="006E0594" w:rsidP="006E0594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Для которой существует нормальный алгори</w:t>
      </w:r>
      <w:r w:rsidR="008B024A" w:rsidRPr="006336F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336F8">
        <w:rPr>
          <w:rFonts w:ascii="Times New Roman" w:hAnsi="Times New Roman" w:cs="Times New Roman"/>
          <w:sz w:val="24"/>
          <w:szCs w:val="24"/>
          <w:lang w:val="ru-RU"/>
        </w:rPr>
        <w:t>м Маркова, переводящий аргумент в значение.</w:t>
      </w:r>
    </w:p>
    <w:p w14:paraId="34157F1D" w14:textId="77777777" w:rsidR="006E0594" w:rsidRPr="006336F8" w:rsidRDefault="006E0594" w:rsidP="006E0594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Которая переводит любое слово в число.</w:t>
      </w:r>
    </w:p>
    <w:p w14:paraId="37BA426B" w14:textId="19CD7779" w:rsidR="008B024A" w:rsidRPr="006336F8" w:rsidRDefault="006E0594" w:rsidP="008B024A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Которая всегда возвращает длину слова.</w:t>
      </w:r>
    </w:p>
    <w:p w14:paraId="3F32CEE9" w14:textId="48A89B21" w:rsidR="006E0594" w:rsidRPr="006336F8" w:rsidRDefault="006E0594" w:rsidP="006E05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Какая из перечисленных функций относится к простейшим в теории рекурсивных функций?</w:t>
      </w:r>
    </w:p>
    <w:p w14:paraId="4E13E8BC" w14:textId="7117E7DE" w:rsidR="006E0594" w:rsidRPr="006336F8" w:rsidRDefault="006E0594" w:rsidP="006E0594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 xml:space="preserve">Экспонента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6336F8">
        <w:rPr>
          <w:rFonts w:ascii="Times New Roman" w:hAnsi="Times New Roman" w:cs="Times New Roman"/>
          <w:sz w:val="24"/>
          <w:szCs w:val="24"/>
        </w:rPr>
        <w:t>.</w:t>
      </w:r>
    </w:p>
    <w:p w14:paraId="5EAE7442" w14:textId="0A1C475D" w:rsidR="006E0594" w:rsidRPr="006336F8" w:rsidRDefault="006E0594" w:rsidP="006E0594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 xml:space="preserve">Функция следования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)=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+1</m:t>
        </m:r>
      </m:oMath>
      <w:r w:rsidRPr="006336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AF009C" w14:textId="77777777" w:rsidR="006E0594" w:rsidRPr="006336F8" w:rsidRDefault="006E0594" w:rsidP="006E0594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6336F8">
        <w:rPr>
          <w:rFonts w:ascii="Times New Roman" w:hAnsi="Times New Roman" w:cs="Times New Roman"/>
          <w:sz w:val="24"/>
          <w:szCs w:val="24"/>
        </w:rPr>
        <w:t>Определенный интеграл.</w:t>
      </w:r>
    </w:p>
    <w:p w14:paraId="7486B051" w14:textId="546FBEFC" w:rsidR="006E0594" w:rsidRPr="006336F8" w:rsidRDefault="006E0594" w:rsidP="008B024A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336F8">
        <w:rPr>
          <w:rFonts w:ascii="Times New Roman" w:hAnsi="Times New Roman" w:cs="Times New Roman"/>
          <w:sz w:val="24"/>
          <w:szCs w:val="24"/>
          <w:lang w:val="ru-RU"/>
        </w:rPr>
        <w:t>Логарифм по основанию 2.</w:t>
      </w:r>
    </w:p>
    <w:sectPr w:rsidR="006E0594" w:rsidRPr="00633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D19"/>
    <w:multiLevelType w:val="multilevel"/>
    <w:tmpl w:val="004C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1AA"/>
    <w:multiLevelType w:val="multilevel"/>
    <w:tmpl w:val="F8E8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4111E"/>
    <w:multiLevelType w:val="multilevel"/>
    <w:tmpl w:val="A684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A3E92"/>
    <w:multiLevelType w:val="multilevel"/>
    <w:tmpl w:val="3A3A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66773"/>
    <w:multiLevelType w:val="multilevel"/>
    <w:tmpl w:val="C708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E32A0"/>
    <w:multiLevelType w:val="multilevel"/>
    <w:tmpl w:val="E714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4051B"/>
    <w:multiLevelType w:val="multilevel"/>
    <w:tmpl w:val="032A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37D40"/>
    <w:multiLevelType w:val="multilevel"/>
    <w:tmpl w:val="8E64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C47DC"/>
    <w:multiLevelType w:val="multilevel"/>
    <w:tmpl w:val="31BC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D76FB"/>
    <w:multiLevelType w:val="multilevel"/>
    <w:tmpl w:val="A504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033E46"/>
    <w:multiLevelType w:val="multilevel"/>
    <w:tmpl w:val="68F6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1587A"/>
    <w:multiLevelType w:val="multilevel"/>
    <w:tmpl w:val="1D5A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A01C5"/>
    <w:multiLevelType w:val="multilevel"/>
    <w:tmpl w:val="3C48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87B7A"/>
    <w:multiLevelType w:val="multilevel"/>
    <w:tmpl w:val="A404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651D0"/>
    <w:multiLevelType w:val="multilevel"/>
    <w:tmpl w:val="9E9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90455"/>
    <w:multiLevelType w:val="multilevel"/>
    <w:tmpl w:val="AC6A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F6030"/>
    <w:multiLevelType w:val="multilevel"/>
    <w:tmpl w:val="C8DE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F23B6E"/>
    <w:multiLevelType w:val="multilevel"/>
    <w:tmpl w:val="65C4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12801"/>
    <w:multiLevelType w:val="multilevel"/>
    <w:tmpl w:val="BE1E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10344"/>
    <w:multiLevelType w:val="multilevel"/>
    <w:tmpl w:val="DCE8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050288"/>
    <w:multiLevelType w:val="multilevel"/>
    <w:tmpl w:val="AC78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C15F0"/>
    <w:multiLevelType w:val="multilevel"/>
    <w:tmpl w:val="BFA4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2C668A"/>
    <w:multiLevelType w:val="multilevel"/>
    <w:tmpl w:val="339A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32296"/>
    <w:multiLevelType w:val="multilevel"/>
    <w:tmpl w:val="FFE6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A86A0A"/>
    <w:multiLevelType w:val="multilevel"/>
    <w:tmpl w:val="8B1A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40B6F"/>
    <w:multiLevelType w:val="multilevel"/>
    <w:tmpl w:val="9072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83495"/>
    <w:multiLevelType w:val="multilevel"/>
    <w:tmpl w:val="0AB6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2C2370"/>
    <w:multiLevelType w:val="multilevel"/>
    <w:tmpl w:val="7490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B12164"/>
    <w:multiLevelType w:val="hybridMultilevel"/>
    <w:tmpl w:val="7ED66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B27A0"/>
    <w:multiLevelType w:val="multilevel"/>
    <w:tmpl w:val="9D96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62082"/>
    <w:multiLevelType w:val="multilevel"/>
    <w:tmpl w:val="B9D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B37D0"/>
    <w:multiLevelType w:val="multilevel"/>
    <w:tmpl w:val="EF6A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3532A"/>
    <w:multiLevelType w:val="multilevel"/>
    <w:tmpl w:val="60E4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2E0FE2"/>
    <w:multiLevelType w:val="multilevel"/>
    <w:tmpl w:val="EA7E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6B3B96"/>
    <w:multiLevelType w:val="multilevel"/>
    <w:tmpl w:val="2DC0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4319B4"/>
    <w:multiLevelType w:val="multilevel"/>
    <w:tmpl w:val="6F34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A5D45"/>
    <w:multiLevelType w:val="multilevel"/>
    <w:tmpl w:val="F3A0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95538E"/>
    <w:multiLevelType w:val="multilevel"/>
    <w:tmpl w:val="7BDC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93EEE"/>
    <w:multiLevelType w:val="multilevel"/>
    <w:tmpl w:val="E02A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E64C6A"/>
    <w:multiLevelType w:val="multilevel"/>
    <w:tmpl w:val="7D5C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83D83"/>
    <w:multiLevelType w:val="multilevel"/>
    <w:tmpl w:val="1A98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11470F"/>
    <w:multiLevelType w:val="multilevel"/>
    <w:tmpl w:val="A71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515E5"/>
    <w:multiLevelType w:val="multilevel"/>
    <w:tmpl w:val="2806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2721B3"/>
    <w:multiLevelType w:val="multilevel"/>
    <w:tmpl w:val="FC34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F55BD6"/>
    <w:multiLevelType w:val="multilevel"/>
    <w:tmpl w:val="BED4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1B5D14"/>
    <w:multiLevelType w:val="multilevel"/>
    <w:tmpl w:val="2AAE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7"/>
  </w:num>
  <w:num w:numId="3">
    <w:abstractNumId w:val="40"/>
  </w:num>
  <w:num w:numId="4">
    <w:abstractNumId w:val="25"/>
  </w:num>
  <w:num w:numId="5">
    <w:abstractNumId w:val="30"/>
  </w:num>
  <w:num w:numId="6">
    <w:abstractNumId w:val="21"/>
  </w:num>
  <w:num w:numId="7">
    <w:abstractNumId w:val="11"/>
  </w:num>
  <w:num w:numId="8">
    <w:abstractNumId w:val="19"/>
  </w:num>
  <w:num w:numId="9">
    <w:abstractNumId w:val="37"/>
  </w:num>
  <w:num w:numId="10">
    <w:abstractNumId w:val="6"/>
  </w:num>
  <w:num w:numId="11">
    <w:abstractNumId w:val="34"/>
  </w:num>
  <w:num w:numId="12">
    <w:abstractNumId w:val="10"/>
  </w:num>
  <w:num w:numId="13">
    <w:abstractNumId w:val="13"/>
  </w:num>
  <w:num w:numId="14">
    <w:abstractNumId w:val="20"/>
  </w:num>
  <w:num w:numId="15">
    <w:abstractNumId w:val="0"/>
  </w:num>
  <w:num w:numId="16">
    <w:abstractNumId w:val="36"/>
  </w:num>
  <w:num w:numId="17">
    <w:abstractNumId w:val="5"/>
  </w:num>
  <w:num w:numId="18">
    <w:abstractNumId w:val="17"/>
  </w:num>
  <w:num w:numId="19">
    <w:abstractNumId w:val="22"/>
  </w:num>
  <w:num w:numId="20">
    <w:abstractNumId w:val="31"/>
  </w:num>
  <w:num w:numId="21">
    <w:abstractNumId w:val="32"/>
  </w:num>
  <w:num w:numId="22">
    <w:abstractNumId w:val="29"/>
  </w:num>
  <w:num w:numId="23">
    <w:abstractNumId w:val="9"/>
  </w:num>
  <w:num w:numId="24">
    <w:abstractNumId w:val="4"/>
  </w:num>
  <w:num w:numId="25">
    <w:abstractNumId w:val="15"/>
  </w:num>
  <w:num w:numId="26">
    <w:abstractNumId w:val="33"/>
  </w:num>
  <w:num w:numId="27">
    <w:abstractNumId w:val="26"/>
  </w:num>
  <w:num w:numId="28">
    <w:abstractNumId w:val="24"/>
  </w:num>
  <w:num w:numId="29">
    <w:abstractNumId w:val="41"/>
  </w:num>
  <w:num w:numId="30">
    <w:abstractNumId w:val="42"/>
  </w:num>
  <w:num w:numId="31">
    <w:abstractNumId w:val="7"/>
  </w:num>
  <w:num w:numId="32">
    <w:abstractNumId w:val="18"/>
  </w:num>
  <w:num w:numId="33">
    <w:abstractNumId w:val="23"/>
  </w:num>
  <w:num w:numId="34">
    <w:abstractNumId w:val="8"/>
  </w:num>
  <w:num w:numId="35">
    <w:abstractNumId w:val="43"/>
  </w:num>
  <w:num w:numId="36">
    <w:abstractNumId w:val="38"/>
  </w:num>
  <w:num w:numId="37">
    <w:abstractNumId w:val="12"/>
  </w:num>
  <w:num w:numId="38">
    <w:abstractNumId w:val="14"/>
  </w:num>
  <w:num w:numId="39">
    <w:abstractNumId w:val="39"/>
  </w:num>
  <w:num w:numId="40">
    <w:abstractNumId w:val="45"/>
  </w:num>
  <w:num w:numId="41">
    <w:abstractNumId w:val="16"/>
  </w:num>
  <w:num w:numId="42">
    <w:abstractNumId w:val="2"/>
  </w:num>
  <w:num w:numId="43">
    <w:abstractNumId w:val="35"/>
  </w:num>
  <w:num w:numId="44">
    <w:abstractNumId w:val="3"/>
  </w:num>
  <w:num w:numId="45">
    <w:abstractNumId w:val="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94"/>
    <w:rsid w:val="000109CA"/>
    <w:rsid w:val="00076571"/>
    <w:rsid w:val="000A1F6F"/>
    <w:rsid w:val="006336F8"/>
    <w:rsid w:val="006E0594"/>
    <w:rsid w:val="008B024A"/>
    <w:rsid w:val="008C4177"/>
    <w:rsid w:val="00AF66BA"/>
    <w:rsid w:val="00CB3E9C"/>
    <w:rsid w:val="00D179A2"/>
    <w:rsid w:val="00F0482B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F3B8"/>
  <w15:chartTrackingRefBased/>
  <w15:docId w15:val="{4F42B0A7-B556-4B92-86FA-E8811C51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Tishchenko</dc:creator>
  <cp:keywords/>
  <dc:description/>
  <cp:lastModifiedBy>Гасани Алина Ильгаровна</cp:lastModifiedBy>
  <cp:revision>3</cp:revision>
  <dcterms:created xsi:type="dcterms:W3CDTF">2026-02-01T05:34:00Z</dcterms:created>
  <dcterms:modified xsi:type="dcterms:W3CDTF">2026-05-18T08:04:00Z</dcterms:modified>
</cp:coreProperties>
</file>