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7F3" w:rsidRPr="000D6071" w:rsidRDefault="000827F3" w:rsidP="000827F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071">
        <w:rPr>
          <w:rFonts w:ascii="Times New Roman" w:hAnsi="Times New Roman" w:cs="Times New Roman"/>
          <w:b/>
          <w:sz w:val="28"/>
          <w:szCs w:val="28"/>
        </w:rPr>
        <w:t>Примерные оценочные материалы, применяемые при проведении</w:t>
      </w:r>
    </w:p>
    <w:p w:rsidR="000827F3" w:rsidRPr="000D6071" w:rsidRDefault="000827F3" w:rsidP="000827F3">
      <w:pPr>
        <w:spacing w:line="48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071">
        <w:rPr>
          <w:rFonts w:ascii="Times New Roman" w:hAnsi="Times New Roman" w:cs="Times New Roman"/>
          <w:b/>
          <w:sz w:val="28"/>
          <w:szCs w:val="28"/>
        </w:rPr>
        <w:t>промежуточной аттестации по дисциплине (модулю)</w:t>
      </w:r>
    </w:p>
    <w:p w:rsidR="000827F3" w:rsidRPr="00CF0235" w:rsidRDefault="00E16B3E" w:rsidP="000827F3">
      <w:pPr>
        <w:spacing w:line="48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3D11E5">
        <w:rPr>
          <w:rFonts w:ascii="Times New Roman" w:hAnsi="Times New Roman" w:cs="Times New Roman"/>
          <w:b/>
          <w:sz w:val="28"/>
          <w:szCs w:val="28"/>
        </w:rPr>
        <w:t>Структурированные кабельные системы</w:t>
      </w:r>
      <w:r w:rsidR="000827F3" w:rsidRPr="000D6071">
        <w:rPr>
          <w:rFonts w:ascii="Times New Roman" w:hAnsi="Times New Roman" w:cs="Times New Roman"/>
          <w:b/>
          <w:sz w:val="28"/>
          <w:szCs w:val="28"/>
        </w:rPr>
        <w:t>»</w:t>
      </w:r>
    </w:p>
    <w:p w:rsidR="000827F3" w:rsidRDefault="000827F3" w:rsidP="000827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071">
        <w:rPr>
          <w:rFonts w:ascii="Times New Roman" w:hAnsi="Times New Roman" w:cs="Times New Roman"/>
          <w:b/>
          <w:sz w:val="28"/>
          <w:szCs w:val="28"/>
        </w:rPr>
        <w:t>ВОПРОСЫ ПО ДИСЦИПЛИНЕ</w:t>
      </w:r>
    </w:p>
    <w:p w:rsidR="002C1A20" w:rsidRPr="002C1A20" w:rsidRDefault="002C1A20" w:rsidP="002C1A20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C1A20">
        <w:rPr>
          <w:rFonts w:ascii="Times New Roman" w:hAnsi="Times New Roman" w:cs="Times New Roman"/>
          <w:sz w:val="28"/>
          <w:szCs w:val="28"/>
        </w:rPr>
        <w:t>Понятие структурированной кабельной системы (СКС). Структура СКС.</w:t>
      </w:r>
    </w:p>
    <w:p w:rsidR="002C1A20" w:rsidRPr="002C1A20" w:rsidRDefault="002C1A20" w:rsidP="002C1A20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2C1A20">
        <w:rPr>
          <w:rFonts w:ascii="Times New Roman" w:hAnsi="Times New Roman" w:cs="Times New Roman"/>
          <w:sz w:val="28"/>
          <w:szCs w:val="28"/>
        </w:rPr>
        <w:t xml:space="preserve">Классы и категории СКС. Принцип </w:t>
      </w:r>
      <w:proofErr w:type="spellStart"/>
      <w:r w:rsidRPr="002C1A20">
        <w:rPr>
          <w:rFonts w:ascii="Times New Roman" w:hAnsi="Times New Roman" w:cs="Times New Roman"/>
          <w:sz w:val="28"/>
          <w:szCs w:val="28"/>
        </w:rPr>
        <w:t>cable</w:t>
      </w:r>
      <w:proofErr w:type="spellEnd"/>
      <w:r w:rsidRPr="002C1A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1A20">
        <w:rPr>
          <w:rFonts w:ascii="Times New Roman" w:hAnsi="Times New Roman" w:cs="Times New Roman"/>
          <w:sz w:val="28"/>
          <w:szCs w:val="28"/>
        </w:rPr>
        <w:t>sharing</w:t>
      </w:r>
      <w:proofErr w:type="spellEnd"/>
      <w:r w:rsidRPr="002C1A20">
        <w:rPr>
          <w:rFonts w:ascii="Times New Roman" w:hAnsi="Times New Roman" w:cs="Times New Roman"/>
          <w:sz w:val="28"/>
          <w:szCs w:val="28"/>
        </w:rPr>
        <w:t>.</w:t>
      </w:r>
    </w:p>
    <w:p w:rsidR="002C1A20" w:rsidRPr="002C1A20" w:rsidRDefault="002C1A20" w:rsidP="002C1A20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2C1A20">
        <w:rPr>
          <w:rFonts w:ascii="Times New Roman" w:hAnsi="Times New Roman" w:cs="Times New Roman"/>
          <w:sz w:val="28"/>
          <w:szCs w:val="28"/>
        </w:rPr>
        <w:t>Международные и национальные стандарты, регламентирующие СКС.</w:t>
      </w:r>
    </w:p>
    <w:p w:rsidR="002C1A20" w:rsidRPr="002C1A20" w:rsidRDefault="002C1A20" w:rsidP="002C1A20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2C1A20">
        <w:rPr>
          <w:rFonts w:ascii="Times New Roman" w:hAnsi="Times New Roman" w:cs="Times New Roman"/>
          <w:sz w:val="28"/>
          <w:szCs w:val="28"/>
        </w:rPr>
        <w:t>Основные научно-технические проблемы, перспективы и направления развития СКС.</w:t>
      </w:r>
    </w:p>
    <w:p w:rsidR="002C1A20" w:rsidRPr="002C1A20" w:rsidRDefault="002C1A20" w:rsidP="002C1A20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2C1A20">
        <w:rPr>
          <w:rFonts w:ascii="Times New Roman" w:hAnsi="Times New Roman" w:cs="Times New Roman"/>
          <w:sz w:val="28"/>
          <w:szCs w:val="28"/>
        </w:rPr>
        <w:t>Архитектура структурированных кабельных систем.</w:t>
      </w:r>
    </w:p>
    <w:p w:rsidR="002C1A20" w:rsidRPr="002C1A20" w:rsidRDefault="002C1A20" w:rsidP="002C1A20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2C1A20">
        <w:rPr>
          <w:rFonts w:ascii="Times New Roman" w:hAnsi="Times New Roman" w:cs="Times New Roman"/>
          <w:sz w:val="28"/>
          <w:szCs w:val="28"/>
        </w:rPr>
        <w:t>Принципы проектирования СКС. Архитектурная стадия проектирования.</w:t>
      </w:r>
    </w:p>
    <w:p w:rsidR="002C1A20" w:rsidRPr="002C1A20" w:rsidRDefault="002C1A20" w:rsidP="002C1A20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2C1A20">
        <w:rPr>
          <w:rFonts w:ascii="Times New Roman" w:hAnsi="Times New Roman" w:cs="Times New Roman"/>
          <w:sz w:val="28"/>
          <w:szCs w:val="28"/>
        </w:rPr>
        <w:t>Телекоммуникационная стадия проектирования СКС.</w:t>
      </w:r>
    </w:p>
    <w:p w:rsidR="002C1A20" w:rsidRPr="002C1A20" w:rsidRDefault="002C1A20" w:rsidP="002C1A20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2C1A20">
        <w:rPr>
          <w:rFonts w:ascii="Times New Roman" w:hAnsi="Times New Roman" w:cs="Times New Roman"/>
          <w:sz w:val="28"/>
          <w:szCs w:val="28"/>
        </w:rPr>
        <w:t>Передача электрических сигналов по витым парам.</w:t>
      </w:r>
    </w:p>
    <w:p w:rsidR="002C1A20" w:rsidRPr="002C1A20" w:rsidRDefault="002C1A20" w:rsidP="002C1A20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2C1A20">
        <w:rPr>
          <w:rFonts w:ascii="Times New Roman" w:hAnsi="Times New Roman" w:cs="Times New Roman"/>
          <w:sz w:val="28"/>
          <w:szCs w:val="28"/>
        </w:rPr>
        <w:t xml:space="preserve">Передача сигналов по волоконным </w:t>
      </w:r>
      <w:proofErr w:type="spellStart"/>
      <w:r w:rsidRPr="002C1A20">
        <w:rPr>
          <w:rFonts w:ascii="Times New Roman" w:hAnsi="Times New Roman" w:cs="Times New Roman"/>
          <w:sz w:val="28"/>
          <w:szCs w:val="28"/>
        </w:rPr>
        <w:t>световодам</w:t>
      </w:r>
      <w:proofErr w:type="spellEnd"/>
      <w:r w:rsidRPr="002C1A20">
        <w:rPr>
          <w:rFonts w:ascii="Times New Roman" w:hAnsi="Times New Roman" w:cs="Times New Roman"/>
          <w:sz w:val="28"/>
          <w:szCs w:val="28"/>
        </w:rPr>
        <w:t>.</w:t>
      </w:r>
    </w:p>
    <w:p w:rsidR="002C1A20" w:rsidRPr="002C1A20" w:rsidRDefault="002C1A20" w:rsidP="002C1A20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2C1A20">
        <w:rPr>
          <w:rFonts w:ascii="Times New Roman" w:hAnsi="Times New Roman" w:cs="Times New Roman"/>
          <w:sz w:val="28"/>
          <w:szCs w:val="28"/>
        </w:rPr>
        <w:t>Передача цифровой информации по электрическим и оптическим трактам СКС.</w:t>
      </w:r>
    </w:p>
    <w:p w:rsidR="002C1A20" w:rsidRPr="002C1A20" w:rsidRDefault="002C1A20" w:rsidP="002C1A20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2C1A20">
        <w:rPr>
          <w:rFonts w:ascii="Times New Roman" w:hAnsi="Times New Roman" w:cs="Times New Roman"/>
          <w:sz w:val="28"/>
          <w:szCs w:val="28"/>
        </w:rPr>
        <w:t>Кабели на основе витых пар: конструкция, типы, характеристики.</w:t>
      </w:r>
    </w:p>
    <w:p w:rsidR="002C1A20" w:rsidRPr="002C1A20" w:rsidRDefault="002C1A20" w:rsidP="002C1A20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2C1A20">
        <w:rPr>
          <w:rFonts w:ascii="Times New Roman" w:hAnsi="Times New Roman" w:cs="Times New Roman"/>
          <w:sz w:val="28"/>
          <w:szCs w:val="28"/>
        </w:rPr>
        <w:t>Разъёмы для электрических кабелей СКС.</w:t>
      </w:r>
    </w:p>
    <w:p w:rsidR="002C1A20" w:rsidRPr="002C1A20" w:rsidRDefault="002C1A20" w:rsidP="002C1A20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2C1A20">
        <w:rPr>
          <w:rFonts w:ascii="Times New Roman" w:hAnsi="Times New Roman" w:cs="Times New Roman"/>
          <w:sz w:val="28"/>
          <w:szCs w:val="28"/>
        </w:rPr>
        <w:t xml:space="preserve">Коммутационное оборудование СКС: </w:t>
      </w:r>
      <w:proofErr w:type="spellStart"/>
      <w:r w:rsidRPr="002C1A20">
        <w:rPr>
          <w:rFonts w:ascii="Times New Roman" w:hAnsi="Times New Roman" w:cs="Times New Roman"/>
          <w:sz w:val="28"/>
          <w:szCs w:val="28"/>
        </w:rPr>
        <w:t>патч</w:t>
      </w:r>
      <w:proofErr w:type="spellEnd"/>
      <w:r w:rsidRPr="002C1A20">
        <w:rPr>
          <w:rFonts w:ascii="Times New Roman" w:hAnsi="Times New Roman" w:cs="Times New Roman"/>
          <w:sz w:val="28"/>
          <w:szCs w:val="28"/>
        </w:rPr>
        <w:t>-панели, коммутационные шнуры.</w:t>
      </w:r>
    </w:p>
    <w:p w:rsidR="002C1A20" w:rsidRPr="002C1A20" w:rsidRDefault="002C1A20" w:rsidP="002C1A20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2C1A20">
        <w:rPr>
          <w:rFonts w:ascii="Times New Roman" w:hAnsi="Times New Roman" w:cs="Times New Roman"/>
          <w:sz w:val="28"/>
          <w:szCs w:val="28"/>
        </w:rPr>
        <w:t>Оконечные шнуры, адаптеры и удлинители. Дополнительное оборудование СКС.</w:t>
      </w:r>
    </w:p>
    <w:p w:rsidR="002C1A20" w:rsidRPr="002C1A20" w:rsidRDefault="002C1A20" w:rsidP="002C1A20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2C1A20">
        <w:rPr>
          <w:rFonts w:ascii="Times New Roman" w:hAnsi="Times New Roman" w:cs="Times New Roman"/>
          <w:sz w:val="28"/>
          <w:szCs w:val="28"/>
        </w:rPr>
        <w:t>Оптические кабели: конструкция, типы, характеристики.</w:t>
      </w:r>
    </w:p>
    <w:p w:rsidR="002C1A20" w:rsidRPr="002C1A20" w:rsidRDefault="002C1A20" w:rsidP="002C1A20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2C1A20">
        <w:rPr>
          <w:rFonts w:ascii="Times New Roman" w:hAnsi="Times New Roman" w:cs="Times New Roman"/>
          <w:sz w:val="28"/>
          <w:szCs w:val="28"/>
        </w:rPr>
        <w:t>Оптические разъёмы: типы, особенности применения.</w:t>
      </w:r>
    </w:p>
    <w:p w:rsidR="002C1A20" w:rsidRPr="002C1A20" w:rsidRDefault="002C1A20" w:rsidP="002C1A20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2C1A20">
        <w:rPr>
          <w:rFonts w:ascii="Times New Roman" w:hAnsi="Times New Roman" w:cs="Times New Roman"/>
          <w:sz w:val="28"/>
          <w:szCs w:val="28"/>
        </w:rPr>
        <w:t>Коммутационное оборудование для волоконно-оптических трактов.</w:t>
      </w:r>
    </w:p>
    <w:p w:rsidR="002C1A20" w:rsidRPr="002C1A20" w:rsidRDefault="002C1A20" w:rsidP="002C1A20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proofErr w:type="spellStart"/>
      <w:r w:rsidRPr="002C1A20">
        <w:rPr>
          <w:rFonts w:ascii="Times New Roman" w:hAnsi="Times New Roman" w:cs="Times New Roman"/>
          <w:sz w:val="28"/>
          <w:szCs w:val="28"/>
        </w:rPr>
        <w:t>Оконцованные</w:t>
      </w:r>
      <w:proofErr w:type="spellEnd"/>
      <w:r w:rsidRPr="002C1A20">
        <w:rPr>
          <w:rFonts w:ascii="Times New Roman" w:hAnsi="Times New Roman" w:cs="Times New Roman"/>
          <w:sz w:val="28"/>
          <w:szCs w:val="28"/>
        </w:rPr>
        <w:t xml:space="preserve"> волоконно-оптические кабельные изделия.</w:t>
      </w:r>
    </w:p>
    <w:p w:rsidR="002C1A20" w:rsidRPr="002C1A20" w:rsidRDefault="002C1A20" w:rsidP="002C1A20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2C1A20">
        <w:rPr>
          <w:rFonts w:ascii="Times New Roman" w:hAnsi="Times New Roman" w:cs="Times New Roman"/>
          <w:sz w:val="28"/>
          <w:szCs w:val="28"/>
        </w:rPr>
        <w:t>Монтаж СКС: организация работ, входной контроль компонентов.</w:t>
      </w:r>
    </w:p>
    <w:p w:rsidR="002C1A20" w:rsidRPr="002C1A20" w:rsidRDefault="002C1A20" w:rsidP="002C1A20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2C1A20">
        <w:rPr>
          <w:rFonts w:ascii="Times New Roman" w:hAnsi="Times New Roman" w:cs="Times New Roman"/>
          <w:sz w:val="28"/>
          <w:szCs w:val="28"/>
        </w:rPr>
        <w:t>Строительство магистральных подсистем СКС. Прокладка кабелей внутри здания.</w:t>
      </w:r>
    </w:p>
    <w:p w:rsidR="002C1A20" w:rsidRPr="002C1A20" w:rsidRDefault="002C1A20" w:rsidP="002C1A20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2C1A20">
        <w:rPr>
          <w:rFonts w:ascii="Times New Roman" w:hAnsi="Times New Roman" w:cs="Times New Roman"/>
          <w:sz w:val="28"/>
          <w:szCs w:val="28"/>
        </w:rPr>
        <w:t>Монтаж оборудования в технических помещениях. Коммутация каналов передачи информации.</w:t>
      </w:r>
    </w:p>
    <w:p w:rsidR="002C1A20" w:rsidRPr="002C1A20" w:rsidRDefault="002C1A20" w:rsidP="002C1A20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2C1A20">
        <w:rPr>
          <w:rFonts w:ascii="Times New Roman" w:hAnsi="Times New Roman" w:cs="Times New Roman"/>
          <w:sz w:val="28"/>
          <w:szCs w:val="28"/>
        </w:rPr>
        <w:t>Тестирование электрической и волоконно-оптической подсистем СКС.</w:t>
      </w:r>
    </w:p>
    <w:p w:rsidR="002C1A20" w:rsidRPr="002C1A20" w:rsidRDefault="002C1A20" w:rsidP="002C1A20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2C1A20">
        <w:rPr>
          <w:rFonts w:ascii="Times New Roman" w:hAnsi="Times New Roman" w:cs="Times New Roman"/>
          <w:sz w:val="28"/>
          <w:szCs w:val="28"/>
        </w:rPr>
        <w:t>Администрирование СКС. Поиск и устранение неисправностей.</w:t>
      </w:r>
    </w:p>
    <w:p w:rsidR="002C1A20" w:rsidRPr="002C1A20" w:rsidRDefault="002C1A20" w:rsidP="002C1A20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2C1A20">
        <w:rPr>
          <w:rFonts w:ascii="Times New Roman" w:hAnsi="Times New Roman" w:cs="Times New Roman"/>
          <w:sz w:val="28"/>
          <w:szCs w:val="28"/>
        </w:rPr>
        <w:t>Проведение регламентных работ при эксплуатации СКС.</w:t>
      </w:r>
    </w:p>
    <w:p w:rsidR="002C1A20" w:rsidRPr="002C1A20" w:rsidRDefault="002C1A20" w:rsidP="002C1A20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2C1A20">
        <w:rPr>
          <w:rFonts w:ascii="Times New Roman" w:hAnsi="Times New Roman" w:cs="Times New Roman"/>
          <w:sz w:val="28"/>
          <w:szCs w:val="28"/>
        </w:rPr>
        <w:lastRenderedPageBreak/>
        <w:t>Расчет структурированной кабельной системы и её компонентов.</w:t>
      </w:r>
    </w:p>
    <w:p w:rsidR="002C1A20" w:rsidRPr="002C1A20" w:rsidRDefault="002C1A20" w:rsidP="002C1A20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2C1A20">
        <w:rPr>
          <w:rFonts w:ascii="Times New Roman" w:hAnsi="Times New Roman" w:cs="Times New Roman"/>
          <w:sz w:val="28"/>
          <w:szCs w:val="28"/>
        </w:rPr>
        <w:t>Проектирование СКС в здании промышленного назначения.</w:t>
      </w:r>
    </w:p>
    <w:p w:rsidR="002C1A20" w:rsidRPr="002C1A20" w:rsidRDefault="002C1A20" w:rsidP="002C1A20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2C1A20">
        <w:rPr>
          <w:rFonts w:ascii="Times New Roman" w:hAnsi="Times New Roman" w:cs="Times New Roman"/>
          <w:sz w:val="28"/>
          <w:szCs w:val="28"/>
        </w:rPr>
        <w:t>Методы и способы контроля параметров СКС.</w:t>
      </w:r>
    </w:p>
    <w:p w:rsidR="002C1A20" w:rsidRPr="002C1A20" w:rsidRDefault="002C1A20" w:rsidP="002C1A20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2C1A20">
        <w:rPr>
          <w:rFonts w:ascii="Times New Roman" w:hAnsi="Times New Roman" w:cs="Times New Roman"/>
          <w:sz w:val="28"/>
          <w:szCs w:val="28"/>
        </w:rPr>
        <w:t>Методы инсталляции структурированных кабельных систем на симметричных и волоконно-оптических кабелях.</w:t>
      </w:r>
    </w:p>
    <w:p w:rsidR="0003117D" w:rsidRPr="000827F3" w:rsidRDefault="002C1A20" w:rsidP="002C1A20">
      <w:pPr>
        <w:pStyle w:val="a4"/>
        <w:tabs>
          <w:tab w:val="left" w:pos="1560"/>
        </w:tabs>
        <w:ind w:left="1429"/>
        <w:rPr>
          <w:rFonts w:ascii="Times New Roman" w:hAnsi="Times New Roman" w:cs="Times New Roman"/>
          <w:sz w:val="28"/>
          <w:szCs w:val="28"/>
        </w:rPr>
      </w:pPr>
    </w:p>
    <w:sectPr w:rsidR="0003117D" w:rsidRPr="000827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F7954"/>
    <w:multiLevelType w:val="multilevel"/>
    <w:tmpl w:val="97983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3008FF"/>
    <w:multiLevelType w:val="multilevel"/>
    <w:tmpl w:val="A224B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D378FD"/>
    <w:multiLevelType w:val="multilevel"/>
    <w:tmpl w:val="C3E82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720E84"/>
    <w:multiLevelType w:val="multilevel"/>
    <w:tmpl w:val="2D6E46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54425F1"/>
    <w:multiLevelType w:val="multilevel"/>
    <w:tmpl w:val="B1583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4B9684D"/>
    <w:multiLevelType w:val="hybridMultilevel"/>
    <w:tmpl w:val="53C2A3D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7E6D74A0"/>
    <w:multiLevelType w:val="multilevel"/>
    <w:tmpl w:val="C3F65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BD9"/>
    <w:rsid w:val="000827F3"/>
    <w:rsid w:val="001A4642"/>
    <w:rsid w:val="002C1A20"/>
    <w:rsid w:val="003D11E5"/>
    <w:rsid w:val="005620D3"/>
    <w:rsid w:val="005B4DDB"/>
    <w:rsid w:val="00606833"/>
    <w:rsid w:val="0075312D"/>
    <w:rsid w:val="008D4CF8"/>
    <w:rsid w:val="00946674"/>
    <w:rsid w:val="00947BA0"/>
    <w:rsid w:val="00AA3F07"/>
    <w:rsid w:val="00B339F8"/>
    <w:rsid w:val="00C25BD9"/>
    <w:rsid w:val="00C81797"/>
    <w:rsid w:val="00E16B3E"/>
    <w:rsid w:val="00FE0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FE192"/>
  <w15:chartTrackingRefBased/>
  <w15:docId w15:val="{4EB45A1A-9AFB-4463-A6A6-544169EDB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27F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27F3"/>
    <w:pPr>
      <w:ind w:left="720"/>
      <w:contextualSpacing/>
    </w:pPr>
  </w:style>
  <w:style w:type="paragraph" w:styleId="a4">
    <w:name w:val="No Spacing"/>
    <w:uiPriority w:val="1"/>
    <w:qFormat/>
    <w:rsid w:val="000827F3"/>
    <w:pPr>
      <w:spacing w:after="0" w:line="240" w:lineRule="auto"/>
    </w:pPr>
  </w:style>
  <w:style w:type="paragraph" w:customStyle="1" w:styleId="ds-markdown-paragraph">
    <w:name w:val="ds-markdown-paragraph"/>
    <w:basedOn w:val="a"/>
    <w:rsid w:val="001A46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66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278</Words>
  <Characters>1587</Characters>
  <Application>Microsoft Office Word</Application>
  <DocSecurity>0</DocSecurity>
  <Lines>13</Lines>
  <Paragraphs>3</Paragraphs>
  <ScaleCrop>false</ScaleCrop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Савченко Павел Владимирович</dc:creator>
  <cp:keywords/>
  <dc:description/>
  <cp:lastModifiedBy>Савченко Павел Владимирович</cp:lastModifiedBy>
  <cp:revision>15</cp:revision>
  <dcterms:created xsi:type="dcterms:W3CDTF">2026-07-20T09:37:00Z</dcterms:created>
  <dcterms:modified xsi:type="dcterms:W3CDTF">2026-07-21T12:40:00Z</dcterms:modified>
</cp:coreProperties>
</file>