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D6" w:rsidRPr="00C710B7" w:rsidRDefault="00C710B7" w:rsidP="009448D6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C710B7">
        <w:rPr>
          <w:b/>
          <w:sz w:val="20"/>
          <w:szCs w:val="20"/>
        </w:rPr>
        <w:t>Вопросы к</w:t>
      </w:r>
      <w:r w:rsidR="009448D6" w:rsidRPr="00C710B7">
        <w:rPr>
          <w:b/>
          <w:sz w:val="20"/>
          <w:szCs w:val="20"/>
        </w:rPr>
        <w:t xml:space="preserve"> зачет</w:t>
      </w:r>
      <w:r w:rsidRPr="00C710B7">
        <w:rPr>
          <w:b/>
          <w:sz w:val="20"/>
          <w:szCs w:val="20"/>
        </w:rPr>
        <w:t>у</w:t>
      </w:r>
      <w:r w:rsidR="009448D6" w:rsidRPr="00C710B7">
        <w:rPr>
          <w:b/>
          <w:sz w:val="20"/>
          <w:szCs w:val="20"/>
        </w:rPr>
        <w:t xml:space="preserve"> по </w:t>
      </w:r>
      <w:proofErr w:type="gramStart"/>
      <w:r w:rsidR="009448D6" w:rsidRPr="00C710B7">
        <w:rPr>
          <w:b/>
          <w:sz w:val="20"/>
          <w:szCs w:val="20"/>
        </w:rPr>
        <w:t>дисциплине  "</w:t>
      </w:r>
      <w:proofErr w:type="gramEnd"/>
      <w:r w:rsidR="009448D6" w:rsidRPr="00C710B7">
        <w:rPr>
          <w:b/>
          <w:sz w:val="20"/>
          <w:szCs w:val="20"/>
        </w:rPr>
        <w:t>Электроснабжение в системах водоснабжения и водоотведения профиль ВВ</w:t>
      </w:r>
    </w:p>
    <w:p w:rsidR="00C710B7" w:rsidRPr="00C710B7" w:rsidRDefault="00C710B7" w:rsidP="009448D6">
      <w:pPr>
        <w:jc w:val="both"/>
        <w:rPr>
          <w:sz w:val="20"/>
          <w:szCs w:val="20"/>
        </w:rPr>
      </w:pPr>
    </w:p>
    <w:p w:rsidR="009448D6" w:rsidRPr="00C710B7" w:rsidRDefault="009448D6" w:rsidP="009448D6">
      <w:pPr>
        <w:jc w:val="both"/>
        <w:rPr>
          <w:sz w:val="20"/>
          <w:szCs w:val="20"/>
        </w:rPr>
      </w:pPr>
      <w:r w:rsidRPr="00C710B7">
        <w:rPr>
          <w:sz w:val="20"/>
          <w:szCs w:val="20"/>
        </w:rPr>
        <w:t xml:space="preserve">1. Эквивалентное сопротивление участка </w:t>
      </w:r>
      <w:proofErr w:type="gramStart"/>
      <w:r w:rsidRPr="00C710B7">
        <w:rPr>
          <w:sz w:val="20"/>
          <w:szCs w:val="20"/>
        </w:rPr>
        <w:t xml:space="preserve">цепи </w:t>
      </w:r>
      <w:r w:rsidRPr="00C710B7">
        <w:rPr>
          <w:position w:val="-14"/>
          <w:sz w:val="20"/>
          <w:szCs w:val="20"/>
        </w:rPr>
        <w:object w:dxaOrig="4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1.75pt" o:ole="" fillcolor="window">
            <v:imagedata r:id="rId5" o:title=""/>
          </v:shape>
          <o:OLEObject Type="Embed" ProgID="Equation.3" ShapeID="_x0000_i1025" DrawAspect="Content" ObjectID="_1824879731" r:id="rId6"/>
        </w:object>
      </w:r>
      <w:r w:rsidRPr="00C710B7">
        <w:rPr>
          <w:sz w:val="20"/>
          <w:szCs w:val="20"/>
        </w:rPr>
        <w:t>,</w:t>
      </w:r>
      <w:proofErr w:type="gramEnd"/>
      <w:r w:rsidRPr="00C710B7">
        <w:rPr>
          <w:sz w:val="20"/>
          <w:szCs w:val="20"/>
        </w:rPr>
        <w:t xml:space="preserve"> состоящего из  </w:t>
      </w:r>
      <w:r w:rsidRPr="00C710B7">
        <w:rPr>
          <w:i/>
          <w:sz w:val="20"/>
          <w:szCs w:val="20"/>
        </w:rPr>
        <w:t>n</w:t>
      </w:r>
      <w:r w:rsidRPr="00C710B7">
        <w:rPr>
          <w:sz w:val="20"/>
          <w:szCs w:val="20"/>
        </w:rPr>
        <w:t xml:space="preserve">  параллельно соединенных резисторов </w:t>
      </w:r>
      <w:r w:rsidRPr="00C710B7">
        <w:rPr>
          <w:position w:val="-4"/>
          <w:sz w:val="20"/>
          <w:szCs w:val="20"/>
        </w:rPr>
        <w:object w:dxaOrig="279" w:dyaOrig="300">
          <v:shape id="_x0000_i1026" type="#_x0000_t75" style="width:14.25pt;height:15pt" o:ole="" fillcolor="window">
            <v:imagedata r:id="rId7" o:title=""/>
          </v:shape>
          <o:OLEObject Type="Embed" ProgID="Equation.3" ShapeID="_x0000_i1026" DrawAspect="Content" ObjectID="_1824879732" r:id="rId8"/>
        </w:object>
      </w:r>
      <w:r w:rsidRPr="00C710B7">
        <w:rPr>
          <w:sz w:val="20"/>
          <w:szCs w:val="20"/>
        </w:rPr>
        <w:t>.</w:t>
      </w:r>
    </w:p>
    <w:p w:rsidR="009448D6" w:rsidRPr="00C710B7" w:rsidRDefault="009448D6" w:rsidP="009448D6">
      <w:pPr>
        <w:jc w:val="both"/>
        <w:rPr>
          <w:sz w:val="20"/>
          <w:szCs w:val="20"/>
        </w:rPr>
      </w:pPr>
      <w:r w:rsidRPr="00C710B7">
        <w:rPr>
          <w:position w:val="-2"/>
          <w:sz w:val="20"/>
          <w:szCs w:val="20"/>
        </w:rPr>
        <w:object w:dxaOrig="200" w:dyaOrig="200">
          <v:shape id="_x0000_i1027" type="#_x0000_t75" style="width:9.75pt;height:9pt" o:ole="">
            <v:imagedata r:id="rId9" o:title=""/>
          </v:shape>
          <o:OLEObject Type="Embed" ProgID="Equation.3" ShapeID="_x0000_i1027" DrawAspect="Content" ObjectID="_1824879733" r:id="rId10"/>
        </w:object>
      </w:r>
      <w:r w:rsidRPr="00C710B7">
        <w:rPr>
          <w:position w:val="-30"/>
          <w:sz w:val="20"/>
          <w:szCs w:val="20"/>
        </w:rPr>
        <w:object w:dxaOrig="1200" w:dyaOrig="800">
          <v:shape id="_x0000_i1028" type="#_x0000_t75" style="width:60pt;height:39.75pt" o:ole="" fillcolor="window">
            <v:imagedata r:id="rId11" o:title=""/>
          </v:shape>
          <o:OLEObject Type="Embed" ProgID="Equation.3" ShapeID="_x0000_i1028" DrawAspect="Content" ObjectID="_1824879734" r:id="rId12"/>
        </w:object>
      </w:r>
      <w:r w:rsidRPr="00C710B7">
        <w:rPr>
          <w:sz w:val="20"/>
          <w:szCs w:val="20"/>
        </w:rPr>
        <w:tab/>
        <w:t>;</w:t>
      </w:r>
      <w:r w:rsidRPr="00C710B7">
        <w:rPr>
          <w:sz w:val="20"/>
          <w:szCs w:val="20"/>
        </w:rPr>
        <w:tab/>
      </w:r>
      <w:r w:rsidRPr="00C710B7">
        <w:rPr>
          <w:position w:val="-2"/>
          <w:sz w:val="20"/>
          <w:szCs w:val="20"/>
        </w:rPr>
        <w:object w:dxaOrig="200" w:dyaOrig="200">
          <v:shape id="_x0000_i1029" type="#_x0000_t75" style="width:9.75pt;height:9pt" o:ole="">
            <v:imagedata r:id="rId9" o:title=""/>
          </v:shape>
          <o:OLEObject Type="Embed" ProgID="Equation.3" ShapeID="_x0000_i1029" DrawAspect="Content" ObjectID="_1824879735" r:id="rId13"/>
        </w:object>
      </w:r>
      <w:r w:rsidRPr="00C710B7">
        <w:rPr>
          <w:position w:val="-14"/>
          <w:sz w:val="20"/>
          <w:szCs w:val="20"/>
        </w:rPr>
        <w:object w:dxaOrig="1160" w:dyaOrig="440">
          <v:shape id="_x0000_i1030" type="#_x0000_t75" style="width:57.75pt;height:21.75pt" o:ole="" fillcolor="window">
            <v:imagedata r:id="rId14" o:title=""/>
          </v:shape>
          <o:OLEObject Type="Embed" ProgID="Equation.3" ShapeID="_x0000_i1030" DrawAspect="Content" ObjectID="_1824879736" r:id="rId15"/>
        </w:object>
      </w:r>
      <w:r w:rsidRPr="00C710B7">
        <w:rPr>
          <w:sz w:val="20"/>
          <w:szCs w:val="20"/>
        </w:rPr>
        <w:t>;</w:t>
      </w:r>
      <w:r w:rsidRPr="00C710B7">
        <w:rPr>
          <w:sz w:val="20"/>
          <w:szCs w:val="20"/>
        </w:rPr>
        <w:tab/>
      </w:r>
      <w:r w:rsidRPr="00C710B7">
        <w:rPr>
          <w:sz w:val="20"/>
          <w:szCs w:val="20"/>
        </w:rPr>
        <w:tab/>
      </w:r>
      <w:r w:rsidRPr="00C710B7">
        <w:rPr>
          <w:position w:val="-2"/>
          <w:sz w:val="20"/>
          <w:szCs w:val="20"/>
        </w:rPr>
        <w:object w:dxaOrig="200" w:dyaOrig="200">
          <v:shape id="_x0000_i1031" type="#_x0000_t75" style="width:9.75pt;height:9pt" o:ole="">
            <v:imagedata r:id="rId9" o:title=""/>
          </v:shape>
          <o:OLEObject Type="Embed" ProgID="Equation.3" ShapeID="_x0000_i1031" DrawAspect="Content" ObjectID="_1824879737" r:id="rId16"/>
        </w:object>
      </w:r>
      <w:r w:rsidRPr="00C710B7">
        <w:rPr>
          <w:position w:val="-30"/>
          <w:sz w:val="20"/>
          <w:szCs w:val="20"/>
        </w:rPr>
        <w:object w:dxaOrig="1040" w:dyaOrig="800">
          <v:shape id="_x0000_i1032" type="#_x0000_t75" style="width:51.75pt;height:39.75pt" o:ole="" fillcolor="window">
            <v:imagedata r:id="rId17" o:title=""/>
          </v:shape>
          <o:OLEObject Type="Embed" ProgID="Equation.3" ShapeID="_x0000_i1032" DrawAspect="Content" ObjectID="_1824879738" r:id="rId18"/>
        </w:object>
      </w:r>
      <w:r w:rsidRPr="00C710B7">
        <w:rPr>
          <w:sz w:val="20"/>
          <w:szCs w:val="20"/>
        </w:rPr>
        <w:t>;</w:t>
      </w:r>
      <w:r w:rsidRPr="00C710B7">
        <w:rPr>
          <w:sz w:val="20"/>
          <w:szCs w:val="20"/>
        </w:rPr>
        <w:tab/>
      </w:r>
      <w:r w:rsidRPr="00C710B7">
        <w:rPr>
          <w:sz w:val="20"/>
          <w:szCs w:val="20"/>
        </w:rPr>
        <w:tab/>
      </w:r>
      <w:r w:rsidRPr="00C710B7">
        <w:rPr>
          <w:position w:val="-2"/>
          <w:sz w:val="20"/>
          <w:szCs w:val="20"/>
        </w:rPr>
        <w:object w:dxaOrig="200" w:dyaOrig="200">
          <v:shape id="_x0000_i1033" type="#_x0000_t75" style="width:9.75pt;height:9pt" o:ole="">
            <v:imagedata r:id="rId9" o:title=""/>
          </v:shape>
          <o:OLEObject Type="Embed" ProgID="Equation.3" ShapeID="_x0000_i1033" DrawAspect="Content" ObjectID="_1824879739" r:id="rId19"/>
        </w:object>
      </w:r>
      <w:r w:rsidRPr="00C710B7">
        <w:rPr>
          <w:position w:val="-38"/>
          <w:sz w:val="20"/>
          <w:szCs w:val="20"/>
        </w:rPr>
        <w:object w:dxaOrig="1080" w:dyaOrig="880">
          <v:shape id="_x0000_i1034" type="#_x0000_t75" style="width:54pt;height:44.25pt" o:ole="" fillcolor="window">
            <v:imagedata r:id="rId20" o:title=""/>
          </v:shape>
          <o:OLEObject Type="Embed" ProgID="Equation.3" ShapeID="_x0000_i1034" DrawAspect="Content" ObjectID="_1824879740" r:id="rId21"/>
        </w:object>
      </w:r>
      <w:r w:rsidRPr="00C710B7">
        <w:rPr>
          <w:sz w:val="20"/>
          <w:szCs w:val="20"/>
        </w:rPr>
        <w:t>.</w:t>
      </w:r>
    </w:p>
    <w:p w:rsidR="009448D6" w:rsidRPr="00C710B7" w:rsidRDefault="009448D6" w:rsidP="009448D6">
      <w:pPr>
        <w:jc w:val="both"/>
        <w:rPr>
          <w:sz w:val="20"/>
          <w:szCs w:val="20"/>
        </w:rPr>
      </w:pPr>
      <w:r w:rsidRPr="00C710B7">
        <w:rPr>
          <w:sz w:val="20"/>
          <w:szCs w:val="20"/>
        </w:rPr>
        <w:t xml:space="preserve">2. Определите эквивалентное сопротивление участка цепи </w:t>
      </w:r>
      <w:r w:rsidRPr="00C710B7">
        <w:rPr>
          <w:i/>
          <w:sz w:val="20"/>
          <w:szCs w:val="20"/>
          <w:lang w:val="en-US"/>
        </w:rPr>
        <w:t>R</w:t>
      </w:r>
      <w:r w:rsidRPr="00C710B7">
        <w:rPr>
          <w:sz w:val="20"/>
          <w:szCs w:val="20"/>
          <w:vertAlign w:val="subscript"/>
        </w:rPr>
        <w:t>Э</w:t>
      </w:r>
      <w:r w:rsidRPr="00C710B7">
        <w:rPr>
          <w:sz w:val="20"/>
          <w:szCs w:val="20"/>
        </w:rPr>
        <w:t>, состоящего из трех параллельно соединенных сопротивлений номиналом 1 Ом, 10 Ом, 1000 Ом (приблизительно).</w:t>
      </w:r>
    </w:p>
    <w:p w:rsidR="009448D6" w:rsidRPr="00C710B7" w:rsidRDefault="009448D6" w:rsidP="009448D6">
      <w:pPr>
        <w:jc w:val="both"/>
        <w:rPr>
          <w:sz w:val="20"/>
          <w:szCs w:val="20"/>
        </w:rPr>
      </w:pPr>
    </w:p>
    <w:p w:rsidR="009448D6" w:rsidRPr="00C710B7" w:rsidRDefault="009448D6" w:rsidP="009448D6">
      <w:pPr>
        <w:tabs>
          <w:tab w:val="num" w:pos="0"/>
        </w:tabs>
        <w:jc w:val="both"/>
        <w:rPr>
          <w:sz w:val="20"/>
          <w:szCs w:val="20"/>
        </w:rPr>
      </w:pPr>
      <w:r w:rsidRPr="00C710B7">
        <w:rPr>
          <w:sz w:val="20"/>
          <w:szCs w:val="20"/>
        </w:rPr>
        <w:t>3. Для заданной схемы записаны уравнения по второму закону Кирхгофа. При записи одного из уравнений допущена ошибка. Укажите это уравнение.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602"/>
      </w:tblGrid>
      <w:tr w:rsidR="009448D6" w:rsidRPr="00C710B7" w:rsidTr="00A30DB6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9448D6" w:rsidRPr="00C710B7" w:rsidRDefault="00C710B7" w:rsidP="00A30DB6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C710B7">
              <w:rPr>
                <w:sz w:val="20"/>
                <w:szCs w:val="20"/>
              </w:rPr>
              <w:object w:dxaOrig="5285" w:dyaOrig="3778">
                <v:shape id="_x0000_i1035" type="#_x0000_t75" style="width:203.25pt;height:146.25pt" o:ole="">
                  <v:imagedata r:id="rId22" o:title=""/>
                </v:shape>
                <o:OLEObject Type="Embed" ProgID="Visio.Drawing.11" ShapeID="_x0000_i1035" DrawAspect="Content" ObjectID="_1824879741" r:id="rId23"/>
              </w:objec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</w:tcPr>
          <w:p w:rsidR="009448D6" w:rsidRPr="00C710B7" w:rsidRDefault="009448D6" w:rsidP="00A30DB6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</w:p>
          <w:p w:rsidR="009448D6" w:rsidRPr="00C710B7" w:rsidRDefault="009448D6" w:rsidP="00A30DB6">
            <w:pPr>
              <w:rPr>
                <w:sz w:val="20"/>
                <w:szCs w:val="20"/>
              </w:rPr>
            </w:pPr>
          </w:p>
          <w:p w:rsidR="009448D6" w:rsidRPr="00C710B7" w:rsidRDefault="009448D6" w:rsidP="009448D6">
            <w:pPr>
              <w:numPr>
                <w:ilvl w:val="0"/>
                <w:numId w:val="1"/>
              </w:numPr>
              <w:tabs>
                <w:tab w:val="clear" w:pos="720"/>
                <w:tab w:val="num" w:pos="563"/>
                <w:tab w:val="center" w:pos="4153"/>
                <w:tab w:val="right" w:pos="8306"/>
              </w:tabs>
              <w:ind w:left="758" w:hanging="436"/>
              <w:rPr>
                <w:sz w:val="20"/>
                <w:szCs w:val="20"/>
              </w:rPr>
            </w:pPr>
            <w:r w:rsidRPr="00C710B7">
              <w:rPr>
                <w:position w:val="-14"/>
                <w:sz w:val="20"/>
                <w:szCs w:val="20"/>
              </w:rPr>
              <w:object w:dxaOrig="3080" w:dyaOrig="440">
                <v:shape id="_x0000_i1036" type="#_x0000_t75" style="width:153.75pt;height:21.75pt" o:ole="" fillcolor="window">
                  <v:imagedata r:id="rId24" o:title=""/>
                </v:shape>
                <o:OLEObject Type="Embed" ProgID="Equation.3" ShapeID="_x0000_i1036" DrawAspect="Content" ObjectID="_1824879742" r:id="rId25"/>
              </w:object>
            </w:r>
            <w:r w:rsidRPr="00C710B7">
              <w:rPr>
                <w:sz w:val="20"/>
                <w:szCs w:val="20"/>
              </w:rPr>
              <w:t>;</w:t>
            </w:r>
          </w:p>
          <w:p w:rsidR="009448D6" w:rsidRPr="00C710B7" w:rsidRDefault="009448D6" w:rsidP="009448D6">
            <w:pPr>
              <w:numPr>
                <w:ilvl w:val="0"/>
                <w:numId w:val="1"/>
              </w:numPr>
              <w:tabs>
                <w:tab w:val="clear" w:pos="720"/>
                <w:tab w:val="num" w:pos="563"/>
                <w:tab w:val="center" w:pos="4153"/>
                <w:tab w:val="right" w:pos="8306"/>
              </w:tabs>
              <w:ind w:left="758" w:hanging="436"/>
              <w:rPr>
                <w:sz w:val="20"/>
                <w:szCs w:val="20"/>
              </w:rPr>
            </w:pPr>
            <w:r w:rsidRPr="00C710B7">
              <w:rPr>
                <w:position w:val="-14"/>
                <w:sz w:val="20"/>
                <w:szCs w:val="20"/>
              </w:rPr>
              <w:object w:dxaOrig="2060" w:dyaOrig="440">
                <v:shape id="_x0000_i1037" type="#_x0000_t75" style="width:102.75pt;height:21.75pt" o:ole="" fillcolor="window">
                  <v:imagedata r:id="rId26" o:title=""/>
                </v:shape>
                <o:OLEObject Type="Embed" ProgID="Equation.3" ShapeID="_x0000_i1037" DrawAspect="Content" ObjectID="_1824879743" r:id="rId27"/>
              </w:object>
            </w:r>
            <w:r w:rsidRPr="00C710B7">
              <w:rPr>
                <w:sz w:val="20"/>
                <w:szCs w:val="20"/>
              </w:rPr>
              <w:t>;</w:t>
            </w:r>
          </w:p>
          <w:p w:rsidR="009448D6" w:rsidRPr="00C710B7" w:rsidRDefault="009448D6" w:rsidP="009448D6">
            <w:pPr>
              <w:numPr>
                <w:ilvl w:val="0"/>
                <w:numId w:val="1"/>
              </w:numPr>
              <w:tabs>
                <w:tab w:val="clear" w:pos="720"/>
                <w:tab w:val="num" w:pos="563"/>
                <w:tab w:val="center" w:pos="4153"/>
                <w:tab w:val="right" w:pos="8306"/>
              </w:tabs>
              <w:ind w:left="758" w:hanging="436"/>
              <w:rPr>
                <w:sz w:val="20"/>
                <w:szCs w:val="20"/>
              </w:rPr>
            </w:pPr>
            <w:r w:rsidRPr="00C710B7">
              <w:rPr>
                <w:position w:val="-14"/>
                <w:sz w:val="20"/>
                <w:szCs w:val="20"/>
              </w:rPr>
              <w:object w:dxaOrig="3640" w:dyaOrig="440">
                <v:shape id="_x0000_i1038" type="#_x0000_t75" style="width:182.25pt;height:21.75pt" o:ole="" fillcolor="window">
                  <v:imagedata r:id="rId28" o:title=""/>
                </v:shape>
                <o:OLEObject Type="Embed" ProgID="Equation.3" ShapeID="_x0000_i1038" DrawAspect="Content" ObjectID="_1824879744" r:id="rId29"/>
              </w:object>
            </w:r>
            <w:r w:rsidRPr="00C710B7">
              <w:rPr>
                <w:sz w:val="20"/>
                <w:szCs w:val="20"/>
              </w:rPr>
              <w:t>;</w:t>
            </w:r>
          </w:p>
          <w:p w:rsidR="009448D6" w:rsidRPr="00C710B7" w:rsidRDefault="009448D6" w:rsidP="009448D6">
            <w:pPr>
              <w:numPr>
                <w:ilvl w:val="0"/>
                <w:numId w:val="1"/>
              </w:numPr>
              <w:tabs>
                <w:tab w:val="clear" w:pos="720"/>
                <w:tab w:val="num" w:pos="563"/>
                <w:tab w:val="center" w:pos="4153"/>
                <w:tab w:val="right" w:pos="8306"/>
              </w:tabs>
              <w:ind w:left="758" w:hanging="436"/>
              <w:rPr>
                <w:sz w:val="20"/>
                <w:szCs w:val="20"/>
              </w:rPr>
            </w:pPr>
            <w:r w:rsidRPr="00C710B7">
              <w:rPr>
                <w:position w:val="-14"/>
                <w:sz w:val="20"/>
                <w:szCs w:val="20"/>
              </w:rPr>
              <w:object w:dxaOrig="3000" w:dyaOrig="440">
                <v:shape id="_x0000_i1039" type="#_x0000_t75" style="width:150pt;height:21.75pt" o:ole="" fillcolor="window">
                  <v:imagedata r:id="rId30" o:title=""/>
                </v:shape>
                <o:OLEObject Type="Embed" ProgID="Equation.3" ShapeID="_x0000_i1039" DrawAspect="Content" ObjectID="_1824879745" r:id="rId31"/>
              </w:object>
            </w:r>
            <w:r w:rsidRPr="00C710B7">
              <w:rPr>
                <w:sz w:val="20"/>
                <w:szCs w:val="20"/>
              </w:rPr>
              <w:t>.</w:t>
            </w:r>
          </w:p>
        </w:tc>
      </w:tr>
    </w:tbl>
    <w:p w:rsidR="009448D6" w:rsidRPr="00C710B7" w:rsidRDefault="009448D6" w:rsidP="009448D6">
      <w:pPr>
        <w:jc w:val="both"/>
        <w:rPr>
          <w:sz w:val="20"/>
          <w:szCs w:val="20"/>
        </w:rPr>
      </w:pPr>
      <w:r w:rsidRPr="00C710B7">
        <w:rPr>
          <w:sz w:val="20"/>
          <w:szCs w:val="20"/>
        </w:rPr>
        <w:t xml:space="preserve">4. В цепи известны сопротивления </w:t>
      </w:r>
      <w:proofErr w:type="gramStart"/>
      <w:r w:rsidRPr="00C710B7">
        <w:rPr>
          <w:sz w:val="20"/>
          <w:szCs w:val="20"/>
        </w:rPr>
        <w:t xml:space="preserve">резисторов </w:t>
      </w:r>
      <w:r w:rsidRPr="00C710B7">
        <w:rPr>
          <w:position w:val="-12"/>
          <w:sz w:val="20"/>
          <w:szCs w:val="20"/>
        </w:rPr>
        <w:object w:dxaOrig="1480" w:dyaOrig="420">
          <v:shape id="_x0000_i1040" type="#_x0000_t75" style="width:74.25pt;height:21pt" o:ole="">
            <v:imagedata r:id="rId32" o:title=""/>
          </v:shape>
          <o:OLEObject Type="Embed" ProgID="Equation.3" ShapeID="_x0000_i1040" DrawAspect="Content" ObjectID="_1824879746" r:id="rId33"/>
        </w:object>
      </w:r>
      <w:r w:rsidRPr="00C710B7">
        <w:rPr>
          <w:sz w:val="20"/>
          <w:szCs w:val="20"/>
        </w:rPr>
        <w:t>,</w:t>
      </w:r>
      <w:proofErr w:type="gramEnd"/>
      <w:r w:rsidRPr="00C710B7">
        <w:rPr>
          <w:sz w:val="20"/>
          <w:szCs w:val="20"/>
        </w:rPr>
        <w:t xml:space="preserve"> </w:t>
      </w:r>
      <w:r w:rsidRPr="00C710B7">
        <w:rPr>
          <w:position w:val="-12"/>
          <w:sz w:val="20"/>
          <w:szCs w:val="20"/>
        </w:rPr>
        <w:object w:dxaOrig="1540" w:dyaOrig="420">
          <v:shape id="_x0000_i1041" type="#_x0000_t75" style="width:77.25pt;height:21pt" o:ole="">
            <v:imagedata r:id="rId34" o:title=""/>
          </v:shape>
          <o:OLEObject Type="Embed" ProgID="Equation.3" ShapeID="_x0000_i1041" DrawAspect="Content" ObjectID="_1824879747" r:id="rId35"/>
        </w:object>
      </w:r>
      <w:r w:rsidRPr="00C710B7">
        <w:rPr>
          <w:sz w:val="20"/>
          <w:szCs w:val="20"/>
        </w:rPr>
        <w:t xml:space="preserve">, напряжение </w:t>
      </w:r>
      <w:r w:rsidRPr="00C710B7">
        <w:rPr>
          <w:position w:val="-6"/>
          <w:sz w:val="20"/>
          <w:szCs w:val="20"/>
        </w:rPr>
        <w:object w:dxaOrig="1359" w:dyaOrig="320">
          <v:shape id="_x0000_i1042" type="#_x0000_t75" style="width:68.25pt;height:15.75pt" o:ole="">
            <v:imagedata r:id="rId36" o:title=""/>
          </v:shape>
          <o:OLEObject Type="Embed" ProgID="Equation.3" ShapeID="_x0000_i1042" DrawAspect="Content" ObjectID="_1824879748" r:id="rId37"/>
        </w:object>
      </w:r>
      <w:r w:rsidRPr="00C710B7">
        <w:rPr>
          <w:sz w:val="20"/>
          <w:szCs w:val="20"/>
        </w:rPr>
        <w:t xml:space="preserve"> и мощность </w:t>
      </w:r>
      <w:r w:rsidRPr="00C710B7">
        <w:rPr>
          <w:position w:val="-6"/>
          <w:sz w:val="20"/>
          <w:szCs w:val="20"/>
        </w:rPr>
        <w:object w:dxaOrig="1520" w:dyaOrig="320">
          <v:shape id="_x0000_i1043" type="#_x0000_t75" style="width:75.75pt;height:15.75pt" o:ole="">
            <v:imagedata r:id="rId38" o:title=""/>
          </v:shape>
          <o:OLEObject Type="Embed" ProgID="Equation.3" ShapeID="_x0000_i1043" DrawAspect="Content" ObjectID="_1824879749" r:id="rId39"/>
        </w:object>
      </w:r>
      <w:r w:rsidRPr="00C710B7">
        <w:rPr>
          <w:sz w:val="20"/>
          <w:szCs w:val="20"/>
        </w:rPr>
        <w:t xml:space="preserve"> всей цепи. Определите </w:t>
      </w:r>
      <w:proofErr w:type="gramStart"/>
      <w:r w:rsidRPr="00C710B7">
        <w:rPr>
          <w:sz w:val="20"/>
          <w:szCs w:val="20"/>
        </w:rPr>
        <w:t xml:space="preserve">мощность </w:t>
      </w:r>
      <w:r w:rsidRPr="00C710B7">
        <w:rPr>
          <w:position w:val="-12"/>
          <w:sz w:val="20"/>
          <w:szCs w:val="20"/>
        </w:rPr>
        <w:object w:dxaOrig="340" w:dyaOrig="420">
          <v:shape id="_x0000_i1044" type="#_x0000_t75" style="width:17.25pt;height:21pt" o:ole="">
            <v:imagedata r:id="rId40" o:title=""/>
          </v:shape>
          <o:OLEObject Type="Embed" ProgID="Equation.3" ShapeID="_x0000_i1044" DrawAspect="Content" ObjectID="_1824879750" r:id="rId41"/>
        </w:object>
      </w:r>
      <w:r w:rsidRPr="00C710B7">
        <w:rPr>
          <w:sz w:val="20"/>
          <w:szCs w:val="20"/>
        </w:rPr>
        <w:t xml:space="preserve"> второго</w:t>
      </w:r>
      <w:proofErr w:type="gramEnd"/>
      <w:r w:rsidRPr="00C710B7">
        <w:rPr>
          <w:sz w:val="20"/>
          <w:szCs w:val="20"/>
        </w:rPr>
        <w:t xml:space="preserve"> резистора.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75"/>
        <w:gridCol w:w="4580"/>
      </w:tblGrid>
      <w:tr w:rsidR="009448D6" w:rsidRPr="00C710B7" w:rsidTr="00A30DB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448D6" w:rsidRPr="00C710B7" w:rsidRDefault="00C710B7" w:rsidP="00A30DB6">
            <w:pPr>
              <w:jc w:val="center"/>
              <w:rPr>
                <w:sz w:val="20"/>
                <w:szCs w:val="20"/>
              </w:rPr>
            </w:pPr>
            <w:r w:rsidRPr="00C710B7">
              <w:rPr>
                <w:sz w:val="20"/>
                <w:szCs w:val="20"/>
              </w:rPr>
              <w:object w:dxaOrig="4789" w:dyaOrig="1186">
                <v:shape id="_x0000_i1045" type="#_x0000_t75" style="width:216.75pt;height:54pt" o:ole="">
                  <v:imagedata r:id="rId42" o:title=""/>
                </v:shape>
                <o:OLEObject Type="Embed" ProgID="Visio.Drawing.11" ShapeID="_x0000_i1045" DrawAspect="Content" ObjectID="_1824879751" r:id="rId43"/>
              </w:objec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448D6" w:rsidRPr="00C710B7" w:rsidRDefault="009448D6" w:rsidP="00A30DB6">
            <w:pPr>
              <w:jc w:val="both"/>
              <w:rPr>
                <w:sz w:val="20"/>
                <w:szCs w:val="20"/>
              </w:rPr>
            </w:pPr>
          </w:p>
        </w:tc>
      </w:tr>
    </w:tbl>
    <w:p w:rsidR="009448D6" w:rsidRPr="00C710B7" w:rsidRDefault="009448D6" w:rsidP="009448D6">
      <w:pPr>
        <w:jc w:val="both"/>
        <w:rPr>
          <w:sz w:val="20"/>
          <w:szCs w:val="20"/>
        </w:rPr>
      </w:pPr>
      <w:r w:rsidRPr="00C710B7">
        <w:rPr>
          <w:sz w:val="20"/>
          <w:szCs w:val="20"/>
        </w:rPr>
        <w:t xml:space="preserve">5. Емкость </w:t>
      </w:r>
      <w:proofErr w:type="gramStart"/>
      <w:r w:rsidRPr="00C710B7">
        <w:rPr>
          <w:sz w:val="20"/>
          <w:szCs w:val="20"/>
        </w:rPr>
        <w:t xml:space="preserve">конденсатора </w:t>
      </w:r>
      <w:r w:rsidRPr="00C710B7">
        <w:rPr>
          <w:position w:val="-6"/>
          <w:sz w:val="20"/>
          <w:szCs w:val="20"/>
        </w:rPr>
        <w:object w:dxaOrig="1080" w:dyaOrig="320">
          <v:shape id="_x0000_i1046" type="#_x0000_t75" style="width:54pt;height:15.75pt" o:ole="">
            <v:imagedata r:id="rId44" o:title=""/>
          </v:shape>
          <o:OLEObject Type="Embed" ProgID="Equation.3" ShapeID="_x0000_i1046" DrawAspect="Content" ObjectID="_1824879752" r:id="rId45"/>
        </w:object>
      </w:r>
      <w:r w:rsidRPr="00C710B7">
        <w:rPr>
          <w:sz w:val="20"/>
          <w:szCs w:val="20"/>
        </w:rPr>
        <w:t xml:space="preserve"> мкФ</w:t>
      </w:r>
      <w:proofErr w:type="gramEnd"/>
      <w:r w:rsidRPr="00C710B7">
        <w:rPr>
          <w:sz w:val="20"/>
          <w:szCs w:val="20"/>
        </w:rPr>
        <w:t xml:space="preserve">. Определите емкостное сопротивление </w:t>
      </w:r>
      <w:proofErr w:type="gramStart"/>
      <w:r w:rsidRPr="00C710B7">
        <w:rPr>
          <w:sz w:val="20"/>
          <w:szCs w:val="20"/>
        </w:rPr>
        <w:t xml:space="preserve">конденсатора </w:t>
      </w:r>
      <w:r w:rsidRPr="00C710B7">
        <w:rPr>
          <w:position w:val="-14"/>
          <w:sz w:val="20"/>
          <w:szCs w:val="20"/>
        </w:rPr>
        <w:object w:dxaOrig="380" w:dyaOrig="440">
          <v:shape id="_x0000_i1047" type="#_x0000_t75" style="width:18.75pt;height:21.75pt" o:ole="">
            <v:imagedata r:id="rId46" o:title=""/>
          </v:shape>
          <o:OLEObject Type="Embed" ProgID="Equation.3" ShapeID="_x0000_i1047" DrawAspect="Content" ObjectID="_1824879753" r:id="rId47"/>
        </w:object>
      </w:r>
      <w:r w:rsidRPr="00C710B7">
        <w:rPr>
          <w:sz w:val="20"/>
          <w:szCs w:val="20"/>
        </w:rPr>
        <w:t xml:space="preserve"> при</w:t>
      </w:r>
      <w:proofErr w:type="gramEnd"/>
      <w:r w:rsidRPr="00C710B7">
        <w:rPr>
          <w:sz w:val="20"/>
          <w:szCs w:val="20"/>
        </w:rPr>
        <w:t xml:space="preserve"> частоте </w:t>
      </w:r>
      <w:r w:rsidRPr="00C710B7">
        <w:rPr>
          <w:position w:val="-30"/>
          <w:sz w:val="20"/>
          <w:szCs w:val="20"/>
        </w:rPr>
        <w:object w:dxaOrig="1280" w:dyaOrig="800">
          <v:shape id="_x0000_i1048" type="#_x0000_t75" style="width:63.75pt;height:39.75pt" o:ole="">
            <v:imagedata r:id="rId48" o:title=""/>
          </v:shape>
          <o:OLEObject Type="Embed" ProgID="Equation.3" ShapeID="_x0000_i1048" DrawAspect="Content" ObjectID="_1824879754" r:id="rId49"/>
        </w:object>
      </w:r>
      <w:r w:rsidRPr="00C710B7">
        <w:rPr>
          <w:sz w:val="20"/>
          <w:szCs w:val="20"/>
        </w:rPr>
        <w:t xml:space="preserve"> Гц.</w:t>
      </w:r>
    </w:p>
    <w:p w:rsidR="009448D6" w:rsidRPr="00C710B7" w:rsidRDefault="009448D6" w:rsidP="009448D6">
      <w:pPr>
        <w:jc w:val="both"/>
        <w:rPr>
          <w:sz w:val="20"/>
          <w:szCs w:val="20"/>
        </w:rPr>
      </w:pPr>
      <w:r w:rsidRPr="00C710B7">
        <w:rPr>
          <w:sz w:val="20"/>
          <w:szCs w:val="20"/>
        </w:rPr>
        <w:t xml:space="preserve">6. Заданы показания </w:t>
      </w:r>
      <w:proofErr w:type="gramStart"/>
      <w:r w:rsidRPr="00C710B7">
        <w:rPr>
          <w:sz w:val="20"/>
          <w:szCs w:val="20"/>
        </w:rPr>
        <w:t xml:space="preserve">приборов: </w:t>
      </w:r>
      <w:r w:rsidRPr="00C710B7">
        <w:rPr>
          <w:position w:val="-6"/>
          <w:sz w:val="20"/>
          <w:szCs w:val="20"/>
        </w:rPr>
        <w:object w:dxaOrig="1100" w:dyaOrig="320">
          <v:shape id="_x0000_i1049" type="#_x0000_t75" style="width:54.75pt;height:15.75pt" o:ole="">
            <v:imagedata r:id="rId50" o:title=""/>
          </v:shape>
          <o:OLEObject Type="Embed" ProgID="Equation.3" ShapeID="_x0000_i1049" DrawAspect="Content" ObjectID="_1824879755" r:id="rId51"/>
        </w:object>
      </w:r>
      <w:r w:rsidRPr="00C710B7">
        <w:rPr>
          <w:sz w:val="20"/>
          <w:szCs w:val="20"/>
        </w:rPr>
        <w:t xml:space="preserve"> В</w:t>
      </w:r>
      <w:proofErr w:type="gramEnd"/>
      <w:r w:rsidRPr="00C710B7">
        <w:rPr>
          <w:sz w:val="20"/>
          <w:szCs w:val="20"/>
        </w:rPr>
        <w:t xml:space="preserve"> и </w:t>
      </w:r>
      <w:r w:rsidRPr="00C710B7">
        <w:rPr>
          <w:position w:val="-14"/>
          <w:sz w:val="20"/>
          <w:szCs w:val="20"/>
        </w:rPr>
        <w:object w:dxaOrig="1160" w:dyaOrig="440">
          <v:shape id="_x0000_i1050" type="#_x0000_t75" style="width:57.75pt;height:21.75pt" o:ole="">
            <v:imagedata r:id="rId52" o:title=""/>
          </v:shape>
          <o:OLEObject Type="Embed" ProgID="Equation.3" ShapeID="_x0000_i1050" DrawAspect="Content" ObjectID="_1824879756" r:id="rId53"/>
        </w:object>
      </w:r>
      <w:r w:rsidRPr="00C710B7">
        <w:rPr>
          <w:sz w:val="20"/>
          <w:szCs w:val="20"/>
        </w:rPr>
        <w:t xml:space="preserve"> В. Определите показание вольтметра на активном сопротивлении </w:t>
      </w:r>
      <w:r w:rsidRPr="00C710B7">
        <w:rPr>
          <w:position w:val="-12"/>
          <w:sz w:val="20"/>
          <w:szCs w:val="20"/>
        </w:rPr>
        <w:object w:dxaOrig="440" w:dyaOrig="420">
          <v:shape id="_x0000_i1051" type="#_x0000_t75" style="width:21.75pt;height:21pt" o:ole="">
            <v:imagedata r:id="rId54" o:title=""/>
          </v:shape>
          <o:OLEObject Type="Embed" ProgID="Equation.3" ShapeID="_x0000_i1051" DrawAspect="Content" ObjectID="_1824879757" r:id="rId55"/>
        </w:object>
      </w:r>
      <w:r w:rsidRPr="00C710B7">
        <w:rPr>
          <w:sz w:val="20"/>
          <w:szCs w:val="2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7"/>
        <w:gridCol w:w="4618"/>
      </w:tblGrid>
      <w:tr w:rsidR="009448D6" w:rsidRPr="00C710B7" w:rsidTr="00A30DB6">
        <w:tc>
          <w:tcPr>
            <w:tcW w:w="4785" w:type="dxa"/>
          </w:tcPr>
          <w:p w:rsidR="009448D6" w:rsidRPr="00C710B7" w:rsidRDefault="009448D6" w:rsidP="00A30DB6">
            <w:pPr>
              <w:jc w:val="center"/>
              <w:rPr>
                <w:sz w:val="20"/>
                <w:szCs w:val="20"/>
              </w:rPr>
            </w:pPr>
            <w:r w:rsidRPr="00C710B7">
              <w:rPr>
                <w:sz w:val="20"/>
                <w:szCs w:val="20"/>
              </w:rPr>
              <w:object w:dxaOrig="3506" w:dyaOrig="2285">
                <v:shape id="_x0000_i1052" type="#_x0000_t75" style="width:162.75pt;height:105.75pt" o:ole="">
                  <v:imagedata r:id="rId56" o:title=""/>
                </v:shape>
                <o:OLEObject Type="Embed" ProgID="Visio.Drawing.11" ShapeID="_x0000_i1052" DrawAspect="Content" ObjectID="_1824879758" r:id="rId57"/>
              </w:object>
            </w:r>
          </w:p>
        </w:tc>
        <w:tc>
          <w:tcPr>
            <w:tcW w:w="4785" w:type="dxa"/>
          </w:tcPr>
          <w:p w:rsidR="009448D6" w:rsidRPr="00C710B7" w:rsidRDefault="009448D6" w:rsidP="00A30DB6">
            <w:pPr>
              <w:rPr>
                <w:sz w:val="20"/>
                <w:szCs w:val="20"/>
              </w:rPr>
            </w:pPr>
          </w:p>
          <w:p w:rsidR="009448D6" w:rsidRPr="00C710B7" w:rsidRDefault="009448D6" w:rsidP="00A30DB6">
            <w:pPr>
              <w:ind w:left="360"/>
              <w:rPr>
                <w:sz w:val="20"/>
                <w:szCs w:val="20"/>
              </w:rPr>
            </w:pPr>
          </w:p>
        </w:tc>
      </w:tr>
    </w:tbl>
    <w:p w:rsidR="009F05D8" w:rsidRPr="00C710B7" w:rsidRDefault="009F05D8" w:rsidP="009448D6">
      <w:pPr>
        <w:rPr>
          <w:sz w:val="20"/>
          <w:szCs w:val="20"/>
        </w:rPr>
      </w:pPr>
    </w:p>
    <w:sectPr w:rsidR="009F05D8" w:rsidRPr="00C7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E245B"/>
    <w:multiLevelType w:val="hybridMultilevel"/>
    <w:tmpl w:val="053055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8D6"/>
    <w:rsid w:val="009448D6"/>
    <w:rsid w:val="009F05D8"/>
    <w:rsid w:val="00BB26DA"/>
    <w:rsid w:val="00C7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71F95-DB91-4AC2-B1CE-4D054098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10.bin"/><Relationship Id="rId34" Type="http://schemas.openxmlformats.org/officeDocument/2006/relationships/image" Target="media/image14.wmf"/><Relationship Id="rId42" Type="http://schemas.openxmlformats.org/officeDocument/2006/relationships/image" Target="media/image18.emf"/><Relationship Id="rId47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oleObject" Target="embeddings/oleObject14.bin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fontTable" Target="fontTable.xml"/><Relationship Id="rId5" Type="http://schemas.openxmlformats.org/officeDocument/2006/relationships/image" Target="media/image1.wmf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8.e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56" Type="http://schemas.openxmlformats.org/officeDocument/2006/relationships/image" Target="media/image25.e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9.wmf"/><Relationship Id="rId52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406-2</dc:creator>
  <cp:keywords/>
  <dc:description/>
  <cp:lastModifiedBy>Волкова Галина Дмитриевна</cp:lastModifiedBy>
  <cp:revision>2</cp:revision>
  <dcterms:created xsi:type="dcterms:W3CDTF">2025-11-17T07:15:00Z</dcterms:created>
  <dcterms:modified xsi:type="dcterms:W3CDTF">2025-11-17T07:15:00Z</dcterms:modified>
</cp:coreProperties>
</file>