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92" w:rsidRPr="003B0B65" w:rsidRDefault="00685E92" w:rsidP="00685E92">
      <w:pPr>
        <w:spacing w:line="360" w:lineRule="auto"/>
        <w:ind w:left="1140"/>
        <w:jc w:val="center"/>
        <w:rPr>
          <w:b/>
          <w:sz w:val="20"/>
          <w:szCs w:val="20"/>
        </w:rPr>
      </w:pPr>
      <w:r w:rsidRPr="003B0B65">
        <w:rPr>
          <w:b/>
          <w:sz w:val="20"/>
          <w:szCs w:val="20"/>
        </w:rPr>
        <w:t>Перечень вопросов к экзамену</w:t>
      </w:r>
    </w:p>
    <w:p w:rsidR="00685E92" w:rsidRPr="003B0B65" w:rsidRDefault="00685E92" w:rsidP="00685E92">
      <w:pPr>
        <w:spacing w:line="360" w:lineRule="auto"/>
        <w:ind w:left="1140"/>
        <w:jc w:val="both"/>
        <w:rPr>
          <w:sz w:val="20"/>
          <w:szCs w:val="20"/>
        </w:rPr>
      </w:pP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1. Определение, принцип работы и устройство трансформатора.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2. Однофазный и трёхфазный трансформаторы, параметры трансформаторов.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3. Классификация, схемы и группы соединения обмоток трансформаторов.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4. Схема замещения трансформатора, определение её параметров из опытов х.х. и к.з.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5. Понятие приведенного трансформатора. Соотношение приведенных величин.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6. Внешняя характеристика трансформаторной подстанции, потери мощности в трансформаторах.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7. КПД трансформатора, его зависимость от тока нагрузки.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8. Условия параллельной работы т</w:t>
      </w:r>
      <w:bookmarkStart w:id="0" w:name="_GoBack"/>
      <w:bookmarkEnd w:id="0"/>
      <w:r w:rsidRPr="003B0B65">
        <w:rPr>
          <w:sz w:val="20"/>
          <w:szCs w:val="20"/>
        </w:rPr>
        <w:t>рансформаторов.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9. Регулирование коэффициента трансформации трансформатора. Способы. Средства.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10. Понижающие трансформаторы тяговых подстанций постоянного тока, трансформаторы собственных нужд.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11. Преобразовательные трансформаторы для трёхфазной мостовой схемы выпрямления.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12. Преобразовательные трансформаторы для схемы выпрямления «две обратные звезды» с уравнительным реактором.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 xml:space="preserve">13. Преобразовательные трансформаторы для трёхфазной двенадцатифазной схемы  выпрямления. 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14. Трансформаторы системы электроснабжения 2х25 кВ: понижающие и автотрансформаторы.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15. Трансформаторы тяговых подстанций системы электроснабжения 25 кВ, схемы соединения их обмоток.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16. Симметрирующие трансформаторы.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17. Несимметричная нагрузка трёхфазных трансформаторов. Распределение токов по фазам тяговой обмотки.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18. Тепловые и электродинамические процессы в трансформаторе, нормы допустимых температур частей трансформатора.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19. Системы охлаждения тяговых трансформаторов.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20. Конструктивные особенности тяговых трансформаторов.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21. Сухие трансформаторы. Преимущества и недостатки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22. Срок службы, нагрузочная  способность  и износ трансформаторов.  Мероприятия по повышению срока службы трансформатора.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23. Фазировка тяговых подстанций при циклическом подключении их к ВЛ-110(220) кВ.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24. Применение АТ в тяговом электроснабжении.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  <w:r w:rsidRPr="003B0B65">
        <w:rPr>
          <w:sz w:val="20"/>
          <w:szCs w:val="20"/>
        </w:rPr>
        <w:t>25. Располагаемая и типовая мощность трансформатора.</w:t>
      </w:r>
    </w:p>
    <w:p w:rsidR="00685E92" w:rsidRPr="003B0B65" w:rsidRDefault="00685E92" w:rsidP="00685E92">
      <w:pPr>
        <w:spacing w:line="360" w:lineRule="auto"/>
        <w:ind w:firstLine="709"/>
        <w:jc w:val="both"/>
        <w:rPr>
          <w:sz w:val="20"/>
          <w:szCs w:val="20"/>
        </w:rPr>
      </w:pPr>
    </w:p>
    <w:sectPr w:rsidR="00685E92" w:rsidRPr="003B0B65" w:rsidSect="00936C6A">
      <w:footerReference w:type="even" r:id="rId6"/>
      <w:footerReference w:type="default" r:id="rId7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16D" w:rsidRDefault="0094716D">
      <w:r>
        <w:separator/>
      </w:r>
    </w:p>
  </w:endnote>
  <w:endnote w:type="continuationSeparator" w:id="0">
    <w:p w:rsidR="0094716D" w:rsidRDefault="0094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106" w:rsidRDefault="00685E9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106" w:rsidRDefault="0094716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106" w:rsidRDefault="00685E9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0B65">
      <w:rPr>
        <w:rStyle w:val="a5"/>
        <w:noProof/>
      </w:rPr>
      <w:t>2</w:t>
    </w:r>
    <w:r>
      <w:rPr>
        <w:rStyle w:val="a5"/>
      </w:rPr>
      <w:fldChar w:fldCharType="end"/>
    </w:r>
  </w:p>
  <w:p w:rsidR="00D22106" w:rsidRDefault="009471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16D" w:rsidRDefault="0094716D">
      <w:r>
        <w:separator/>
      </w:r>
    </w:p>
  </w:footnote>
  <w:footnote w:type="continuationSeparator" w:id="0">
    <w:p w:rsidR="0094716D" w:rsidRDefault="0094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E92"/>
    <w:rsid w:val="000F5123"/>
    <w:rsid w:val="00133125"/>
    <w:rsid w:val="0013345D"/>
    <w:rsid w:val="002258DB"/>
    <w:rsid w:val="0032464F"/>
    <w:rsid w:val="003B0B65"/>
    <w:rsid w:val="00531EE9"/>
    <w:rsid w:val="00571A65"/>
    <w:rsid w:val="005D7DF8"/>
    <w:rsid w:val="00685E92"/>
    <w:rsid w:val="006E0C0F"/>
    <w:rsid w:val="008266B5"/>
    <w:rsid w:val="00882DF6"/>
    <w:rsid w:val="00902509"/>
    <w:rsid w:val="0094458E"/>
    <w:rsid w:val="0094716D"/>
    <w:rsid w:val="00A77DDE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FC054-BD04-465C-AF31-A6C39B97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85E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85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5E92"/>
  </w:style>
  <w:style w:type="paragraph" w:styleId="a6">
    <w:name w:val="List Paragraph"/>
    <w:basedOn w:val="a"/>
    <w:qFormat/>
    <w:rsid w:val="00685E92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3</cp:revision>
  <dcterms:created xsi:type="dcterms:W3CDTF">2021-06-07T12:02:00Z</dcterms:created>
  <dcterms:modified xsi:type="dcterms:W3CDTF">2025-11-14T12:03:00Z</dcterms:modified>
</cp:coreProperties>
</file>