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F526" w14:textId="77777777" w:rsidR="003871FF" w:rsidRDefault="00584180">
      <w:pPr>
        <w:pStyle w:val="1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материалы, применяемые при проведении промежуточной аттестации по дисциплине (модулю)</w:t>
      </w:r>
    </w:p>
    <w:p w14:paraId="5180A2E6" w14:textId="77777777" w:rsidR="003871FF" w:rsidRDefault="00584180">
      <w:pPr>
        <w:pStyle w:val="1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КОММЕРЧЕСКОЙ ДЕЯТЕЛЬНОСТИ И АУТСОРСИНГ НА ТРАНСПОРТЕ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EF62134" w14:textId="77777777" w:rsidR="003871FF" w:rsidRDefault="003871FF">
      <w:pPr>
        <w:pStyle w:val="1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364A4F3" w14:textId="77777777" w:rsidR="00C461C4" w:rsidRPr="00C12DAD" w:rsidRDefault="00C461C4" w:rsidP="00C4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14:paraId="5718EF0B" w14:textId="77777777" w:rsidR="00C461C4" w:rsidRDefault="00C461C4" w:rsidP="00C4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14:paraId="729760FE" w14:textId="77777777" w:rsidR="00C461C4" w:rsidRDefault="00C461C4" w:rsidP="00C4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14:paraId="3470F4F9" w14:textId="77777777" w:rsidR="00C461C4" w:rsidRDefault="00C461C4" w:rsidP="00C4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14:paraId="6C72C24E" w14:textId="77777777" w:rsidR="00C461C4" w:rsidRDefault="00C461C4" w:rsidP="00C461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D173C">
        <w:rPr>
          <w:rFonts w:ascii="Times New Roman" w:eastAsia="Times New Roman" w:hAnsi="Times New Roman" w:cs="Times New Roman"/>
          <w:sz w:val="28"/>
          <w:szCs w:val="28"/>
        </w:rPr>
        <w:t>тестирование проводится с использованием тестов на бумажном носителе;</w:t>
      </w:r>
    </w:p>
    <w:p w14:paraId="09951FFA" w14:textId="77777777" w:rsidR="00C461C4" w:rsidRDefault="00C461C4" w:rsidP="00C461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 зачтено – 5 и более правильных ответов, не зачтено – 4 и менее правильных ответов.</w:t>
      </w:r>
    </w:p>
    <w:p w14:paraId="38F87431" w14:textId="77777777" w:rsidR="00C461C4" w:rsidRDefault="00C461C4" w:rsidP="00C461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E8E4262" w14:textId="77777777" w:rsidR="00C461C4" w:rsidRPr="00C12DAD" w:rsidRDefault="00C461C4" w:rsidP="00C4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C12DAD">
        <w:rPr>
          <w:rFonts w:ascii="Times New Roman" w:eastAsia="Times New Roman" w:hAnsi="Times New Roman" w:cs="Times New Roman"/>
          <w:b/>
          <w:sz w:val="28"/>
          <w:szCs w:val="28"/>
        </w:rPr>
        <w:t xml:space="preserve">крытого типа: </w:t>
      </w:r>
    </w:p>
    <w:p w14:paraId="2295877D" w14:textId="77777777" w:rsidR="00C461C4" w:rsidRDefault="00C461C4" w:rsidP="00C46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14:paraId="5D7B90BD" w14:textId="77777777" w:rsidR="00C461C4" w:rsidRDefault="00C461C4" w:rsidP="00C46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14:paraId="686C83B1" w14:textId="77777777" w:rsidR="00C461C4" w:rsidRPr="004E7D31" w:rsidRDefault="00C461C4" w:rsidP="00C46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31">
        <w:rPr>
          <w:rFonts w:ascii="Times New Roman" w:eastAsia="Times New Roman" w:hAnsi="Times New Roman" w:cs="Times New Roman"/>
          <w:sz w:val="28"/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14:paraId="2604FFC2" w14:textId="77777777" w:rsidR="00C461C4" w:rsidRDefault="00C461C4" w:rsidP="00C46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</w:t>
      </w:r>
    </w:p>
    <w:p w14:paraId="28D482E1" w14:textId="77777777" w:rsidR="00C461C4" w:rsidRPr="001D173C" w:rsidRDefault="00C461C4" w:rsidP="00C46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3C">
        <w:rPr>
          <w:rFonts w:ascii="Times New Roman" w:eastAsia="Times New Roman" w:hAnsi="Times New Roman" w:cs="Times New Roman"/>
          <w:sz w:val="28"/>
          <w:szCs w:val="28"/>
        </w:rPr>
        <w:t>«зачтено» - обучающийся глубоко и прочно усвоил материал, исчерпывающе, последовательно, грамотно и логически его излагает, не затрудняется с ответами, или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положения, или обучающийся усвоил основной материал, но допускает неточности и испытывает затруднения в выполнении заданий;</w:t>
      </w:r>
    </w:p>
    <w:p w14:paraId="7BADBD90" w14:textId="77777777" w:rsidR="00C461C4" w:rsidRPr="001D173C" w:rsidRDefault="00C461C4" w:rsidP="00C46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3C">
        <w:rPr>
          <w:rFonts w:ascii="Times New Roman" w:eastAsia="Times New Roman" w:hAnsi="Times New Roman" w:cs="Times New Roman"/>
          <w:sz w:val="28"/>
          <w:szCs w:val="28"/>
        </w:rPr>
        <w:t>«не зачтено» - обучающийся не показал знания по изучаемому материалу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4E369F" w14:textId="77777777" w:rsidR="00C461C4" w:rsidRDefault="00C461C4" w:rsidP="00C461C4">
      <w:pPr>
        <w:pStyle w:val="1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924E98" w14:textId="77777777" w:rsidR="003871FF" w:rsidRDefault="00584180">
      <w:pPr>
        <w:pStyle w:val="1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Семестр изучения: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</w:p>
    <w:p w14:paraId="59DE1F71" w14:textId="77777777" w:rsidR="003871FF" w:rsidRDefault="0058418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Компетенция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ОПК-4 - Способен использовать нормативные правовые акты в профессиональной деятельности.</w:t>
      </w:r>
    </w:p>
    <w:p w14:paraId="39692691" w14:textId="77777777" w:rsidR="003871FF" w:rsidRDefault="00584180">
      <w:pPr>
        <w:pStyle w:val="1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обучения: </w:t>
      </w:r>
    </w:p>
    <w:p w14:paraId="11F94D77" w14:textId="77777777" w:rsidR="003871FF" w:rsidRDefault="0058418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Знает: 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ормативно-правовую базу, регламентирующую осуществление коммерческой деятельности на транспорте (по видам транспорта).</w:t>
      </w:r>
    </w:p>
    <w:p w14:paraId="241D77F8" w14:textId="77777777" w:rsidR="003871FF" w:rsidRDefault="0058418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Умеет: 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аботать с нормативно-правовой базой, регламентирующей организацию и осуществление коммерческой деятельности на транспорте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(по видам транспорта), а также взаимодействию с пользователями услугами транспорта).</w:t>
      </w:r>
    </w:p>
    <w:p w14:paraId="19901F3E" w14:textId="77777777" w:rsidR="003871FF" w:rsidRDefault="00584180">
      <w:pPr>
        <w:pStyle w:val="10"/>
        <w:tabs>
          <w:tab w:val="left" w:pos="2418"/>
        </w:tabs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Применять на практике базовые методы анализа и синтеза изучаемых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явлений и процессов при проведении анализа коммерческой деятельности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на воздушном транспорте.</w:t>
      </w:r>
    </w:p>
    <w:p w14:paraId="490B3F33" w14:textId="77777777" w:rsidR="003871FF" w:rsidRDefault="0058418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Владеет: </w:t>
      </w:r>
      <w:r w:rsidRPr="00D208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Навыками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08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рименения основных положений федеральных законов и отраслевых нормативных актов (по видам транспорта) по организации и осуществлению коммерческой деятельности на транспорте (по видам транспорта), а также взаимодействию с пользователями услугами транспорта) с целью повышения качества оказываемых услуг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 для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решения задач повышения эффективности деятельности компании.</w:t>
      </w:r>
    </w:p>
    <w:p w14:paraId="4F8471C6" w14:textId="77777777" w:rsidR="003871FF" w:rsidRDefault="0058418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208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Навыками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использования нормативных правовых актов, идентификации опасности и оценивания рисков при организации и управлении коммерческой деятельностью на воздушном транспорте.</w:t>
      </w:r>
    </w:p>
    <w:p w14:paraId="270DA880" w14:textId="77777777" w:rsidR="003871FF" w:rsidRDefault="003871F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05FBBC" w14:textId="77777777" w:rsidR="003871FF" w:rsidRDefault="00584180">
      <w:pPr>
        <w:pStyle w:val="1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Style w:val="a5"/>
        <w:tblW w:w="95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6"/>
      </w:tblGrid>
      <w:tr w:rsidR="00584180" w14:paraId="24ECDC41" w14:textId="77777777" w:rsidTr="00584180">
        <w:trPr>
          <w:cantSplit/>
          <w:trHeight w:val="687"/>
          <w:tblHeader/>
        </w:trPr>
        <w:tc>
          <w:tcPr>
            <w:tcW w:w="9586" w:type="dxa"/>
          </w:tcPr>
          <w:p w14:paraId="4A972ED7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584180" w14:paraId="23A8506C" w14:textId="77777777" w:rsidTr="00584180">
        <w:trPr>
          <w:cantSplit/>
          <w:tblHeader/>
        </w:trPr>
        <w:tc>
          <w:tcPr>
            <w:tcW w:w="9586" w:type="dxa"/>
          </w:tcPr>
          <w:p w14:paraId="2DCA5D8A" w14:textId="77777777" w:rsidR="00584180" w:rsidRDefault="00584180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принципы государственного управления транспортом:</w:t>
            </w:r>
          </w:p>
          <w:p w14:paraId="47734C40" w14:textId="77777777" w:rsidR="00584180" w:rsidRDefault="00584180" w:rsidP="00C461C4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все правильные ответы</w:t>
            </w:r>
          </w:p>
          <w:p w14:paraId="2D411A47" w14:textId="77777777" w:rsidR="00584180" w:rsidRDefault="00584180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размещение взаимодействующих объектов транспорта на большой территории и непрерывный процесс работы многих из них;</w:t>
            </w:r>
          </w:p>
          <w:p w14:paraId="3599E644" w14:textId="77777777" w:rsidR="00584180" w:rsidRDefault="00584180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акционирование и приватизация отдельных транспортных предприятий и средств, в том числе подвижного состава, некоторых объектов обслуживания транспорта и пассажиров</w:t>
            </w:r>
          </w:p>
          <w:p w14:paraId="6C239BB0" w14:textId="77777777" w:rsidR="00584180" w:rsidRDefault="00584180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государственное экономическое регулирование в организации рынка транспортных услуг и контроль за допуском предприятий на рынок, регулирование правил ценообразования, инвестиционное и налоговое регулирование в целях стимулирования развития отрасли</w:t>
            </w:r>
          </w:p>
          <w:p w14:paraId="2D1898BD" w14:textId="77777777" w:rsidR="00584180" w:rsidRDefault="00584180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осуществление общего надзора за правилами и технологиями работы транспорта в части обеспечения безопасности перевозок и равнодоступности для пользователей.</w:t>
            </w:r>
          </w:p>
        </w:tc>
      </w:tr>
      <w:tr w:rsidR="00584180" w14:paraId="57A14E67" w14:textId="77777777" w:rsidTr="00584180">
        <w:trPr>
          <w:cantSplit/>
          <w:tblHeader/>
        </w:trPr>
        <w:tc>
          <w:tcPr>
            <w:tcW w:w="9586" w:type="dxa"/>
          </w:tcPr>
          <w:p w14:paraId="0B21F6D6" w14:textId="77777777" w:rsidR="00584180" w:rsidRDefault="00584180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транспорте в соответствии с ФЗ от 04.05.2011 N 99-ФЗ (ред. от 04.08.2023) "О лицензировании отдельных видов деятельности" подлежат лицензированию следующие виды деятельности:</w:t>
            </w:r>
          </w:p>
          <w:p w14:paraId="31071AAD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78973BC1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перевозкам внутренним водным транспортом, морским транспортом пассажиров;</w:t>
            </w:r>
          </w:p>
          <w:p w14:paraId="5CDC644E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по перевозкам внутренним водным транспортом, морским транспортом опасных грузов;</w:t>
            </w:r>
          </w:p>
          <w:p w14:paraId="0E00F4A8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по перевозкам пассажиров и иных лиц автобусами.</w:t>
            </w:r>
          </w:p>
          <w:p w14:paraId="55B68F39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все вышеперечисленные</w:t>
            </w:r>
          </w:p>
        </w:tc>
      </w:tr>
      <w:tr w:rsidR="00584180" w14:paraId="40B82746" w14:textId="77777777" w:rsidTr="00584180">
        <w:trPr>
          <w:cantSplit/>
          <w:tblHeader/>
        </w:trPr>
        <w:tc>
          <w:tcPr>
            <w:tcW w:w="9586" w:type="dxa"/>
          </w:tcPr>
          <w:p w14:paraId="6249B74F" w14:textId="77777777" w:rsidR="00584180" w:rsidRDefault="00584180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железнодорожном транспорте в соответствии с ФЗ от 04.05.2011 N 99-ФЗ (ред. от 04.08.2023) "О лицензировании отдельных видов деятельности" подлежат лицензированию следующие виды деятельности:</w:t>
            </w:r>
          </w:p>
          <w:p w14:paraId="410A2F23" w14:textId="77777777" w:rsidR="00584180" w:rsidRDefault="00584180" w:rsidP="00C461C4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все правильные ответы</w:t>
            </w:r>
          </w:p>
          <w:p w14:paraId="3EBF1899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перевозкам железнодорожным транспортом пассажиров;</w:t>
            </w:r>
          </w:p>
          <w:p w14:paraId="441F78FA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по перевозкам железнодорожным транспортом опасных грузов;</w:t>
            </w:r>
          </w:p>
          <w:p w14:paraId="0670EF08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по ремонту вагонов;</w:t>
            </w:r>
          </w:p>
          <w:p w14:paraId="358EC213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по ремонту локомотивов.</w:t>
            </w:r>
          </w:p>
        </w:tc>
      </w:tr>
      <w:tr w:rsidR="00584180" w14:paraId="64650B79" w14:textId="77777777" w:rsidTr="00584180">
        <w:trPr>
          <w:cantSplit/>
          <w:tblHeader/>
        </w:trPr>
        <w:tc>
          <w:tcPr>
            <w:tcW w:w="9586" w:type="dxa"/>
          </w:tcPr>
          <w:p w14:paraId="73C77022" w14:textId="77777777" w:rsidR="00584180" w:rsidRDefault="00584180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Лицензионными требованиями, предъявляемыми к соискателю лицензии (лицензиату) при выполнении работ по перевозке внутренним водным транспортом пассажиров, являются наличие у соискателя:</w:t>
            </w:r>
          </w:p>
          <w:p w14:paraId="4525C209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91AC82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пассажиров судов, соответствующих требованиям технического регламента о безопасности объектов внутреннего водного транспорта</w:t>
            </w:r>
          </w:p>
          <w:p w14:paraId="7393DDE0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управления безопасностью судов</w:t>
            </w:r>
          </w:p>
          <w:p w14:paraId="0AB3D4BD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договоров страхования жизни и здоровья членов экипажей судов при исполнении ими служебных обязанностей</w:t>
            </w:r>
          </w:p>
          <w:p w14:paraId="2FF4FB9A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все  вышеперечисленное</w:t>
            </w:r>
          </w:p>
        </w:tc>
      </w:tr>
      <w:tr w:rsidR="00584180" w14:paraId="3EF91B89" w14:textId="77777777" w:rsidTr="00584180">
        <w:trPr>
          <w:cantSplit/>
          <w:tblHeader/>
        </w:trPr>
        <w:tc>
          <w:tcPr>
            <w:tcW w:w="9586" w:type="dxa"/>
          </w:tcPr>
          <w:p w14:paraId="13761A92" w14:textId="77777777" w:rsidR="00584180" w:rsidRDefault="00584180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Лицензионными требованиями, предъявляемыми к соискателю лицензии (лицензиату) при выполнении работ по перевозке морским транспортом пассажиров, являются наличие у соискателя:</w:t>
            </w:r>
          </w:p>
          <w:p w14:paraId="34E5FEF3" w14:textId="77777777" w:rsidR="00584180" w:rsidRDefault="00584180" w:rsidP="00C461C4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7274AF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управления безопасной эксплуатацией судов в соответствии с Международным кодексом по управлению безопасной эксплуатацией судов и предотвращению загрязнения и Международным кодексом по охране судов и портовых средств</w:t>
            </w:r>
          </w:p>
          <w:p w14:paraId="1FF3578F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договоров страхования жизни и здоровья членов экипажей судов при исполнении ими служебных обязанностей</w:t>
            </w:r>
          </w:p>
          <w:p w14:paraId="5572D7B3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 страхования гражданской ответственности перевозчика за причинение вреда жизни, здоровью и имуществу пассажиров</w:t>
            </w:r>
          </w:p>
          <w:p w14:paraId="31C9C432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каждого судна свидетельства о страховании или об ином финансовом обеспечении гражданской ответственности за ущерб от загрязнения бункерным топливом (для судов вместимостью более чем 1000)</w:t>
            </w:r>
          </w:p>
          <w:p w14:paraId="247887A9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все  вышеперечисленное</w:t>
            </w:r>
          </w:p>
        </w:tc>
      </w:tr>
      <w:tr w:rsidR="00584180" w14:paraId="591D019C" w14:textId="77777777" w:rsidTr="00584180">
        <w:trPr>
          <w:cantSplit/>
          <w:tblHeader/>
        </w:trPr>
        <w:tc>
          <w:tcPr>
            <w:tcW w:w="9586" w:type="dxa"/>
          </w:tcPr>
          <w:p w14:paraId="75A238FF" w14:textId="77777777" w:rsidR="00584180" w:rsidRDefault="00584180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воздушном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транспорте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ФЗ от 04.05.2011 N 99-ФЗ (ред. от 04.08.2023) "О лицензировании отдельных видов деятельности" не подлежат лицензированию следующие виды деятельности:</w:t>
            </w:r>
          </w:p>
          <w:p w14:paraId="6B7193DB" w14:textId="77777777" w:rsidR="00584180" w:rsidRDefault="00584180" w:rsidP="00C461C4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все правильные ответы</w:t>
            </w:r>
          </w:p>
          <w:p w14:paraId="7F423742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перевозкам воздушным транспортом пассажиров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      </w:r>
          </w:p>
          <w:p w14:paraId="2A4EE52D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по перевозкам воздушным транспортом пассажиров</w:t>
            </w:r>
          </w:p>
          <w:p w14:paraId="2FBAAF1D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деятельность по перевозкам воздушным транспортом грузов</w:t>
            </w:r>
          </w:p>
          <w:p w14:paraId="27DCB51E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деятельность по перевозкам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      </w:r>
          </w:p>
        </w:tc>
      </w:tr>
      <w:tr w:rsidR="00584180" w14:paraId="64A5BC13" w14:textId="77777777" w:rsidTr="00584180">
        <w:trPr>
          <w:cantSplit/>
          <w:tblHeader/>
        </w:trPr>
        <w:tc>
          <w:tcPr>
            <w:tcW w:w="9586" w:type="dxa"/>
          </w:tcPr>
          <w:p w14:paraId="48D3A2FA" w14:textId="77777777" w:rsidR="00584180" w:rsidRDefault="00584180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автомобильного транспорта N 259-ФЗ 2023 года регулирует отношения, возникающие при оказании услуг:</w:t>
            </w:r>
          </w:p>
          <w:p w14:paraId="7A201A79" w14:textId="77777777" w:rsidR="00584180" w:rsidRDefault="00584180" w:rsidP="00C461C4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A48300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автомобильным транспортом и городским наземным электрическим транспортом, которые являются частью транспортной системы РФ;</w:t>
            </w:r>
          </w:p>
          <w:p w14:paraId="0E427856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по перевозки пассажиров и багажа, грузов автомобильным транспортом в международном сообщении;</w:t>
            </w:r>
          </w:p>
          <w:p w14:paraId="270F2CD9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перевозками пассажиров и багажа, грузов для личных, семейных, домашних или иных не связанных с осуществлением предпринимательской деятельности нужд</w:t>
            </w:r>
          </w:p>
          <w:p w14:paraId="0C383DC1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перевозками пассажиров и багажа, грузов для личных, семейных, домашних или иных не связанных с осуществлением предпринимательской деятельности нужд смешанном сообщении</w:t>
            </w:r>
          </w:p>
        </w:tc>
      </w:tr>
      <w:tr w:rsidR="00584180" w14:paraId="4B02BCD6" w14:textId="77777777" w:rsidTr="00584180">
        <w:trPr>
          <w:cantSplit/>
          <w:tblHeader/>
        </w:trPr>
        <w:tc>
          <w:tcPr>
            <w:tcW w:w="9586" w:type="dxa"/>
          </w:tcPr>
          <w:p w14:paraId="452D1020" w14:textId="77777777" w:rsidR="00584180" w:rsidRDefault="00584180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Постановлением Правительства РФ "Об утверждении правил оказания услуг по использованию инфраструктуры железнодорожного транспорта общего пользования"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и согласование запроса для осуществления перевозок пассажиров, багажа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грузобагажа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прямом железнодорожном сообщении осуществляются в следующие сроки со дня его регистрации:</w:t>
            </w:r>
          </w:p>
          <w:p w14:paraId="6CD072B0" w14:textId="77777777" w:rsidR="00584180" w:rsidRDefault="00584180" w:rsidP="00C461C4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CCCCB1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40 календарных дней</w:t>
            </w:r>
          </w:p>
          <w:p w14:paraId="32D5546E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 календарных дней</w:t>
            </w:r>
          </w:p>
          <w:p w14:paraId="3D14C74B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не более 30 календарных дней</w:t>
            </w:r>
          </w:p>
          <w:p w14:paraId="612E5F16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календарных дней</w:t>
            </w:r>
          </w:p>
        </w:tc>
      </w:tr>
      <w:tr w:rsidR="00584180" w14:paraId="00A7F022" w14:textId="77777777" w:rsidTr="00584180">
        <w:trPr>
          <w:cantSplit/>
          <w:tblHeader/>
        </w:trPr>
        <w:tc>
          <w:tcPr>
            <w:tcW w:w="9586" w:type="dxa"/>
          </w:tcPr>
          <w:p w14:paraId="43134285" w14:textId="77777777" w:rsidR="00584180" w:rsidRDefault="00584180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Постановлением Правительства РФ "Об утверждении правил оказания услуг по использованию инфраструктуры железнодорожного транспорта общего пользования"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и согласование запроса для осуществления перевозок пассажиров и багажа в международном сообщении осуществляются в следующие сроки со дня его регистрации:</w:t>
            </w:r>
          </w:p>
          <w:p w14:paraId="54EBCDEB" w14:textId="77777777" w:rsidR="00584180" w:rsidRDefault="00584180" w:rsidP="00C461C4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4795E5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40 календарных дней</w:t>
            </w:r>
          </w:p>
          <w:p w14:paraId="564E771D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 календарных дней</w:t>
            </w:r>
          </w:p>
          <w:p w14:paraId="1B3C765E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не более 30 календарных дней</w:t>
            </w:r>
          </w:p>
          <w:p w14:paraId="7995BE06" w14:textId="77777777" w:rsidR="00584180" w:rsidRDefault="00584180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календарных дней</w:t>
            </w:r>
          </w:p>
        </w:tc>
      </w:tr>
      <w:tr w:rsidR="00584180" w14:paraId="420A7D57" w14:textId="77777777" w:rsidTr="00584180">
        <w:trPr>
          <w:cantSplit/>
          <w:tblHeader/>
        </w:trPr>
        <w:tc>
          <w:tcPr>
            <w:tcW w:w="9586" w:type="dxa"/>
          </w:tcPr>
          <w:p w14:paraId="45B3F6E2" w14:textId="77777777" w:rsidR="00584180" w:rsidRDefault="00584180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«Стратегию развития транспорта до 2030г» входят</w:t>
            </w:r>
          </w:p>
          <w:p w14:paraId="24130E3A" w14:textId="77777777" w:rsidR="00584180" w:rsidRDefault="00584180" w:rsidP="00C461C4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все правильные ответы</w:t>
            </w:r>
          </w:p>
          <w:p w14:paraId="0A158903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Стратегия развития городского транспорта</w:t>
            </w:r>
          </w:p>
          <w:p w14:paraId="7735E591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1C4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развития трубопроводного транспорта</w:t>
            </w:r>
          </w:p>
          <w:p w14:paraId="69B4F5B1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Стратегия развития воздушного транспорта</w:t>
            </w:r>
          </w:p>
          <w:p w14:paraId="5E42779E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Стратегия развития морского транспорта</w:t>
            </w:r>
          </w:p>
          <w:p w14:paraId="36F3CCF4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180" w14:paraId="2F54C1E1" w14:textId="77777777" w:rsidTr="00584180">
        <w:trPr>
          <w:cantSplit/>
          <w:tblHeader/>
        </w:trPr>
        <w:tc>
          <w:tcPr>
            <w:tcW w:w="9586" w:type="dxa"/>
          </w:tcPr>
          <w:p w14:paraId="27773E23" w14:textId="77777777" w:rsidR="00584180" w:rsidRDefault="00584180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«Стратегию развития транспорта до 2030г» не входит</w:t>
            </w:r>
          </w:p>
          <w:p w14:paraId="24977BCA" w14:textId="77777777" w:rsidR="00584180" w:rsidRDefault="00584180" w:rsidP="00C461C4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74BB43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Стратегия развития железнодорожного транспорта</w:t>
            </w:r>
          </w:p>
          <w:p w14:paraId="3340F319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1C4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развития трубопроводного транспорта</w:t>
            </w:r>
          </w:p>
          <w:p w14:paraId="5DBAE64A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Стратегия развития воздушного транспорта</w:t>
            </w:r>
          </w:p>
          <w:p w14:paraId="66218769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Стратегия развития морского транспорта</w:t>
            </w:r>
          </w:p>
        </w:tc>
      </w:tr>
      <w:tr w:rsidR="00584180" w14:paraId="6B738F30" w14:textId="77777777" w:rsidTr="00584180">
        <w:trPr>
          <w:cantSplit/>
          <w:tblHeader/>
        </w:trPr>
        <w:tc>
          <w:tcPr>
            <w:tcW w:w="9586" w:type="dxa"/>
          </w:tcPr>
          <w:p w14:paraId="619E9C71" w14:textId="77777777" w:rsidR="00584180" w:rsidRDefault="00584180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грузовых железнодорожных тарифов осуществляется по:</w:t>
            </w:r>
          </w:p>
          <w:p w14:paraId="1CE494BD" w14:textId="77777777" w:rsidR="00584180" w:rsidRDefault="00584180" w:rsidP="008F266A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все правильные ответы</w:t>
            </w:r>
          </w:p>
          <w:p w14:paraId="082AC98A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дальности перевозок;</w:t>
            </w:r>
          </w:p>
          <w:p w14:paraId="6C82736B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видам тяги;</w:t>
            </w:r>
          </w:p>
          <w:p w14:paraId="6392CA3A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направлениям;</w:t>
            </w:r>
          </w:p>
          <w:p w14:paraId="116504BD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степени загрузки вагонов.</w:t>
            </w:r>
          </w:p>
        </w:tc>
      </w:tr>
      <w:tr w:rsidR="00584180" w14:paraId="26351194" w14:textId="77777777" w:rsidTr="00584180">
        <w:trPr>
          <w:cantSplit/>
          <w:tblHeader/>
        </w:trPr>
        <w:tc>
          <w:tcPr>
            <w:tcW w:w="9586" w:type="dxa"/>
          </w:tcPr>
          <w:p w14:paraId="4B491E0C" w14:textId="77777777" w:rsidR="00584180" w:rsidRDefault="00584180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Пассажирские тарифы на железнодорожном транспорте учитывают особенности спроса на перевозки посредством:</w:t>
            </w:r>
          </w:p>
          <w:p w14:paraId="4F1284B4" w14:textId="77777777" w:rsidR="00584180" w:rsidRDefault="00584180" w:rsidP="008F266A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все правильные ответы</w:t>
            </w:r>
          </w:p>
          <w:p w14:paraId="1479DF22" w14:textId="77777777" w:rsidR="00584180" w:rsidRDefault="00584180">
            <w:pPr>
              <w:pStyle w:val="1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дифференциации по регионам;</w:t>
            </w:r>
          </w:p>
          <w:p w14:paraId="2271EADA" w14:textId="77777777" w:rsidR="00584180" w:rsidRDefault="00584180">
            <w:pPr>
              <w:pStyle w:val="1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сезонных изменений;</w:t>
            </w:r>
          </w:p>
          <w:p w14:paraId="074B7C53" w14:textId="77777777" w:rsidR="00584180" w:rsidRDefault="00584180">
            <w:pPr>
              <w:pStyle w:val="1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дифференциации по дорогам;</w:t>
            </w:r>
          </w:p>
          <w:p w14:paraId="75ED286F" w14:textId="77777777" w:rsidR="00584180" w:rsidRDefault="00584180">
            <w:pPr>
              <w:pStyle w:val="1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дифференциации по категориям поездов</w:t>
            </w:r>
          </w:p>
        </w:tc>
      </w:tr>
      <w:tr w:rsidR="00584180" w14:paraId="3FF5EA1B" w14:textId="77777777" w:rsidTr="00584180">
        <w:trPr>
          <w:cantSplit/>
          <w:tblHeader/>
        </w:trPr>
        <w:tc>
          <w:tcPr>
            <w:tcW w:w="9586" w:type="dxa"/>
          </w:tcPr>
          <w:p w14:paraId="5CF019EE" w14:textId="77777777" w:rsidR="00584180" w:rsidRDefault="00584180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закон «О защите конкуренции» от 26 июля 2006 года N 135-ФЗ Доминирующим признается положение хозяйствующего субъекта, если:</w:t>
            </w:r>
          </w:p>
          <w:p w14:paraId="021F9E06" w14:textId="77777777" w:rsidR="00584180" w:rsidRDefault="00584180" w:rsidP="00C461C4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FE0880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доля которого на рынке определенного товара превышает 25%,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установлено, что, несмотря на превышение указанной величины, положение хозяйствующего субъекта на товарном рынке не является доминирующим</w:t>
            </w:r>
          </w:p>
          <w:p w14:paraId="5998D272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доля которого на рынке определенного товара превышает 50%,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установлено, что, несмотря на превышение указанной величины, положение хозяйствующего субъекта на товарном рынке не является доминирующим;</w:t>
            </w:r>
          </w:p>
          <w:p w14:paraId="56CE35E1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доля которого на рынке определенного товара превышает 35%,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установлено, что, несмотря на превышение указанной величины, положение хозяйствующего субъекта на товарном рынке не является доминирующим</w:t>
            </w:r>
          </w:p>
        </w:tc>
      </w:tr>
      <w:tr w:rsidR="00584180" w14:paraId="04503968" w14:textId="77777777" w:rsidTr="00584180">
        <w:trPr>
          <w:cantSplit/>
          <w:tblHeader/>
        </w:trPr>
        <w:tc>
          <w:tcPr>
            <w:tcW w:w="9586" w:type="dxa"/>
          </w:tcPr>
          <w:p w14:paraId="5822E0D4" w14:textId="77777777" w:rsidR="00584180" w:rsidRDefault="00584180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недискриминационного доступа перевозчиков к инфраструктуре железнодорожного транспорта осуществляется исходя из следующих принципов:</w:t>
            </w:r>
          </w:p>
          <w:p w14:paraId="4D1808BF" w14:textId="77777777" w:rsidR="00584180" w:rsidRDefault="00584180" w:rsidP="00C461C4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145829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равнодоступности инфраструктуры для всех перевозчиков, в том числе применение единых критериев доступа к услугам по использованию инфраструктуры</w:t>
            </w:r>
          </w:p>
          <w:p w14:paraId="5D86EF64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конкуренции в сфере железнодорожных перевозок;</w:t>
            </w:r>
          </w:p>
          <w:p w14:paraId="1C9AA8A5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отношении перевозчиков единой ценовой (тарифной) политики в сфере услуг по использованию инфраструктуры</w:t>
            </w:r>
          </w:p>
          <w:p w14:paraId="74448932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 все вышеперечисленное</w:t>
            </w:r>
          </w:p>
        </w:tc>
      </w:tr>
      <w:tr w:rsidR="00584180" w14:paraId="2D573F86" w14:textId="77777777" w:rsidTr="00584180">
        <w:trPr>
          <w:cantSplit/>
          <w:tblHeader/>
        </w:trPr>
        <w:tc>
          <w:tcPr>
            <w:tcW w:w="9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B6F02C" w14:textId="77777777" w:rsidR="00584180" w:rsidRDefault="00584180" w:rsidP="00D20877">
            <w:pPr>
              <w:pStyle w:val="10"/>
              <w:tabs>
                <w:tab w:val="left" w:pos="405"/>
              </w:tabs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D208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 заключила двустороннее соглашения с Вьетнамом, предоставляющие </w:t>
            </w:r>
            <w:r w:rsidR="00D208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свободу воздуха. Российская авиакомпания выполняет рейс Ханой — Хошимин наравне с национальными перевозчиками Вьетнама.</w:t>
            </w:r>
          </w:p>
          <w:p w14:paraId="492893F6" w14:textId="77777777" w:rsidR="00584180" w:rsidRDefault="00584180" w:rsidP="00D20877">
            <w:pPr>
              <w:pStyle w:val="10"/>
              <w:tabs>
                <w:tab w:val="left" w:pos="30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C12540" w14:textId="77777777" w:rsidR="00584180" w:rsidRDefault="00584180" w:rsidP="00D20877">
            <w:pPr>
              <w:pStyle w:val="10"/>
              <w:tabs>
                <w:tab w:val="left" w:pos="4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8 свобода воздуха;</w:t>
            </w:r>
          </w:p>
          <w:p w14:paraId="70BEDCC4" w14:textId="77777777" w:rsidR="00584180" w:rsidRDefault="00584180" w:rsidP="00D20877">
            <w:pPr>
              <w:pStyle w:val="10"/>
              <w:tabs>
                <w:tab w:val="left" w:pos="4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9 свобода воздуха;</w:t>
            </w:r>
          </w:p>
          <w:p w14:paraId="65284735" w14:textId="77777777" w:rsidR="00584180" w:rsidRDefault="00584180" w:rsidP="00D20877">
            <w:pPr>
              <w:pStyle w:val="10"/>
              <w:tabs>
                <w:tab w:val="left" w:pos="4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5 свобода воздуха;</w:t>
            </w:r>
          </w:p>
          <w:p w14:paraId="5540ADC5" w14:textId="77777777" w:rsidR="00584180" w:rsidRDefault="00584180" w:rsidP="00D20877">
            <w:pPr>
              <w:pStyle w:val="10"/>
              <w:tabs>
                <w:tab w:val="left" w:pos="4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2 свобода воздуха.</w:t>
            </w:r>
          </w:p>
        </w:tc>
      </w:tr>
      <w:tr w:rsidR="00584180" w14:paraId="0FDDE56B" w14:textId="77777777" w:rsidTr="00584180">
        <w:trPr>
          <w:cantSplit/>
          <w:tblHeader/>
        </w:trPr>
        <w:tc>
          <w:tcPr>
            <w:tcW w:w="9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2CD32C" w14:textId="77777777" w:rsidR="00584180" w:rsidRDefault="00584180">
            <w:pPr>
              <w:pStyle w:val="10"/>
              <w:tabs>
                <w:tab w:val="left" w:pos="4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международная организация в сфере воздушных перевозок занимается вопросами тарифной политики авиакомпаний:</w:t>
            </w:r>
          </w:p>
          <w:p w14:paraId="5DADEA24" w14:textId="77777777" w:rsidR="00584180" w:rsidRDefault="00584180" w:rsidP="00C461C4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FC58E4" w14:textId="77777777" w:rsidR="00584180" w:rsidRDefault="00584180">
            <w:pPr>
              <w:pStyle w:val="10"/>
              <w:tabs>
                <w:tab w:val="left" w:pos="405"/>
              </w:tabs>
              <w:spacing w:after="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ИСАО;</w:t>
            </w:r>
          </w:p>
          <w:p w14:paraId="32EB1FA9" w14:textId="77777777" w:rsidR="00584180" w:rsidRDefault="00584180">
            <w:pPr>
              <w:pStyle w:val="10"/>
              <w:tabs>
                <w:tab w:val="left" w:pos="405"/>
              </w:tabs>
              <w:spacing w:after="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ААСИ; </w:t>
            </w:r>
          </w:p>
          <w:p w14:paraId="012A618D" w14:textId="77777777" w:rsidR="00584180" w:rsidRDefault="00584180">
            <w:pPr>
              <w:pStyle w:val="10"/>
              <w:tabs>
                <w:tab w:val="left" w:pos="405"/>
              </w:tabs>
              <w:spacing w:after="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ИАТА;</w:t>
            </w:r>
          </w:p>
          <w:p w14:paraId="51ED18D1" w14:textId="77777777" w:rsidR="00584180" w:rsidRDefault="00584180">
            <w:pPr>
              <w:pStyle w:val="10"/>
              <w:tabs>
                <w:tab w:val="left" w:pos="405"/>
              </w:tabs>
              <w:spacing w:after="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SITA.</w:t>
            </w:r>
          </w:p>
        </w:tc>
      </w:tr>
      <w:tr w:rsidR="00584180" w14:paraId="5F480678" w14:textId="77777777" w:rsidTr="00584180">
        <w:trPr>
          <w:cantSplit/>
          <w:tblHeader/>
        </w:trPr>
        <w:tc>
          <w:tcPr>
            <w:tcW w:w="9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B6F07E" w14:textId="77777777" w:rsidR="00584180" w:rsidRDefault="00584180" w:rsidP="00D20877">
            <w:pPr>
              <w:pStyle w:val="10"/>
              <w:tabs>
                <w:tab w:val="left" w:pos="4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При каком виде сотрудничества авиакомпания теряет полностью коммерческую и финансовую самостоятельность:</w:t>
            </w:r>
          </w:p>
          <w:p w14:paraId="5B34FB92" w14:textId="77777777" w:rsidR="00584180" w:rsidRDefault="00584180" w:rsidP="00D20877">
            <w:pPr>
              <w:pStyle w:val="10"/>
              <w:tabs>
                <w:tab w:val="left" w:pos="30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A3FC2A" w14:textId="77777777" w:rsidR="00584180" w:rsidRDefault="00584180" w:rsidP="00D20877">
            <w:pPr>
              <w:pStyle w:val="10"/>
              <w:tabs>
                <w:tab w:val="left" w:pos="4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глобальные альянсы;</w:t>
            </w:r>
          </w:p>
          <w:p w14:paraId="200D8EDB" w14:textId="77777777" w:rsidR="00584180" w:rsidRDefault="00584180" w:rsidP="00D20877">
            <w:pPr>
              <w:pStyle w:val="10"/>
              <w:tabs>
                <w:tab w:val="left" w:pos="4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маркетинговые альянсы;</w:t>
            </w:r>
          </w:p>
          <w:p w14:paraId="432E38DB" w14:textId="77777777" w:rsidR="00584180" w:rsidRDefault="00584180" w:rsidP="00D20877">
            <w:pPr>
              <w:pStyle w:val="10"/>
              <w:tabs>
                <w:tab w:val="left" w:pos="40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стратегические альянсы.</w:t>
            </w:r>
          </w:p>
        </w:tc>
      </w:tr>
    </w:tbl>
    <w:p w14:paraId="692D0C6C" w14:textId="77777777" w:rsidR="003871FF" w:rsidRDefault="003871F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427B7B" w14:textId="77777777" w:rsidR="003871FF" w:rsidRDefault="00584180">
      <w:pPr>
        <w:pStyle w:val="1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заданий открытого типа:</w:t>
      </w:r>
    </w:p>
    <w:tbl>
      <w:tblPr>
        <w:tblStyle w:val="a6"/>
        <w:tblW w:w="95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6"/>
      </w:tblGrid>
      <w:tr w:rsidR="00584180" w14:paraId="22FF9D1B" w14:textId="77777777" w:rsidTr="00584180">
        <w:trPr>
          <w:cantSplit/>
          <w:tblHeader/>
        </w:trPr>
        <w:tc>
          <w:tcPr>
            <w:tcW w:w="9586" w:type="dxa"/>
          </w:tcPr>
          <w:p w14:paraId="1187D4E9" w14:textId="77777777" w:rsidR="00584180" w:rsidRDefault="0058418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584180" w14:paraId="411632C3" w14:textId="77777777" w:rsidTr="00584180">
        <w:trPr>
          <w:cantSplit/>
          <w:tblHeader/>
        </w:trPr>
        <w:tc>
          <w:tcPr>
            <w:tcW w:w="9586" w:type="dxa"/>
          </w:tcPr>
          <w:p w14:paraId="433AC7F7" w14:textId="77777777" w:rsidR="00584180" w:rsidRDefault="00584180">
            <w:pPr>
              <w:pStyle w:val="10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Правилами недискриминационного доступа перевозчиков к инфраструктуре железнодорожного транспорта общего пользования  и Порядком доступа перевозчиков к инфраструктуре в условиях ее ограниченной пропускной способности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владелец инфраструктуры обязан обеспечить оказание услуг по использованию инфраструктуры для перевозок в первую очередь</w:t>
            </w:r>
          </w:p>
        </w:tc>
      </w:tr>
      <w:tr w:rsidR="00584180" w14:paraId="008472A4" w14:textId="77777777" w:rsidTr="00584180">
        <w:trPr>
          <w:cantSplit/>
          <w:tblHeader/>
        </w:trPr>
        <w:tc>
          <w:tcPr>
            <w:tcW w:w="9586" w:type="dxa"/>
          </w:tcPr>
          <w:p w14:paraId="0BA62920" w14:textId="77777777" w:rsidR="00584180" w:rsidRDefault="00584180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53"/>
              </w:tabs>
              <w:spacing w:after="0" w:line="240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Правилами недискриминационного доступа перевозчиков к инфраструктуре железнодорожного транспорта общего пользования  и Порядком доступа перевозчиков к инфраструктуре в условиях ее ограниченной пропускной способности владелец инфраструктуры обязан обеспечить оказание услуг по использованию инфраструктуры для перевозок грузов в первую очередь</w:t>
            </w:r>
          </w:p>
        </w:tc>
      </w:tr>
      <w:tr w:rsidR="00584180" w14:paraId="3E709614" w14:textId="77777777" w:rsidTr="00584180">
        <w:trPr>
          <w:cantSplit/>
          <w:tblHeader/>
        </w:trPr>
        <w:tc>
          <w:tcPr>
            <w:tcW w:w="9586" w:type="dxa"/>
          </w:tcPr>
          <w:p w14:paraId="742EB206" w14:textId="77777777" w:rsidR="00584180" w:rsidRDefault="00584180">
            <w:pPr>
              <w:pStyle w:val="1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Лицензирование деятельности по перевозкам пассажиров по перевозкам внутренним водным транспортом, а также морским транспортом пассажиров осуществляется</w:t>
            </w:r>
          </w:p>
        </w:tc>
      </w:tr>
      <w:tr w:rsidR="00584180" w14:paraId="58913F76" w14:textId="77777777" w:rsidTr="00584180">
        <w:trPr>
          <w:cantSplit/>
          <w:tblHeader/>
        </w:trPr>
        <w:tc>
          <w:tcPr>
            <w:tcW w:w="9586" w:type="dxa"/>
          </w:tcPr>
          <w:p w14:paraId="003A5310" w14:textId="77777777" w:rsidR="00584180" w:rsidRDefault="00584180">
            <w:pPr>
              <w:pStyle w:val="1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Лицензирование деятельности по перевозкам железнодорожным транспортом опасных грузов осуществляется</w:t>
            </w:r>
          </w:p>
        </w:tc>
      </w:tr>
      <w:tr w:rsidR="00584180" w14:paraId="48862A90" w14:textId="77777777" w:rsidTr="00584180">
        <w:trPr>
          <w:cantSplit/>
          <w:tblHeader/>
        </w:trPr>
        <w:tc>
          <w:tcPr>
            <w:tcW w:w="9586" w:type="dxa"/>
          </w:tcPr>
          <w:p w14:paraId="573C89FA" w14:textId="77777777" w:rsidR="00584180" w:rsidRDefault="00584180">
            <w:pPr>
              <w:pStyle w:val="1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Перевозки пассажиров и багажа, грузов автомобильным транспортом в международном сообщении регулируются</w:t>
            </w:r>
          </w:p>
        </w:tc>
      </w:tr>
      <w:tr w:rsidR="00584180" w14:paraId="69EDBB0F" w14:textId="77777777" w:rsidTr="00584180">
        <w:trPr>
          <w:cantSplit/>
          <w:tblHeader/>
        </w:trPr>
        <w:tc>
          <w:tcPr>
            <w:tcW w:w="9586" w:type="dxa"/>
          </w:tcPr>
          <w:p w14:paraId="5E1BC1FC" w14:textId="77777777" w:rsidR="00584180" w:rsidRDefault="00584180">
            <w:pPr>
              <w:pStyle w:val="1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автомобильного транспорта N 259-ФЗ 2023 года регулирует отношения, возникающие при оказании услуг</w:t>
            </w:r>
          </w:p>
        </w:tc>
      </w:tr>
      <w:tr w:rsidR="00584180" w14:paraId="636DB49E" w14:textId="77777777" w:rsidTr="00584180">
        <w:trPr>
          <w:cantSplit/>
          <w:tblHeader/>
        </w:trPr>
        <w:tc>
          <w:tcPr>
            <w:tcW w:w="9586" w:type="dxa"/>
          </w:tcPr>
          <w:p w14:paraId="602E1879" w14:textId="77777777" w:rsidR="00584180" w:rsidRDefault="00584180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Постановлением Правительства РФ "Об утверждении правил оказания услуг по использованию инфраструктуры железнодорожного транспорта общего пользования"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и согласование запроса для осуществления перевозок пассажиров, багажа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грузобагажа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прямом железнодорожном сообщении осуществляются в следующие сроки со дня его регистрации:</w:t>
            </w:r>
          </w:p>
        </w:tc>
      </w:tr>
      <w:tr w:rsidR="00584180" w14:paraId="42EEE0D8" w14:textId="77777777" w:rsidTr="00584180">
        <w:trPr>
          <w:cantSplit/>
          <w:tblHeader/>
        </w:trPr>
        <w:tc>
          <w:tcPr>
            <w:tcW w:w="9586" w:type="dxa"/>
          </w:tcPr>
          <w:p w14:paraId="02B7095D" w14:textId="77777777" w:rsidR="00584180" w:rsidRDefault="00584180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Постановлением Правительства РФ "Об утверждении правил оказания услуг по использованию инфраструктуры железнодорожного транспорта общего пользования"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и согласование запроса для осуществления перевозок пассажиров и багажа в международном сообщении осуществляются в следующие сроки со дня его регистрации:</w:t>
            </w:r>
          </w:p>
        </w:tc>
      </w:tr>
      <w:tr w:rsidR="00584180" w14:paraId="38A4844F" w14:textId="77777777" w:rsidTr="00584180">
        <w:trPr>
          <w:cantSplit/>
          <w:tblHeader/>
        </w:trPr>
        <w:tc>
          <w:tcPr>
            <w:tcW w:w="9586" w:type="dxa"/>
          </w:tcPr>
          <w:p w14:paraId="613490D1" w14:textId="77777777" w:rsidR="00584180" w:rsidRDefault="00584180">
            <w:pPr>
              <w:pStyle w:val="1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Правилами перевозки грузов автомобильным транспортом для </w:t>
            </w:r>
            <w:r>
              <w:rPr>
                <w:rFonts w:ascii="Circe-Regular" w:eastAsia="Circe-Regular" w:hAnsi="Circe-Regular" w:cs="Circe-Regular"/>
                <w:color w:val="453E3E"/>
                <w:shd w:val="clear" w:color="auto" w:fill="FEFEFE"/>
              </w:rPr>
              <w:t>перевозчика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предусмотрен срок на </w:t>
            </w:r>
            <w:r>
              <w:rPr>
                <w:rFonts w:ascii="Circe-Regular" w:eastAsia="Circe-Regular" w:hAnsi="Circe-Regular" w:cs="Circe-Regular"/>
                <w:color w:val="453E3E"/>
                <w:shd w:val="clear" w:color="auto" w:fill="FEFEFE"/>
              </w:rPr>
              <w:t>рассмотрение заказ а(заявки) и в установленный срок со дня его принятия проинформировать грузоотправителя о принятии или об отказе в принятии заказа (заявки) с письменным обоснованием причин отказа и возвратить заказ (заявку).</w:t>
            </w:r>
          </w:p>
        </w:tc>
      </w:tr>
      <w:tr w:rsidR="00584180" w14:paraId="04F0954E" w14:textId="77777777" w:rsidTr="00584180">
        <w:trPr>
          <w:cantSplit/>
          <w:tblHeader/>
        </w:trPr>
        <w:tc>
          <w:tcPr>
            <w:tcW w:w="9586" w:type="dxa"/>
          </w:tcPr>
          <w:p w14:paraId="1A749122" w14:textId="77777777" w:rsidR="00584180" w:rsidRDefault="00584180">
            <w:pPr>
              <w:pStyle w:val="1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"Уставом автомобильного транспорта и городского наземного электрического транспорта"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по его требованию в течение периода времени со дня приема груза для перевозки при перевозках в городском и пригородном сообщениях:</w:t>
            </w:r>
          </w:p>
        </w:tc>
      </w:tr>
      <w:tr w:rsidR="00584180" w14:paraId="3A891DC8" w14:textId="77777777" w:rsidTr="00584180">
        <w:trPr>
          <w:cantSplit/>
          <w:tblHeader/>
        </w:trPr>
        <w:tc>
          <w:tcPr>
            <w:tcW w:w="9586" w:type="dxa"/>
          </w:tcPr>
          <w:p w14:paraId="1C9C7D8C" w14:textId="77777777" w:rsidR="00584180" w:rsidRDefault="00584180">
            <w:pPr>
              <w:pStyle w:val="1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"Уставом автомобильного транспорта и городского наземного электрического транспорта"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по его требованию в течение периода времени когда груз должен был быть доставлен грузополучателю, при перевозке в междугородном сообщении:</w:t>
            </w:r>
          </w:p>
        </w:tc>
      </w:tr>
      <w:tr w:rsidR="00584180" w14:paraId="2483EFFF" w14:textId="77777777" w:rsidTr="00584180">
        <w:trPr>
          <w:cantSplit/>
          <w:tblHeader/>
        </w:trPr>
        <w:tc>
          <w:tcPr>
            <w:tcW w:w="9586" w:type="dxa"/>
          </w:tcPr>
          <w:p w14:paraId="394844CB" w14:textId="77777777" w:rsidR="00584180" w:rsidRDefault="00584180">
            <w:pPr>
              <w:pStyle w:val="1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"Уставом железнодорожного транспорта" груз считается утраченным, если он не прибыл в пункт назначения по истечении ____ со дня окончания срока его доставки</w:t>
            </w:r>
          </w:p>
        </w:tc>
      </w:tr>
      <w:tr w:rsidR="00584180" w14:paraId="726C4FA4" w14:textId="77777777" w:rsidTr="00584180">
        <w:trPr>
          <w:cantSplit/>
          <w:tblHeader/>
        </w:trPr>
        <w:tc>
          <w:tcPr>
            <w:tcW w:w="9586" w:type="dxa"/>
          </w:tcPr>
          <w:p w14:paraId="749AD1B7" w14:textId="77777777" w:rsidR="00584180" w:rsidRDefault="00584180">
            <w:pPr>
              <w:pStyle w:val="1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"Уставом железнодорожного транспорта" груз считается утраченным, если он не прибыл в пункт назначения по истечении ____ со дня приема груза к перевозке в прямом смешанном сообщении</w:t>
            </w:r>
          </w:p>
        </w:tc>
      </w:tr>
      <w:tr w:rsidR="00584180" w14:paraId="46D59CDF" w14:textId="77777777" w:rsidTr="00584180">
        <w:trPr>
          <w:cantSplit/>
          <w:tblHeader/>
        </w:trPr>
        <w:tc>
          <w:tcPr>
            <w:tcW w:w="9586" w:type="dxa"/>
          </w:tcPr>
          <w:p w14:paraId="403831A7" w14:textId="77777777" w:rsidR="00584180" w:rsidRDefault="00584180">
            <w:pPr>
              <w:pStyle w:val="1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Недостача груза, в соответствии с "Уставом железнодорожного транспорта", определяется как разница между количеством (массой) груза, указанным в транспортном документе, и фактическим количеством (массой) груза, прибывшего в пункт назначения, которая превышает </w:t>
            </w:r>
          </w:p>
        </w:tc>
      </w:tr>
      <w:tr w:rsidR="00584180" w14:paraId="11A0EE38" w14:textId="77777777" w:rsidTr="00584180">
        <w:trPr>
          <w:cantSplit/>
          <w:tblHeader/>
        </w:trPr>
        <w:tc>
          <w:tcPr>
            <w:tcW w:w="9586" w:type="dxa"/>
          </w:tcPr>
          <w:p w14:paraId="0BF0029D" w14:textId="77777777" w:rsidR="00584180" w:rsidRDefault="00584180">
            <w:pPr>
              <w:pStyle w:val="1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"Уставом железнодорожного транспорта"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несохранной перевозке действует принцип презумпции вины</w:t>
            </w:r>
          </w:p>
        </w:tc>
      </w:tr>
      <w:tr w:rsidR="00584180" w14:paraId="4F5B7FEA" w14:textId="77777777" w:rsidTr="00584180">
        <w:trPr>
          <w:cantSplit/>
          <w:tblHeader/>
        </w:trPr>
        <w:tc>
          <w:tcPr>
            <w:tcW w:w="9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DFA220" w14:textId="77777777" w:rsidR="00584180" w:rsidRDefault="00584180">
            <w:pPr>
              <w:pStyle w:val="10"/>
              <w:widowControl w:val="0"/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чем заключаются общие принципы управления коммерческой деятельностью на ВТ?</w:t>
            </w:r>
          </w:p>
        </w:tc>
      </w:tr>
      <w:tr w:rsidR="00584180" w14:paraId="3435F7A7" w14:textId="77777777" w:rsidTr="00584180">
        <w:trPr>
          <w:cantSplit/>
          <w:tblHeader/>
        </w:trPr>
        <w:tc>
          <w:tcPr>
            <w:tcW w:w="9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470921" w14:textId="77777777" w:rsidR="00584180" w:rsidRDefault="00584180">
            <w:pPr>
              <w:pStyle w:val="10"/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C461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Расскажите структуру себестоимости летного часа ВС по классификации IATA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84180" w14:paraId="34754C11" w14:textId="77777777" w:rsidTr="00584180">
        <w:trPr>
          <w:cantSplit/>
          <w:tblHeader/>
        </w:trPr>
        <w:tc>
          <w:tcPr>
            <w:tcW w:w="9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6A9225" w14:textId="77777777" w:rsidR="00584180" w:rsidRDefault="00584180">
            <w:pPr>
              <w:pStyle w:val="10"/>
              <w:widowControl w:val="0"/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Что представляют собой эксплуатационные расходы в суммарных затратах ВЛ?</w:t>
            </w:r>
          </w:p>
        </w:tc>
      </w:tr>
    </w:tbl>
    <w:p w14:paraId="12F3EB9D" w14:textId="77777777" w:rsidR="003871FF" w:rsidRDefault="003871F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A2ABCB" w14:textId="77777777" w:rsidR="003871FF" w:rsidRDefault="003871F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A568B5" w14:textId="77777777" w:rsidR="003871FF" w:rsidRDefault="00584180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Компетенция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ПК-1 - Способен исследовать, детализировать и унифицировать процессы подразделений организаций воздушного транспорта с использованием инструментария экономического анализа и моделирования жизненного цикла производственных систем.</w:t>
      </w:r>
    </w:p>
    <w:p w14:paraId="55AEB90D" w14:textId="77777777" w:rsidR="003871FF" w:rsidRDefault="00584180">
      <w:pPr>
        <w:pStyle w:val="1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обучения: </w:t>
      </w:r>
    </w:p>
    <w:p w14:paraId="2AFE04A3" w14:textId="77777777" w:rsidR="003871FF" w:rsidRDefault="0058418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Знает: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теоретические основы и методы организации коммерческой деятельности воздушного транспорта и других видах транспорта, основных показателей производственного и потребительского качества, а также экономических показателей эффективности коммерческой деятельности по видам транспорта, в том числе на воздушном транспорте.</w:t>
      </w:r>
    </w:p>
    <w:p w14:paraId="6E049DAE" w14:textId="77777777" w:rsidR="003871FF" w:rsidRDefault="0058418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Умеет: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Рассчитывать показатели, характеризующие эффективность деятельности транспортных компаний (по видам транспорта); </w:t>
      </w:r>
    </w:p>
    <w:p w14:paraId="42220C74" w14:textId="77777777" w:rsidR="003871FF" w:rsidRDefault="0058418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Оценивать процессы, создающие конкурентные преимущества оказываемых услуг и вырабатывать решения по повышению эффективности процессов управления</w:t>
      </w:r>
    </w:p>
    <w:p w14:paraId="2F449BE1" w14:textId="77777777" w:rsidR="003871FF" w:rsidRDefault="0058418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Применять на практике базовые методы анализа и синтеза изучаемых явлений и процессов при проведении анализа коммерческой деятельности на воздушном транспорте.</w:t>
      </w:r>
    </w:p>
    <w:p w14:paraId="761CC321" w14:textId="77777777" w:rsidR="003871FF" w:rsidRDefault="00584180">
      <w:pPr>
        <w:pStyle w:val="1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Анализировать коммерческие связи и отношения между субъектами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рынка транспортных услуг.</w:t>
      </w:r>
    </w:p>
    <w:p w14:paraId="4876B243" w14:textId="77777777" w:rsidR="003871FF" w:rsidRDefault="0058418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Владеет: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Навыками осуществления сбора, хранения, обработки и оценки информации, необходимой для организации и управления коммерческой деятельностью и продвижении услуг на транспорте.</w:t>
      </w:r>
    </w:p>
    <w:p w14:paraId="0CA19620" w14:textId="77777777" w:rsidR="003871FF" w:rsidRDefault="0058418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Навыками использования экономического инструментария для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оценки  эффективности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использования ресурсов транспортной компании.</w:t>
      </w:r>
    </w:p>
    <w:p w14:paraId="2E08FEAD" w14:textId="77777777" w:rsidR="003871FF" w:rsidRDefault="003871F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1EFD67" w14:textId="77777777" w:rsidR="003871FF" w:rsidRDefault="003871F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EC27FF" w14:textId="77777777" w:rsidR="003871FF" w:rsidRDefault="00584180">
      <w:pPr>
        <w:pStyle w:val="1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Style w:val="a7"/>
        <w:tblW w:w="94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4"/>
      </w:tblGrid>
      <w:tr w:rsidR="00584180" w14:paraId="7EF211AC" w14:textId="77777777" w:rsidTr="00584180">
        <w:trPr>
          <w:cantSplit/>
          <w:tblHeader/>
        </w:trPr>
        <w:tc>
          <w:tcPr>
            <w:tcW w:w="9444" w:type="dxa"/>
          </w:tcPr>
          <w:p w14:paraId="5BC7115D" w14:textId="77777777" w:rsidR="00584180" w:rsidRDefault="00584180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584180" w14:paraId="62AE9700" w14:textId="77777777" w:rsidTr="00584180">
        <w:trPr>
          <w:cantSplit/>
          <w:tblHeader/>
        </w:trPr>
        <w:tc>
          <w:tcPr>
            <w:tcW w:w="9444" w:type="dxa"/>
          </w:tcPr>
          <w:p w14:paraId="279CF21D" w14:textId="77777777" w:rsidR="00584180" w:rsidRDefault="00584180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Транспортный рынок является частью</w:t>
            </w:r>
          </w:p>
          <w:p w14:paraId="4B011B7A" w14:textId="77777777" w:rsidR="00584180" w:rsidRDefault="00584180" w:rsidP="00C461C4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87E21A" w14:textId="77777777" w:rsidR="00584180" w:rsidRDefault="00584180">
            <w:pPr>
              <w:pStyle w:val="10"/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финансового рынка и рынка услуг</w:t>
            </w:r>
          </w:p>
          <w:p w14:paraId="6BF9BD8F" w14:textId="77777777" w:rsidR="00584180" w:rsidRDefault="00584180">
            <w:pPr>
              <w:pStyle w:val="10"/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рынка услуг и трудовых ресурсов</w:t>
            </w:r>
          </w:p>
          <w:p w14:paraId="66EA070A" w14:textId="77777777" w:rsidR="00584180" w:rsidRDefault="00584180">
            <w:pPr>
              <w:pStyle w:val="10"/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рынка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производственных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ресурсов</w:t>
            </w:r>
          </w:p>
          <w:p w14:paraId="3B1D00A5" w14:textId="77777777" w:rsidR="00584180" w:rsidRDefault="00584180">
            <w:pPr>
              <w:pStyle w:val="10"/>
              <w:tabs>
                <w:tab w:val="left" w:pos="3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товарного рынка и рынка услуг</w:t>
            </w:r>
          </w:p>
        </w:tc>
      </w:tr>
      <w:tr w:rsidR="00584180" w14:paraId="597F1081" w14:textId="77777777" w:rsidTr="00584180">
        <w:trPr>
          <w:cantSplit/>
          <w:tblHeader/>
        </w:trPr>
        <w:tc>
          <w:tcPr>
            <w:tcW w:w="9444" w:type="dxa"/>
          </w:tcPr>
          <w:p w14:paraId="5EE3CBC4" w14:textId="77777777" w:rsidR="00584180" w:rsidRDefault="00584180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Транспорт, который является составной частью технологического процесса сферы производства называется:</w:t>
            </w:r>
          </w:p>
          <w:p w14:paraId="640D0634" w14:textId="77777777" w:rsidR="00584180" w:rsidRDefault="00584180" w:rsidP="00C461C4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B3D739" w14:textId="77777777" w:rsidR="00584180" w:rsidRDefault="00584180">
            <w:pPr>
              <w:pStyle w:val="10"/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внутрипроизводственным</w:t>
            </w:r>
          </w:p>
          <w:p w14:paraId="285499D9" w14:textId="77777777" w:rsidR="00584180" w:rsidRDefault="00584180">
            <w:pPr>
              <w:pStyle w:val="10"/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магистральным</w:t>
            </w:r>
          </w:p>
          <w:p w14:paraId="509EE223" w14:textId="77777777" w:rsidR="00584180" w:rsidRDefault="00584180">
            <w:pPr>
              <w:pStyle w:val="10"/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необщим</w:t>
            </w:r>
          </w:p>
          <w:p w14:paraId="7A563D6A" w14:textId="77777777" w:rsidR="00584180" w:rsidRDefault="00584180">
            <w:pPr>
              <w:pStyle w:val="10"/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вспомогательным</w:t>
            </w:r>
          </w:p>
        </w:tc>
      </w:tr>
      <w:tr w:rsidR="00584180" w14:paraId="333AF74F" w14:textId="77777777" w:rsidTr="00584180">
        <w:trPr>
          <w:cantSplit/>
          <w:tblHeader/>
        </w:trPr>
        <w:tc>
          <w:tcPr>
            <w:tcW w:w="9444" w:type="dxa"/>
          </w:tcPr>
          <w:p w14:paraId="7AA90E95" w14:textId="77777777" w:rsidR="00584180" w:rsidRDefault="00584180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работы транспорта по перевозкам грузов называется</w:t>
            </w:r>
          </w:p>
          <w:p w14:paraId="42A175A5" w14:textId="77777777" w:rsidR="00584180" w:rsidRDefault="00584180" w:rsidP="00C461C4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2B1D2C" w14:textId="77777777" w:rsidR="00584180" w:rsidRDefault="005841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грузооборот</w:t>
            </w:r>
          </w:p>
          <w:p w14:paraId="5C0AFFD8" w14:textId="77777777" w:rsidR="00584180" w:rsidRDefault="005841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перевезено грузов</w:t>
            </w:r>
          </w:p>
          <w:p w14:paraId="2D05D9A9" w14:textId="77777777" w:rsidR="00584180" w:rsidRDefault="005841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прием грузов</w:t>
            </w:r>
          </w:p>
          <w:p w14:paraId="547BFA37" w14:textId="77777777" w:rsidR="00584180" w:rsidRDefault="005841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отправлено грузов</w:t>
            </w:r>
          </w:p>
        </w:tc>
      </w:tr>
      <w:tr w:rsidR="00584180" w14:paraId="1493972A" w14:textId="77777777" w:rsidTr="00584180">
        <w:trPr>
          <w:cantSplit/>
          <w:tblHeader/>
        </w:trPr>
        <w:tc>
          <w:tcPr>
            <w:tcW w:w="9444" w:type="dxa"/>
          </w:tcPr>
          <w:p w14:paraId="782E57AE" w14:textId="77777777" w:rsidR="00584180" w:rsidRDefault="00584180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Основой устойчивости работы транспорта является:</w:t>
            </w:r>
          </w:p>
          <w:p w14:paraId="24E6A114" w14:textId="77777777" w:rsidR="00584180" w:rsidRDefault="00584180" w:rsidP="00C461C4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BE4146" w14:textId="77777777" w:rsidR="00584180" w:rsidRDefault="00584180">
            <w:pPr>
              <w:pStyle w:val="10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эффективное управление</w:t>
            </w:r>
          </w:p>
          <w:p w14:paraId="23DAFF6F" w14:textId="77777777" w:rsidR="00584180" w:rsidRDefault="00584180">
            <w:pPr>
              <w:pStyle w:val="10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максимальная прибыль</w:t>
            </w:r>
          </w:p>
          <w:p w14:paraId="23861979" w14:textId="77777777" w:rsidR="00584180" w:rsidRDefault="00584180">
            <w:pPr>
              <w:pStyle w:val="10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высокая рентабельность</w:t>
            </w:r>
          </w:p>
          <w:p w14:paraId="6A8BE9C2" w14:textId="77777777" w:rsidR="00584180" w:rsidRDefault="00584180">
            <w:pPr>
              <w:pStyle w:val="10"/>
              <w:tabs>
                <w:tab w:val="left" w:pos="31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низкая себестоимость</w:t>
            </w:r>
          </w:p>
        </w:tc>
      </w:tr>
      <w:tr w:rsidR="00584180" w14:paraId="1ACA9F6D" w14:textId="77777777" w:rsidTr="00584180">
        <w:trPr>
          <w:cantSplit/>
          <w:tblHeader/>
        </w:trPr>
        <w:tc>
          <w:tcPr>
            <w:tcW w:w="9444" w:type="dxa"/>
          </w:tcPr>
          <w:p w14:paraId="7D1AD802" w14:textId="77777777" w:rsidR="00584180" w:rsidRDefault="00584180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Какой из перечисленных видов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будет наименьшим</w:t>
            </w:r>
          </w:p>
          <w:p w14:paraId="09DDB5F2" w14:textId="77777777" w:rsidR="00584180" w:rsidRDefault="00584180" w:rsidP="00C461C4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999CA13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тарифный грузооборот</w:t>
            </w:r>
          </w:p>
          <w:p w14:paraId="3BEA077B" w14:textId="1FF40386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эксплуатационный грузооборот</w:t>
            </w:r>
          </w:p>
          <w:p w14:paraId="1C2DC597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грузооборот брутто</w:t>
            </w:r>
          </w:p>
          <w:p w14:paraId="2301E569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фактический грузооборот</w:t>
            </w:r>
          </w:p>
        </w:tc>
      </w:tr>
      <w:tr w:rsidR="00584180" w14:paraId="29A59CC1" w14:textId="77777777" w:rsidTr="00584180">
        <w:trPr>
          <w:cantSplit/>
          <w:tblHeader/>
        </w:trPr>
        <w:tc>
          <w:tcPr>
            <w:tcW w:w="9444" w:type="dxa"/>
          </w:tcPr>
          <w:p w14:paraId="6A52C780" w14:textId="77777777" w:rsidR="00584180" w:rsidRDefault="00584180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количество субъектов Российской Федерации не имеют железнодорожного сообщения</w:t>
            </w:r>
          </w:p>
          <w:p w14:paraId="04BC6E78" w14:textId="77777777" w:rsidR="00584180" w:rsidRDefault="00584180" w:rsidP="00C461C4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E69376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8</w:t>
            </w:r>
          </w:p>
          <w:p w14:paraId="67B3F39A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7</w:t>
            </w:r>
          </w:p>
          <w:p w14:paraId="7D953DB3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6</w:t>
            </w:r>
          </w:p>
          <w:p w14:paraId="616CE54D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5</w:t>
            </w:r>
          </w:p>
        </w:tc>
      </w:tr>
      <w:tr w:rsidR="00584180" w14:paraId="29EF2C65" w14:textId="77777777" w:rsidTr="00584180">
        <w:trPr>
          <w:cantSplit/>
          <w:tblHeader/>
        </w:trPr>
        <w:tc>
          <w:tcPr>
            <w:tcW w:w="9444" w:type="dxa"/>
          </w:tcPr>
          <w:p w14:paraId="517B7386" w14:textId="77777777" w:rsidR="00584180" w:rsidRDefault="00584180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каких двух типов грузов прямая автомобильная перевозка (от двери до двери) экономически выгоднее железнодорожной на расстоянии до 1000 км и более:</w:t>
            </w:r>
          </w:p>
          <w:p w14:paraId="080BCC9A" w14:textId="77777777" w:rsidR="00584180" w:rsidRDefault="00584180" w:rsidP="008F266A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все правильные ответы</w:t>
            </w:r>
          </w:p>
          <w:p w14:paraId="47B4D928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скоропортящиеся</w:t>
            </w:r>
          </w:p>
          <w:p w14:paraId="7FFBA99F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доставка металлов</w:t>
            </w:r>
          </w:p>
          <w:p w14:paraId="74A72DA6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доставка строительных материалов</w:t>
            </w:r>
          </w:p>
          <w:p w14:paraId="4C8F20EE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международные перевозки малых партий грузов</w:t>
            </w:r>
          </w:p>
        </w:tc>
      </w:tr>
      <w:tr w:rsidR="00584180" w14:paraId="3CDEDE6B" w14:textId="77777777" w:rsidTr="00584180">
        <w:trPr>
          <w:cantSplit/>
          <w:tblHeader/>
        </w:trPr>
        <w:tc>
          <w:tcPr>
            <w:tcW w:w="9444" w:type="dxa"/>
          </w:tcPr>
          <w:p w14:paraId="5786E1AD" w14:textId="77777777" w:rsidR="00584180" w:rsidRDefault="00584180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Водоизмещение судна это (нужное подчеркнуть):</w:t>
            </w:r>
          </w:p>
          <w:p w14:paraId="6C8C9285" w14:textId="77777777" w:rsidR="00584180" w:rsidRDefault="00584180" w:rsidP="00C461C4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DDEF00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объем воды, вытесняемый судном в полностью загруженном состоянии</w:t>
            </w:r>
          </w:p>
          <w:p w14:paraId="4826C86A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грузоподъемность судна</w:t>
            </w:r>
          </w:p>
          <w:p w14:paraId="12E35630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объем грузовых трюмов судна</w:t>
            </w:r>
          </w:p>
          <w:p w14:paraId="366E3473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объем воды, вытесняемый судном в порожнем состоянии</w:t>
            </w:r>
          </w:p>
        </w:tc>
      </w:tr>
      <w:tr w:rsidR="00584180" w14:paraId="550B1626" w14:textId="77777777" w:rsidTr="00584180">
        <w:trPr>
          <w:cantSplit/>
          <w:tblHeader/>
        </w:trPr>
        <w:tc>
          <w:tcPr>
            <w:tcW w:w="9444" w:type="dxa"/>
          </w:tcPr>
          <w:p w14:paraId="4D078304" w14:textId="77777777" w:rsidR="00584180" w:rsidRDefault="00584180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Сегмент рынка транспортных услуг можно охарактеризовать как группу грузовладельцев или пассажиров, характеризующуюся:</w:t>
            </w:r>
          </w:p>
          <w:p w14:paraId="343A099E" w14:textId="77777777" w:rsidR="00584180" w:rsidRDefault="00584180" w:rsidP="00C461C4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8FD215" w14:textId="77777777" w:rsidR="00584180" w:rsidRDefault="00584180">
            <w:pPr>
              <w:pStyle w:val="10"/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различной реакцией на предлагаемый уровень качества транспортного обслуживания;</w:t>
            </w:r>
          </w:p>
          <w:p w14:paraId="757B47BE" w14:textId="77777777" w:rsidR="00584180" w:rsidRDefault="005841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10"/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однотипной реакцией на предлагаемый уровень качества транспортного обслуживания и на набор маркетинговых стимулов.</w:t>
            </w:r>
          </w:p>
          <w:p w14:paraId="157C353E" w14:textId="77777777" w:rsidR="00584180" w:rsidRDefault="005841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10"/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различного уровня оценки предлагаемого уровня качества транспортного обслуживания;</w:t>
            </w:r>
          </w:p>
          <w:p w14:paraId="591350AE" w14:textId="77777777" w:rsidR="00584180" w:rsidRDefault="005841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10"/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различной реакцией на предлагаемый уровень качества транспортного обслуживания и на набор маркетинговых стимулов</w:t>
            </w:r>
          </w:p>
        </w:tc>
      </w:tr>
      <w:tr w:rsidR="00584180" w14:paraId="0CF13BB7" w14:textId="77777777" w:rsidTr="00584180">
        <w:trPr>
          <w:cantSplit/>
          <w:tblHeader/>
        </w:trPr>
        <w:tc>
          <w:tcPr>
            <w:tcW w:w="9444" w:type="dxa"/>
          </w:tcPr>
          <w:p w14:paraId="255DA213" w14:textId="77777777" w:rsidR="00584180" w:rsidRDefault="00584180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концентрации (масштаб освоения рынка):</w:t>
            </w:r>
          </w:p>
          <w:p w14:paraId="141F6675" w14:textId="77777777" w:rsidR="00584180" w:rsidRDefault="00584180" w:rsidP="00C461C4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AA48C9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позволяет разделить хозяйствующие субъекты с различными удельными весами между собой на основе нелинейной квадратичной зависимости;</w:t>
            </w:r>
          </w:p>
          <w:p w14:paraId="06B6F5EE" w14:textId="77777777" w:rsidR="00584180" w:rsidRDefault="00584180">
            <w:pPr>
              <w:pStyle w:val="10"/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дает представление о доле субъектов на рынке в соответствии с действующим законодательством;</w:t>
            </w:r>
          </w:p>
          <w:p w14:paraId="340553B3" w14:textId="77777777" w:rsidR="00584180" w:rsidRDefault="00584180">
            <w:pPr>
              <w:pStyle w:val="10"/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учесть хозяйствующие субъекты;</w:t>
            </w:r>
          </w:p>
          <w:p w14:paraId="4B68C242" w14:textId="77777777" w:rsidR="00584180" w:rsidRDefault="00584180">
            <w:pPr>
              <w:pStyle w:val="10"/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 учесть хозяйствующие субъекты в соответствии с действующим законодательством.</w:t>
            </w:r>
          </w:p>
        </w:tc>
      </w:tr>
      <w:tr w:rsidR="00584180" w14:paraId="7E14D8D8" w14:textId="77777777" w:rsidTr="00584180">
        <w:trPr>
          <w:cantSplit/>
          <w:tblHeader/>
        </w:trPr>
        <w:tc>
          <w:tcPr>
            <w:tcW w:w="9444" w:type="dxa"/>
          </w:tcPr>
          <w:p w14:paraId="1D8C97E0" w14:textId="77777777" w:rsidR="00584180" w:rsidRDefault="00584180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Укажите определение показателя подвижности населения:</w:t>
            </w:r>
          </w:p>
          <w:p w14:paraId="35AB2F49" w14:textId="77777777" w:rsidR="00584180" w:rsidRDefault="00584180" w:rsidP="00C461C4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41E53B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Количество поездок населения в месяц</w:t>
            </w:r>
          </w:p>
          <w:p w14:paraId="1203B685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Отношение количества пассажиров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-км в год к численности населения страны (города, района, области)</w:t>
            </w:r>
          </w:p>
          <w:p w14:paraId="337DB4A2" w14:textId="77777777" w:rsidR="00584180" w:rsidRDefault="00584180">
            <w:pPr>
              <w:pStyle w:val="1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Количество населения по отношению к количеству пассажиров</w:t>
            </w:r>
          </w:p>
          <w:p w14:paraId="78876AB0" w14:textId="77777777" w:rsidR="00584180" w:rsidRDefault="00584180">
            <w:pPr>
              <w:pStyle w:val="1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Отношение количества пассажиров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-км в год к площади территории страны (города, района, области)</w:t>
            </w:r>
          </w:p>
        </w:tc>
      </w:tr>
      <w:tr w:rsidR="00584180" w14:paraId="59EF05FA" w14:textId="77777777" w:rsidTr="00584180">
        <w:trPr>
          <w:cantSplit/>
          <w:tblHeader/>
        </w:trPr>
        <w:tc>
          <w:tcPr>
            <w:tcW w:w="9444" w:type="dxa"/>
          </w:tcPr>
          <w:p w14:paraId="00CFE0DE" w14:textId="77777777" w:rsidR="00584180" w:rsidRDefault="00584180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Экономические элементы затрат включают в себя </w:t>
            </w:r>
          </w:p>
          <w:p w14:paraId="41F244A5" w14:textId="77777777" w:rsidR="00584180" w:rsidRDefault="00584180" w:rsidP="008F266A">
            <w:pPr>
              <w:tabs>
                <w:tab w:val="left" w:pos="0"/>
                <w:tab w:val="left" w:pos="31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все правильные ответы</w:t>
            </w:r>
          </w:p>
          <w:p w14:paraId="064036ED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материальные затраты</w:t>
            </w:r>
          </w:p>
          <w:p w14:paraId="6887DDE3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командировочные расходы</w:t>
            </w:r>
          </w:p>
          <w:p w14:paraId="3F584BB8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амортизационные отчисления</w:t>
            </w:r>
          </w:p>
          <w:p w14:paraId="395DAE28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транспортные расходы</w:t>
            </w:r>
          </w:p>
        </w:tc>
      </w:tr>
      <w:tr w:rsidR="00584180" w14:paraId="0FA004D1" w14:textId="77777777" w:rsidTr="00584180">
        <w:trPr>
          <w:cantSplit/>
          <w:tblHeader/>
        </w:trPr>
        <w:tc>
          <w:tcPr>
            <w:tcW w:w="9444" w:type="dxa"/>
          </w:tcPr>
          <w:p w14:paraId="41C532AB" w14:textId="77777777" w:rsidR="00584180" w:rsidRDefault="00584180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Денежное выражение всех затрат компании, связанных с производством единицы продукции (услуги), называется</w:t>
            </w:r>
          </w:p>
          <w:p w14:paraId="4535A4B6" w14:textId="77777777" w:rsidR="00584180" w:rsidRDefault="00584180" w:rsidP="00C461C4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5FCA4BF" w14:textId="77777777" w:rsidR="00584180" w:rsidRDefault="00584180">
            <w:pPr>
              <w:pStyle w:val="10"/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эксплуатационные расходы</w:t>
            </w:r>
          </w:p>
          <w:p w14:paraId="384909EE" w14:textId="77777777" w:rsidR="00584180" w:rsidRDefault="00584180">
            <w:pPr>
              <w:pStyle w:val="10"/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себестоимость</w:t>
            </w:r>
          </w:p>
          <w:p w14:paraId="650EC16E" w14:textId="77777777" w:rsidR="00584180" w:rsidRDefault="00584180">
            <w:pPr>
              <w:pStyle w:val="10"/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капитальные вложения</w:t>
            </w:r>
          </w:p>
          <w:p w14:paraId="021F8E3A" w14:textId="77777777" w:rsidR="00584180" w:rsidRDefault="00584180">
            <w:pPr>
              <w:pStyle w:val="10"/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прямые расходы</w:t>
            </w:r>
          </w:p>
        </w:tc>
      </w:tr>
      <w:tr w:rsidR="00584180" w14:paraId="5ADBB51F" w14:textId="77777777" w:rsidTr="00584180">
        <w:trPr>
          <w:cantSplit/>
          <w:tblHeader/>
        </w:trPr>
        <w:tc>
          <w:tcPr>
            <w:tcW w:w="9444" w:type="dxa"/>
          </w:tcPr>
          <w:p w14:paraId="08E56CD2" w14:textId="77777777" w:rsidR="00584180" w:rsidRDefault="00584180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связанные реализацией конкретного вида продукции (услуг), могут полностью отнесены на себестоимость и называются:</w:t>
            </w:r>
          </w:p>
          <w:p w14:paraId="648C62D1" w14:textId="77777777" w:rsidR="00584180" w:rsidRDefault="00584180" w:rsidP="00C461C4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B7E468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прямые</w:t>
            </w:r>
          </w:p>
          <w:p w14:paraId="41C26CFB" w14:textId="77777777" w:rsidR="00584180" w:rsidRDefault="00584180">
            <w:pPr>
              <w:pStyle w:val="10"/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косвенные</w:t>
            </w:r>
          </w:p>
        </w:tc>
      </w:tr>
      <w:tr w:rsidR="00584180" w14:paraId="37320AC9" w14:textId="77777777" w:rsidTr="00584180">
        <w:trPr>
          <w:cantSplit/>
          <w:tblHeader/>
        </w:trPr>
        <w:tc>
          <w:tcPr>
            <w:tcW w:w="9444" w:type="dxa"/>
          </w:tcPr>
          <w:p w14:paraId="39C03B3B" w14:textId="3143ACEC" w:rsidR="00584180" w:rsidRDefault="00584180" w:rsidP="008A4EA2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повышающие результаты деятельности компании и качество обслуживания клиентов, но требующие дополнительных капитальных вложений и эксплуатационных расходов, называются</w:t>
            </w:r>
          </w:p>
          <w:p w14:paraId="1EAD1F87" w14:textId="77777777" w:rsidR="00584180" w:rsidRDefault="00584180" w:rsidP="00C461C4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9F3064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интенсивными</w:t>
            </w:r>
          </w:p>
          <w:p w14:paraId="60106EED" w14:textId="77777777" w:rsidR="00584180" w:rsidRDefault="00584180">
            <w:pPr>
              <w:pStyle w:val="10"/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экстенсивными</w:t>
            </w:r>
          </w:p>
          <w:p w14:paraId="717C6B03" w14:textId="77777777" w:rsidR="00584180" w:rsidRDefault="00584180">
            <w:pPr>
              <w:pStyle w:val="10"/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прогрессивными</w:t>
            </w:r>
          </w:p>
          <w:p w14:paraId="4D224807" w14:textId="77777777" w:rsidR="00584180" w:rsidRDefault="00584180">
            <w:pPr>
              <w:pStyle w:val="10"/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внутренними</w:t>
            </w:r>
          </w:p>
        </w:tc>
      </w:tr>
      <w:tr w:rsidR="00584180" w14:paraId="238B2D23" w14:textId="77777777" w:rsidTr="00584180">
        <w:trPr>
          <w:cantSplit/>
          <w:tblHeader/>
        </w:trPr>
        <w:tc>
          <w:tcPr>
            <w:tcW w:w="9444" w:type="dxa"/>
          </w:tcPr>
          <w:p w14:paraId="15D49D7C" w14:textId="77777777" w:rsidR="00584180" w:rsidRDefault="00584180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Комплексная система, включающая в себя технологию планирования взаимоувязанных объемных и стоимостных показателей с установлением персональной ответственности за их исполнение и технологию управления финансовыми ресурсами на основе определения отклонений от установленных стандартов (плановых значений показателей) для своевременного принятия мер по их устранению (правление отклонениями)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называется….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8AA5712" w14:textId="77777777" w:rsidR="00584180" w:rsidRDefault="00584180" w:rsidP="00C461C4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9DB09C8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планирование</w:t>
            </w:r>
          </w:p>
          <w:p w14:paraId="431318FE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бюджетирование</w:t>
            </w:r>
          </w:p>
          <w:p w14:paraId="4EB2B239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прогнозирование</w:t>
            </w:r>
          </w:p>
          <w:p w14:paraId="386C0867" w14:textId="77777777" w:rsidR="00584180" w:rsidRDefault="0058418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управление рисками</w:t>
            </w:r>
          </w:p>
        </w:tc>
      </w:tr>
      <w:tr w:rsidR="00584180" w14:paraId="4B306F0D" w14:textId="77777777" w:rsidTr="00584180">
        <w:trPr>
          <w:cantSplit/>
          <w:tblHeader/>
        </w:trPr>
        <w:tc>
          <w:tcPr>
            <w:tcW w:w="9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4F69C3" w14:textId="6A448EF9" w:rsidR="00584180" w:rsidRDefault="00584180" w:rsidP="008A4EA2">
            <w:pPr>
              <w:pStyle w:val="1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E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Показатель, отражающий себестоимость каждого кресла на 1 км пути, который позволяет сравнивать расходы на разных воздушных линиях, рейсах, типах ВС:</w:t>
            </w:r>
          </w:p>
          <w:p w14:paraId="5A9933B5" w14:textId="77777777" w:rsidR="00584180" w:rsidRDefault="00584180" w:rsidP="008A4EA2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6186BD" w14:textId="77777777" w:rsidR="00584180" w:rsidRDefault="00584180" w:rsidP="008A4EA2">
            <w:pPr>
              <w:pStyle w:val="10"/>
              <w:tabs>
                <w:tab w:val="left" w:pos="426"/>
              </w:tabs>
              <w:spacing w:after="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CASK;</w:t>
            </w:r>
          </w:p>
          <w:p w14:paraId="327ACE49" w14:textId="77777777" w:rsidR="00584180" w:rsidRDefault="00584180" w:rsidP="008A4EA2">
            <w:pPr>
              <w:pStyle w:val="10"/>
              <w:tabs>
                <w:tab w:val="left" w:pos="426"/>
              </w:tabs>
              <w:spacing w:after="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RPK; </w:t>
            </w:r>
          </w:p>
          <w:p w14:paraId="2C48A741" w14:textId="77777777" w:rsidR="00584180" w:rsidRDefault="00584180" w:rsidP="008A4EA2">
            <w:pPr>
              <w:pStyle w:val="10"/>
              <w:tabs>
                <w:tab w:val="left" w:pos="426"/>
              </w:tabs>
              <w:spacing w:after="0"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LF;</w:t>
            </w:r>
          </w:p>
          <w:p w14:paraId="7A452F31" w14:textId="77777777" w:rsidR="00584180" w:rsidRDefault="00584180" w:rsidP="008A4EA2">
            <w:pPr>
              <w:pStyle w:val="1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RASK.</w:t>
            </w:r>
          </w:p>
        </w:tc>
      </w:tr>
      <w:tr w:rsidR="00584180" w14:paraId="4C5E5145" w14:textId="77777777" w:rsidTr="00584180">
        <w:trPr>
          <w:cantSplit/>
          <w:tblHeader/>
        </w:trPr>
        <w:tc>
          <w:tcPr>
            <w:tcW w:w="9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211021" w14:textId="71056970" w:rsidR="00584180" w:rsidRDefault="00584180" w:rsidP="008A4EA2">
            <w:pPr>
              <w:pStyle w:val="1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E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Главным показателем эффективности рейса является:</w:t>
            </w:r>
          </w:p>
          <w:p w14:paraId="3B7483A0" w14:textId="77777777" w:rsidR="00584180" w:rsidRDefault="00584180" w:rsidP="008A4EA2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FEA6F75" w14:textId="77777777" w:rsidR="00584180" w:rsidRPr="00C461C4" w:rsidRDefault="00584180" w:rsidP="008A4EA2">
            <w:pPr>
              <w:pStyle w:val="10"/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461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CASK</w:t>
            </w:r>
          </w:p>
          <w:p w14:paraId="5FC2CFA4" w14:textId="77777777" w:rsidR="00584180" w:rsidRPr="00D20877" w:rsidRDefault="00584180" w:rsidP="008A4EA2">
            <w:pPr>
              <w:pStyle w:val="10"/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2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461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LF</w:t>
            </w:r>
          </w:p>
          <w:p w14:paraId="4FA4B565" w14:textId="77777777" w:rsidR="00584180" w:rsidRPr="00D20877" w:rsidRDefault="00584180" w:rsidP="008A4EA2">
            <w:pPr>
              <w:pStyle w:val="10"/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461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Revenue</w:t>
            </w:r>
          </w:p>
          <w:p w14:paraId="7CCFD654" w14:textId="77777777" w:rsidR="00584180" w:rsidRDefault="00584180" w:rsidP="008A4EA2">
            <w:pPr>
              <w:pStyle w:val="10"/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рентабельность</w:t>
            </w:r>
          </w:p>
        </w:tc>
      </w:tr>
      <w:tr w:rsidR="00584180" w14:paraId="0F67A624" w14:textId="77777777" w:rsidTr="00584180">
        <w:trPr>
          <w:cantSplit/>
          <w:tblHeader/>
        </w:trPr>
        <w:tc>
          <w:tcPr>
            <w:tcW w:w="9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60AE8A" w14:textId="70FF91D2" w:rsidR="00584180" w:rsidRDefault="00584180" w:rsidP="008A4EA2">
            <w:pPr>
              <w:pStyle w:val="1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E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 условно-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переменным  расходам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авиакомпании не относиться:</w:t>
            </w:r>
          </w:p>
          <w:p w14:paraId="6D14C23E" w14:textId="77777777" w:rsidR="00584180" w:rsidRDefault="00584180" w:rsidP="008A4EA2">
            <w:pPr>
              <w:pStyle w:val="10"/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6CA3C2" w14:textId="77777777" w:rsidR="00584180" w:rsidRDefault="00584180" w:rsidP="008A4EA2">
            <w:pPr>
              <w:pStyle w:val="1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 Аэронавигационные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  <w:p w14:paraId="72D31E38" w14:textId="77777777" w:rsidR="00584180" w:rsidRDefault="00584180" w:rsidP="008A4EA2">
            <w:pPr>
              <w:pStyle w:val="1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 Затраты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содержание ЛА и АД</w:t>
            </w:r>
          </w:p>
          <w:p w14:paraId="283B34E5" w14:textId="77777777" w:rsidR="00584180" w:rsidRDefault="00584180" w:rsidP="008A4EA2">
            <w:pPr>
              <w:pStyle w:val="1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 Метеообеспечение</w:t>
            </w:r>
            <w:proofErr w:type="gramEnd"/>
          </w:p>
          <w:p w14:paraId="0268F40F" w14:textId="77777777" w:rsidR="00584180" w:rsidRDefault="00584180" w:rsidP="008A4EA2">
            <w:pPr>
              <w:pStyle w:val="1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 Лизинг</w:t>
            </w:r>
          </w:p>
        </w:tc>
      </w:tr>
    </w:tbl>
    <w:p w14:paraId="165D5986" w14:textId="77777777" w:rsidR="003871FF" w:rsidRDefault="003871F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4014C4" w14:textId="77777777" w:rsidR="003871FF" w:rsidRDefault="00584180">
      <w:pPr>
        <w:pStyle w:val="1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Style w:val="a8"/>
        <w:tblW w:w="94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4"/>
      </w:tblGrid>
      <w:tr w:rsidR="00584180" w14:paraId="6DBBA586" w14:textId="77777777" w:rsidTr="00584180">
        <w:trPr>
          <w:cantSplit/>
          <w:tblHeader/>
        </w:trPr>
        <w:tc>
          <w:tcPr>
            <w:tcW w:w="9444" w:type="dxa"/>
          </w:tcPr>
          <w:p w14:paraId="336967B0" w14:textId="77777777" w:rsidR="00584180" w:rsidRDefault="00584180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584180" w14:paraId="2908FB07" w14:textId="77777777" w:rsidTr="00584180">
        <w:trPr>
          <w:cantSplit/>
          <w:tblHeader/>
        </w:trPr>
        <w:tc>
          <w:tcPr>
            <w:tcW w:w="9444" w:type="dxa"/>
          </w:tcPr>
          <w:p w14:paraId="52C9F6AC" w14:textId="77777777" w:rsidR="00584180" w:rsidRDefault="00584180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собой представляет современное научное историографическое исследование в области истории русской православной культуры?</w:t>
            </w:r>
          </w:p>
        </w:tc>
      </w:tr>
      <w:tr w:rsidR="00584180" w14:paraId="1C7A4FDB" w14:textId="77777777" w:rsidTr="00584180">
        <w:trPr>
          <w:cantSplit/>
          <w:tblHeader/>
        </w:trPr>
        <w:tc>
          <w:tcPr>
            <w:tcW w:w="9444" w:type="dxa"/>
          </w:tcPr>
          <w:p w14:paraId="58930D83" w14:textId="77777777" w:rsidR="00584180" w:rsidRDefault="00584180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при формулировке темы исследования в первую очередь необходимо руководствоваться?</w:t>
            </w:r>
          </w:p>
        </w:tc>
      </w:tr>
      <w:tr w:rsidR="00584180" w14:paraId="573A5139" w14:textId="77777777" w:rsidTr="00584180">
        <w:trPr>
          <w:cantSplit/>
          <w:tblHeader/>
        </w:trPr>
        <w:tc>
          <w:tcPr>
            <w:tcW w:w="9444" w:type="dxa"/>
          </w:tcPr>
          <w:p w14:paraId="1B56424D" w14:textId="77777777" w:rsidR="00584180" w:rsidRDefault="00584180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современных условиях транспортная продукция рассматривается как комплексная услуга, оказываемая пользователям (грузовладельцам и пассажирам)</w:t>
            </w:r>
          </w:p>
        </w:tc>
      </w:tr>
      <w:tr w:rsidR="00584180" w14:paraId="19E5478F" w14:textId="77777777" w:rsidTr="00584180">
        <w:trPr>
          <w:cantSplit/>
          <w:tblHeader/>
        </w:trPr>
        <w:tc>
          <w:tcPr>
            <w:tcW w:w="9444" w:type="dxa"/>
          </w:tcPr>
          <w:p w14:paraId="734ADBF5" w14:textId="77777777" w:rsidR="00584180" w:rsidRDefault="00584180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транспортной системой следует понимать</w:t>
            </w:r>
          </w:p>
        </w:tc>
      </w:tr>
      <w:tr w:rsidR="00584180" w14:paraId="1B2F1F64" w14:textId="77777777" w:rsidTr="00584180">
        <w:trPr>
          <w:cantSplit/>
          <w:tblHeader/>
        </w:trPr>
        <w:tc>
          <w:tcPr>
            <w:tcW w:w="9444" w:type="dxa"/>
          </w:tcPr>
          <w:p w14:paraId="0BF6EEAD" w14:textId="77777777" w:rsidR="00584180" w:rsidRDefault="00584180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конкурентного рынка железнодорожных перевозок, как и уровень монополизации в среде перевозочной деятельности, могут быть отслежены по индексу  ...</w:t>
            </w:r>
          </w:p>
        </w:tc>
      </w:tr>
      <w:tr w:rsidR="00584180" w14:paraId="577D67D0" w14:textId="77777777" w:rsidTr="00584180">
        <w:trPr>
          <w:cantSplit/>
          <w:tblHeader/>
        </w:trPr>
        <w:tc>
          <w:tcPr>
            <w:tcW w:w="9444" w:type="dxa"/>
          </w:tcPr>
          <w:p w14:paraId="79D4102C" w14:textId="77777777" w:rsidR="00584180" w:rsidRDefault="00584180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Денежное выражение всех затрат компании, связанных с производством единицы продукции (услуги), называется  </w:t>
            </w:r>
          </w:p>
        </w:tc>
      </w:tr>
      <w:tr w:rsidR="00584180" w14:paraId="21AC78DA" w14:textId="77777777" w:rsidTr="00584180">
        <w:trPr>
          <w:cantSplit/>
          <w:tblHeader/>
        </w:trPr>
        <w:tc>
          <w:tcPr>
            <w:tcW w:w="9444" w:type="dxa"/>
          </w:tcPr>
          <w:p w14:paraId="01046BE9" w14:textId="77777777" w:rsidR="00584180" w:rsidRDefault="00584180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Факторы, повышающие результаты деятельности компании и качество обслуживания клиентов, но требующие дополнительных капитальных вложений и эксплуатационных расходов, называются</w:t>
            </w:r>
          </w:p>
        </w:tc>
      </w:tr>
      <w:tr w:rsidR="00584180" w14:paraId="061624F4" w14:textId="77777777" w:rsidTr="00584180">
        <w:trPr>
          <w:cantSplit/>
          <w:tblHeader/>
        </w:trPr>
        <w:tc>
          <w:tcPr>
            <w:tcW w:w="9444" w:type="dxa"/>
          </w:tcPr>
          <w:p w14:paraId="70A5074E" w14:textId="77777777" w:rsidR="00584180" w:rsidRDefault="00584180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Комплексная система, включающая в себя технологию планирования взаимоувязанных объемных и стоимостных показателей с установлением персональной ответственности за их исполнение и технологию управления финансовыми ресурсами на основе определения отклонений от установленных стандартов (плановых значений показателей) для своевременного принятия мер по их устранению (правление отклонениями)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называется….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584180" w14:paraId="4547E820" w14:textId="77777777" w:rsidTr="00584180">
        <w:trPr>
          <w:cantSplit/>
          <w:tblHeader/>
        </w:trPr>
        <w:tc>
          <w:tcPr>
            <w:tcW w:w="9444" w:type="dxa"/>
          </w:tcPr>
          <w:p w14:paraId="1A9445D6" w14:textId="77777777" w:rsidR="00584180" w:rsidRDefault="00584180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себестоимости перевозок</w:t>
            </w:r>
          </w:p>
        </w:tc>
      </w:tr>
      <w:tr w:rsidR="00584180" w14:paraId="23E7F2B7" w14:textId="77777777" w:rsidTr="00584180">
        <w:trPr>
          <w:cantSplit/>
          <w:tblHeader/>
        </w:trPr>
        <w:tc>
          <w:tcPr>
            <w:tcW w:w="9444" w:type="dxa"/>
          </w:tcPr>
          <w:p w14:paraId="72A0F51B" w14:textId="77777777" w:rsidR="00584180" w:rsidRDefault="00584180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или более национальные транспортные системы в совокупности образуют</w:t>
            </w:r>
          </w:p>
        </w:tc>
      </w:tr>
      <w:tr w:rsidR="00584180" w14:paraId="6A53CB9B" w14:textId="77777777" w:rsidTr="00584180">
        <w:trPr>
          <w:cantSplit/>
          <w:tblHeader/>
        </w:trPr>
        <w:tc>
          <w:tcPr>
            <w:tcW w:w="9444" w:type="dxa"/>
          </w:tcPr>
          <w:p w14:paraId="14570B28" w14:textId="77777777" w:rsidR="00584180" w:rsidRDefault="00584180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Перевозки основаны на использовании полуприцепов, оснащённых и автомобильными и железнодорожными колёсными парами</w:t>
            </w:r>
          </w:p>
        </w:tc>
      </w:tr>
      <w:tr w:rsidR="00584180" w14:paraId="215BD8A2" w14:textId="77777777" w:rsidTr="00584180">
        <w:trPr>
          <w:cantSplit/>
          <w:tblHeader/>
        </w:trPr>
        <w:tc>
          <w:tcPr>
            <w:tcW w:w="9444" w:type="dxa"/>
          </w:tcPr>
          <w:p w14:paraId="2BB6DD7D" w14:textId="77777777" w:rsidR="00584180" w:rsidRDefault="00584180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Перевозка, при которой лицо, организующее её, несет ответственность на всём пути следования, независимо от количества принимающих участие видов транспорта при оформлении единого перевозочного документа </w:t>
            </w: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это </w:t>
            </w:r>
          </w:p>
        </w:tc>
      </w:tr>
      <w:tr w:rsidR="00584180" w14:paraId="1D2A4754" w14:textId="77777777" w:rsidTr="00584180">
        <w:trPr>
          <w:cantSplit/>
          <w:tblHeader/>
        </w:trPr>
        <w:tc>
          <w:tcPr>
            <w:tcW w:w="9444" w:type="dxa"/>
          </w:tcPr>
          <w:p w14:paraId="5B92789F" w14:textId="77777777" w:rsidR="00584180" w:rsidRDefault="00584180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доставки грузов несколькими видами транспорта по единому перевозочному документу с их перегрузкой в пунктах перевалки с одного вида транспорта на другой без участия грузовладельца </w:t>
            </w: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это</w:t>
            </w:r>
          </w:p>
        </w:tc>
      </w:tr>
      <w:tr w:rsidR="00584180" w14:paraId="49A16846" w14:textId="77777777" w:rsidTr="00584180">
        <w:trPr>
          <w:cantSplit/>
          <w:tblHeader/>
        </w:trPr>
        <w:tc>
          <w:tcPr>
            <w:tcW w:w="9444" w:type="dxa"/>
          </w:tcPr>
          <w:p w14:paraId="79FF13A4" w14:textId="77777777" w:rsidR="00584180" w:rsidRDefault="00584180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Основной фактор, влияющий на снижение  объема перевозок грузов на внутреннем водном транспорте </w:t>
            </w: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это </w:t>
            </w:r>
          </w:p>
        </w:tc>
      </w:tr>
      <w:tr w:rsidR="00584180" w14:paraId="7A8B70E8" w14:textId="77777777" w:rsidTr="00584180">
        <w:trPr>
          <w:cantSplit/>
          <w:tblHeader/>
        </w:trPr>
        <w:tc>
          <w:tcPr>
            <w:tcW w:w="9444" w:type="dxa"/>
          </w:tcPr>
          <w:p w14:paraId="502A1C45" w14:textId="77777777" w:rsidR="00584180" w:rsidRDefault="00584180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right="-7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это производственная деятельность транспортных организаций, осуществляющих или организационно-технологически обеспечивающих перевозочный процесс, их структурных подразделений, а также транспортных и сервисных компаний, организацией и осуществлением перевозочного процесса на конкретном транспортном рынке</w:t>
            </w:r>
          </w:p>
        </w:tc>
      </w:tr>
      <w:tr w:rsidR="00584180" w14:paraId="4D6037E9" w14:textId="77777777" w:rsidTr="00584180">
        <w:trPr>
          <w:cantSplit/>
          <w:tblHeader/>
        </w:trPr>
        <w:tc>
          <w:tcPr>
            <w:tcW w:w="9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777F6C" w14:textId="77777777" w:rsidR="00584180" w:rsidRDefault="00584180">
            <w:pPr>
              <w:pStyle w:val="10"/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Как изменяются TVC если объем производства растет</w:t>
            </w:r>
          </w:p>
        </w:tc>
      </w:tr>
      <w:tr w:rsidR="00584180" w14:paraId="67838984" w14:textId="77777777" w:rsidTr="00584180">
        <w:trPr>
          <w:cantSplit/>
          <w:tblHeader/>
        </w:trPr>
        <w:tc>
          <w:tcPr>
            <w:tcW w:w="9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4DD223" w14:textId="77777777" w:rsidR="00584180" w:rsidRDefault="00584180">
            <w:pPr>
              <w:pStyle w:val="1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Какой доход от эксплуатации ВЛ получит авиакомпания в год, выполняя его на ВС емкостью 216 кресел на 1парный рейс, средней ЗПК 82% и СДС 9000рублей и ежедневной частотой рейса?</w:t>
            </w:r>
          </w:p>
        </w:tc>
      </w:tr>
      <w:tr w:rsidR="00584180" w14:paraId="68BBBB61" w14:textId="77777777" w:rsidTr="00584180">
        <w:trPr>
          <w:cantSplit/>
          <w:tblHeader/>
        </w:trPr>
        <w:tc>
          <w:tcPr>
            <w:tcW w:w="9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3F7015" w14:textId="77777777" w:rsidR="00584180" w:rsidRDefault="00584180">
            <w:pPr>
              <w:pStyle w:val="10"/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Раскройте основные фазы планирования маршрутной сети и расписания</w:t>
            </w:r>
          </w:p>
        </w:tc>
      </w:tr>
    </w:tbl>
    <w:p w14:paraId="05106BB5" w14:textId="77777777" w:rsidR="003871FF" w:rsidRDefault="003871F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871FF" w:rsidSect="003871F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irce-Regular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D02"/>
    <w:multiLevelType w:val="multilevel"/>
    <w:tmpl w:val="4EC42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6952"/>
    <w:multiLevelType w:val="multilevel"/>
    <w:tmpl w:val="59FA4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52FC1"/>
    <w:multiLevelType w:val="multilevel"/>
    <w:tmpl w:val="7EB6A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F668A"/>
    <w:multiLevelType w:val="multilevel"/>
    <w:tmpl w:val="2F5C4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1FF"/>
    <w:rsid w:val="003871FF"/>
    <w:rsid w:val="00584180"/>
    <w:rsid w:val="00867D33"/>
    <w:rsid w:val="008A4EA2"/>
    <w:rsid w:val="008F266A"/>
    <w:rsid w:val="00C461C4"/>
    <w:rsid w:val="00D2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392F"/>
  <w15:docId w15:val="{0DE0DEDC-A399-4806-8CFC-644F9B45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871FF"/>
    <w:pPr>
      <w:spacing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10"/>
    <w:next w:val="10"/>
    <w:rsid w:val="003871FF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10"/>
    <w:next w:val="10"/>
    <w:rsid w:val="003871FF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10"/>
    <w:next w:val="10"/>
    <w:rsid w:val="003871FF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10"/>
    <w:next w:val="10"/>
    <w:rsid w:val="003871F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3871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871FF"/>
  </w:style>
  <w:style w:type="table" w:customStyle="1" w:styleId="TableNormal">
    <w:name w:val="Table Normal"/>
    <w:rsid w:val="003871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871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871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871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871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871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871FF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lOM17m/DRwb1fWyBFP6gPx1GrQ==">CgMxLjA4AHIhMVR3QWZJdWUwX0hTeFFNYVVJLWpabTc0cjJlOUJ2VkRK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Dragon_Cave</dc:creator>
  <cp:lastModifiedBy>Татьяна Флягина</cp:lastModifiedBy>
  <cp:revision>6</cp:revision>
  <dcterms:created xsi:type="dcterms:W3CDTF">2024-01-31T10:33:00Z</dcterms:created>
  <dcterms:modified xsi:type="dcterms:W3CDTF">2024-05-02T18:53:00Z</dcterms:modified>
</cp:coreProperties>
</file>