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FF" w:rsidRPr="008F1B5A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2AFF" w:rsidRPr="00CE4700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515DA8">
        <w:rPr>
          <w:rFonts w:ascii="Times New Roman" w:hAnsi="Times New Roman"/>
          <w:b/>
          <w:bCs/>
          <w:sz w:val="28"/>
          <w:szCs w:val="28"/>
        </w:rPr>
        <w:t>Ин</w:t>
      </w:r>
      <w:bookmarkStart w:id="0" w:name="_GoBack"/>
      <w:bookmarkEnd w:id="0"/>
      <w:r w:rsidR="00515DA8">
        <w:rPr>
          <w:rFonts w:ascii="Times New Roman" w:hAnsi="Times New Roman"/>
          <w:b/>
          <w:bCs/>
          <w:sz w:val="28"/>
          <w:szCs w:val="28"/>
        </w:rPr>
        <w:t>вестиционная деятельность в транспортной отрасли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2AFF" w:rsidRDefault="00A52AFF" w:rsidP="00A52AF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 на </w:t>
      </w:r>
      <w:r w:rsidR="00515DA8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515D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515DA8" w:rsidRDefault="00515DA8" w:rsidP="00515DA8">
      <w:pPr>
        <w:pStyle w:val="Default"/>
      </w:pP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1. Экономическая сущность и виды инвестиций.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2. Значение инвестиций в развитии экономики сферы транспорта.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3. Понятие инвестиционной деятельности предприятий. Участники инвестиционной деятельности.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4. Понятие и структура инвестиционного рынка.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5. Последовательность изучения конъюнктуры инвестиционного рынка.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6. Правовое регулирование инвестиционной деятельности.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7. Понятие и состав капитальных вложений.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8. Понятие и классификация инвестиционных проектов.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9. Инвестиционный цикл.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10. Методы оценки эффективности инвестиционных проектов.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11. Особенности оценки эффективности инвестиционных проектов на предприятиях транспорта.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12. Наращивание и дисконтирование денежных потоков.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13. Показатели оценки эффективности инвестиционных проектов: расчет и экономическая интерпретация.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14. Показатели инвестиционной привлекательности ценных бумаг.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15. Понятие и принципы формирования инвестиционных портфелей.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16. Этапы формирования инвестиционного портфеля.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17. Доходность и риск инвестиционного портфеля.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18. Денежные потоки в инвестиционной деятельности.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19. Понятие и виды инвестиционных рисков.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20. Методы оценки инвестиционных рисков.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21. Диверсификация рисков инвестиционного портфеля.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22. Классификация источников финансирования инвестиций.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23. Собственные средства инвестора.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24. Кредитование инвестиций.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25. Инвестиционный налоговый кредит.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26. Лизинг как метод финансирования инвестиций.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27. Проектное финансирование.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28. Иностранные инвестиции.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29. Характеристика особенностей транспортного предприятия и условия инвестирования.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lastRenderedPageBreak/>
        <w:t xml:space="preserve">30. Формы и методы государственного регулирования инвестиционной деятельности.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31. Стимулирование инвестиционной деятельности.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32. Инвестирование инновационной деятельности в экономике транспорта.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33. Механизм государственно-частного партнерства при осуществлении венчурных инвестиций.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34. Приоритетные направления государственной поддержки транспорта.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35. Совершенствование государственной инвестиционной политики.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36. Государственная поддержка и стимулирование инвестиций.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37. Государственная поддержка лизинговых механизмов.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38. Сущность анализа и основные виды проектных рисков.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39. Методы анализа и оценки рисков.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40. Качественный анализ проектных рисков.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41. Количественный анализ проектных рисков.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42. Бизнес-план инвестиционного проекта.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43. Организация и функционирование паевых инвестиционных кооперативов.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44. Классификация паевых инвестиционных кооперативов.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45. Стратегия управления портфелем проектов.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46. Основные направления инвестирования предприятий транспорта.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47. Факторы и пути повышения экономической эффективности инвестиций.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  <w:r w:rsidRPr="00515DA8">
        <w:rPr>
          <w:sz w:val="28"/>
          <w:szCs w:val="28"/>
        </w:rPr>
        <w:t xml:space="preserve">48. Зарубежный опыт инвестирования в сфере транспортного хозяйства </w:t>
      </w:r>
    </w:p>
    <w:p w:rsidR="00515DA8" w:rsidRPr="00515DA8" w:rsidRDefault="00515DA8" w:rsidP="00515DA8">
      <w:pPr>
        <w:pStyle w:val="Default"/>
        <w:jc w:val="both"/>
        <w:rPr>
          <w:sz w:val="28"/>
          <w:szCs w:val="28"/>
        </w:rPr>
      </w:pPr>
    </w:p>
    <w:p w:rsidR="00A52AFF" w:rsidRPr="00515DA8" w:rsidRDefault="00A52AFF" w:rsidP="00515DA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2AFF" w:rsidRPr="0051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A74"/>
    <w:multiLevelType w:val="hybridMultilevel"/>
    <w:tmpl w:val="BC7C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F"/>
    <w:rsid w:val="00515DA8"/>
    <w:rsid w:val="005A7E08"/>
    <w:rsid w:val="00A52AFF"/>
    <w:rsid w:val="00BA3DEC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5A21-3F6B-4B51-8349-306B68F8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FF"/>
    <w:pPr>
      <w:ind w:left="720"/>
      <w:contextualSpacing/>
    </w:pPr>
  </w:style>
  <w:style w:type="paragraph" w:customStyle="1" w:styleId="Default">
    <w:name w:val="Default"/>
    <w:rsid w:val="00515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Пользоваетль</dc:creator>
  <cp:keywords/>
  <dc:description/>
  <cp:lastModifiedBy>Чунихина Ирина Анатольевна</cp:lastModifiedBy>
  <cp:revision>4</cp:revision>
  <dcterms:created xsi:type="dcterms:W3CDTF">2022-04-27T12:06:00Z</dcterms:created>
  <dcterms:modified xsi:type="dcterms:W3CDTF">2024-02-28T12:24:00Z</dcterms:modified>
</cp:coreProperties>
</file>