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6E" w:rsidRDefault="0066756E" w:rsidP="006675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E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6756E">
        <w:rPr>
          <w:rFonts w:ascii="Times New Roman" w:hAnsi="Times New Roman" w:cs="Times New Roman"/>
          <w:b/>
          <w:sz w:val="28"/>
          <w:szCs w:val="28"/>
        </w:rPr>
        <w:t>роизводственно-технологической практике.</w:t>
      </w:r>
    </w:p>
    <w:p w:rsidR="0066756E" w:rsidRDefault="0066756E" w:rsidP="0066756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1.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>Моделирование бизнес-процессов конкретного предприятия в целях совершенствования бизнес-процессов.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2.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>Проведение анализа информационно-технологической инфраструкртуры предпрития.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3.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>Анализ современных методов и программного  инструментария для совершенствования информационно-коммуникационной инфраструктуры компании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4.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 xml:space="preserve"> Исследование рынка ИС, анализ полученных результатов.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5.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>Исследование рынка ИКТ, анализ полученных результатов.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6.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>Выбор рацинальных решений на базе ИС и ИКТ для управления бизнесом.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7.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>Участие в разработке программных продуктов в сфере ИКТ.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8.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>Разработка алгоритма и программы для цифровизации бизнес-процессов конкретной компании.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9.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>Участие в выборе ИКТ для практической реализации у заказчика.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10.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 xml:space="preserve"> Разработка алгоритма и программы для цифровизации бизнес-процессов транспортной компании - владельца инфрастурктуры.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11.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 xml:space="preserve"> Участие в выборе и обоснвании ИКТ при реализации проекта «Цифровая экономика».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12.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Разработка дизайна ИТ продукта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13.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>Участие в процессе развития, продвижения ИТ продукта на рынке.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14.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 xml:space="preserve"> Участие в оказании инженерно-технической поддержки при разработке типовой ИС.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15.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 xml:space="preserve"> Участие в оказании инженерно-технической поддержки при модификации типовой ИС.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16.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>Участие в оказании инженерно-технической поддержки при адаптации типовой ИС.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17.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>Участие в оказании инженерно-технической поддержки при вводе в эксплуатацию типовой ИС.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18.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 xml:space="preserve"> Участие во взаимодействии с клиентами и партнерами в процессе решения задач управления ЖЦ ИС.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19.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 xml:space="preserve"> Участие во взаимодействии с клиентами и партнерами в процессе решения задач управления ЖЦ ИТ-инфраструкрты компании.</w:t>
      </w:r>
    </w:p>
    <w:p w:rsidR="001740D4" w:rsidRPr="001740D4" w:rsidRDefault="001740D4" w:rsidP="0017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20.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 xml:space="preserve"> Проведение консультаций по использованию инфокоммуникационных систем и их составляющих.</w:t>
      </w:r>
    </w:p>
    <w:p w:rsidR="00AE5A26" w:rsidRDefault="001740D4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0D4">
        <w:rPr>
          <w:rFonts w:ascii="Times New Roman" w:eastAsia="Calibri" w:hAnsi="Times New Roman" w:cs="Times New Roman"/>
          <w:sz w:val="28"/>
          <w:szCs w:val="28"/>
        </w:rPr>
        <w:t>21.</w:t>
      </w:r>
      <w:r w:rsidRPr="001740D4">
        <w:rPr>
          <w:rFonts w:ascii="Times New Roman" w:eastAsia="Calibri" w:hAnsi="Times New Roman" w:cs="Times New Roman"/>
          <w:sz w:val="28"/>
          <w:szCs w:val="28"/>
        </w:rPr>
        <w:tab/>
        <w:t xml:space="preserve"> Проведение консультаций по возможностям инфокоммуникационных систем и их составляющих.</w:t>
      </w:r>
    </w:p>
    <w:p w:rsidR="001740D4" w:rsidRDefault="001740D4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14307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714307" w:rsidRPr="00714307" w:rsidRDefault="00714307" w:rsidP="00714307">
      <w:pPr>
        <w:tabs>
          <w:tab w:val="left" w:pos="851"/>
        </w:tabs>
        <w:spacing w:after="0"/>
        <w:jc w:val="center"/>
        <w:rPr>
          <w:b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Бланк индивидуального задания на практику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/ профиль / направленность (магистерская программа): 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1"/>
        <w:gridCol w:w="4959"/>
        <w:gridCol w:w="3825"/>
      </w:tblGrid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14307" w:rsidRDefault="00714307" w:rsidP="00714307">
      <w:pPr>
        <w:pStyle w:val="a4"/>
        <w:ind w:left="0"/>
        <w:jc w:val="both"/>
        <w:rPr>
          <w:rFonts w:eastAsia="Times New Roman"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2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Образец оформления титульного листа отчета по практике: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МИНИСТЕРСТВО ТРАНСПОРТА РОССИЙСКОЙ ФЕДЕРАЦИИ</w:t>
      </w:r>
    </w:p>
    <w:p w:rsidR="00714307" w:rsidRDefault="00714307" w:rsidP="00714307">
      <w:pPr>
        <w:ind w:left="-108"/>
        <w:jc w:val="center"/>
        <w:rPr>
          <w:b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РОССИЙСКИЙ УНИВЕРСИТЕТ ТРАНСПОРТА РУТ (МИИТ)</w:t>
      </w:r>
    </w:p>
    <w:p w:rsidR="00714307" w:rsidRDefault="00714307" w:rsidP="00714307">
      <w:pPr>
        <w:pStyle w:val="a4"/>
        <w:ind w:left="1429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714307" w:rsidRDefault="00B375B7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производственно-технологической</w:t>
      </w:r>
      <w:r w:rsidR="00714307">
        <w:rPr>
          <w:b/>
          <w:sz w:val="28"/>
          <w:szCs w:val="28"/>
        </w:rPr>
        <w:t xml:space="preserve"> практике 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Pr="00714307" w:rsidRDefault="00714307" w:rsidP="00714307">
      <w:pPr>
        <w:rPr>
          <w:sz w:val="28"/>
          <w:szCs w:val="28"/>
        </w:rPr>
      </w:pPr>
    </w:p>
    <w:p w:rsidR="00DA584F" w:rsidRPr="00DA584F" w:rsidRDefault="00714307" w:rsidP="00DA584F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2023 г. </w:t>
      </w: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3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Структура отчета по практике: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организации – места прохождения практики.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информационных технологий и программных средств, используемых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инструментов бизнес-моделирования, использующихся  в</w:t>
      </w:r>
      <w:r w:rsidR="001740D4">
        <w:rPr>
          <w:sz w:val="28"/>
          <w:szCs w:val="28"/>
        </w:rPr>
        <w:t xml:space="preserve"> организации в бизнес-процессах.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оптимизации …..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Приложение 4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Требования к оформлению отчета по практике: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Приложение 5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Порядок представления отчета по практике и его защита: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DA584F" w:rsidRDefault="00DA584F" w:rsidP="00714307">
      <w:pPr>
        <w:pStyle w:val="a4"/>
        <w:ind w:left="0" w:firstLine="567"/>
        <w:jc w:val="both"/>
        <w:rPr>
          <w:sz w:val="28"/>
          <w:szCs w:val="28"/>
        </w:rPr>
      </w:pPr>
      <w:r w:rsidRPr="00DA584F">
        <w:rPr>
          <w:sz w:val="28"/>
          <w:szCs w:val="28"/>
        </w:rPr>
        <w:t>Промежуточная аттестация проводится в форме зачета с оценкой в течение 14 календарных дней,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14307" w:rsidRPr="0071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E2A" w:rsidRDefault="00F51E2A" w:rsidP="00714307">
      <w:pPr>
        <w:spacing w:after="0" w:line="240" w:lineRule="auto"/>
      </w:pPr>
      <w:r>
        <w:separator/>
      </w:r>
    </w:p>
  </w:endnote>
  <w:endnote w:type="continuationSeparator" w:id="0">
    <w:p w:rsidR="00F51E2A" w:rsidRDefault="00F51E2A" w:rsidP="0071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E2A" w:rsidRDefault="00F51E2A" w:rsidP="00714307">
      <w:pPr>
        <w:spacing w:after="0" w:line="240" w:lineRule="auto"/>
      </w:pPr>
      <w:r>
        <w:separator/>
      </w:r>
    </w:p>
  </w:footnote>
  <w:footnote w:type="continuationSeparator" w:id="0">
    <w:p w:rsidR="00F51E2A" w:rsidRDefault="00F51E2A" w:rsidP="0071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56CE"/>
    <w:multiLevelType w:val="hybridMultilevel"/>
    <w:tmpl w:val="AEB6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471637"/>
    <w:multiLevelType w:val="hybridMultilevel"/>
    <w:tmpl w:val="FF48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12322A"/>
    <w:rsid w:val="001740D4"/>
    <w:rsid w:val="002045EC"/>
    <w:rsid w:val="00210BB1"/>
    <w:rsid w:val="00413FD2"/>
    <w:rsid w:val="004A6F24"/>
    <w:rsid w:val="00517438"/>
    <w:rsid w:val="00610FB7"/>
    <w:rsid w:val="0066756E"/>
    <w:rsid w:val="006B423F"/>
    <w:rsid w:val="00714307"/>
    <w:rsid w:val="009C55CD"/>
    <w:rsid w:val="00A10961"/>
    <w:rsid w:val="00A130CA"/>
    <w:rsid w:val="00A15109"/>
    <w:rsid w:val="00A83FFA"/>
    <w:rsid w:val="00AE5A26"/>
    <w:rsid w:val="00AF5C10"/>
    <w:rsid w:val="00B375B7"/>
    <w:rsid w:val="00BF226E"/>
    <w:rsid w:val="00C67DF6"/>
    <w:rsid w:val="00C73195"/>
    <w:rsid w:val="00CD08E8"/>
    <w:rsid w:val="00CD5784"/>
    <w:rsid w:val="00DA584F"/>
    <w:rsid w:val="00F51E2A"/>
    <w:rsid w:val="00F8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B3BB0-51FB-46FB-ADF6-5F191585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Сеславина Елена Александровна</cp:lastModifiedBy>
  <cp:revision>11</cp:revision>
  <dcterms:created xsi:type="dcterms:W3CDTF">2024-04-26T11:03:00Z</dcterms:created>
  <dcterms:modified xsi:type="dcterms:W3CDTF">2025-12-01T08:56:00Z</dcterms:modified>
</cp:coreProperties>
</file>