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65B26" w14:textId="77777777" w:rsidR="006243E3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1D12F1A9" w14:textId="77777777" w:rsidR="006243E3" w:rsidRDefault="006243E3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47838F08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394C39" w:rsidRPr="00394C39">
        <w:rPr>
          <w:b/>
          <w:i/>
          <w:caps w:val="0"/>
          <w:noProof/>
          <w:lang w:val="ru-RU"/>
        </w:rPr>
        <w:t>Хранилища данных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3705F65B" w:rsidR="004C14AF" w:rsidRPr="00F62D17" w:rsidRDefault="00394C3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6696427F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3833AE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7777777" w:rsidR="00A659E5" w:rsidRDefault="00A659E5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7D49E569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1. Хранилища данных. Определение. Концепция. </w:t>
      </w:r>
    </w:p>
    <w:p w14:paraId="16F2DB24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2. Хранилища данных. Особенности. Требования.</w:t>
      </w:r>
    </w:p>
    <w:p w14:paraId="7DCDC06D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3. Хранилища данных. Концептуальная модель.</w:t>
      </w:r>
    </w:p>
    <w:p w14:paraId="595C1952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4. Архитектура хранилища данных.</w:t>
      </w:r>
    </w:p>
    <w:p w14:paraId="3D44453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5. Основные методологические подходы организации работ по созданию хранилища данных.</w:t>
      </w:r>
    </w:p>
    <w:p w14:paraId="7F20346E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6. Основные методы моделирования хранилищ данных.</w:t>
      </w:r>
    </w:p>
    <w:p w14:paraId="11885DEB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7. Основные понятия многомерной модели данных.</w:t>
      </w:r>
    </w:p>
    <w:p w14:paraId="3787C0E3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8. Преимущества, недостатки и условия использования многомерной базы данных для создания ХД.</w:t>
      </w:r>
    </w:p>
    <w:p w14:paraId="6DFF8700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9. Основные составляющие структуры хранилищ данных на основе ROLAP.</w:t>
      </w:r>
    </w:p>
    <w:p w14:paraId="7EEAF03A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10. Моделирование временных данных.</w:t>
      </w:r>
    </w:p>
    <w:p w14:paraId="160ECA33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12. Основные требования к данным в ХД. </w:t>
      </w:r>
    </w:p>
    <w:p w14:paraId="506FB402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13. Модель жизненного цикла хранилища данных.</w:t>
      </w:r>
    </w:p>
    <w:p w14:paraId="68599461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14. Структура многомерного куба.</w:t>
      </w:r>
    </w:p>
    <w:p w14:paraId="4F9E3D68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15. Схемы построения РХД, различаемые на логическом уровне.</w:t>
      </w:r>
    </w:p>
    <w:p w14:paraId="04A6956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16. Преимущества и недостатки РХД.</w:t>
      </w:r>
    </w:p>
    <w:p w14:paraId="05BE4300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17. Гибридные хранилища данных и витрины данных.</w:t>
      </w:r>
    </w:p>
    <w:p w14:paraId="6F1CFB6A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18. Виртуальные хранилища данных.</w:t>
      </w:r>
    </w:p>
    <w:p w14:paraId="45E5F5FD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19. Работа с измерениями.</w:t>
      </w:r>
    </w:p>
    <w:p w14:paraId="221AB4B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20. Компоненты модель «свод данных».</w:t>
      </w:r>
    </w:p>
    <w:p w14:paraId="7593A718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21. Алгоритм создания модели «свод данных».</w:t>
      </w:r>
    </w:p>
    <w:p w14:paraId="3C7E4306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22. Основные цели и задачи процесса ETL.</w:t>
      </w:r>
    </w:p>
    <w:p w14:paraId="52DE0808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23. Способы извлечения данных в ETL.</w:t>
      </w:r>
    </w:p>
    <w:p w14:paraId="2AE7065B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24. Особенности извлечения данных из различных типов источников в ETL.</w:t>
      </w:r>
    </w:p>
    <w:p w14:paraId="7BEB96AA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25. Уровни и проблемы очистки данных в ETL.</w:t>
      </w:r>
    </w:p>
    <w:p w14:paraId="17FFEE26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26. Основные операции по преобразованию данных в ETL.</w:t>
      </w:r>
    </w:p>
    <w:p w14:paraId="505FDAFB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27. Сущность агрегирования данных о событии в бизнес-процессе и возможности реализации в ETL.</w:t>
      </w:r>
    </w:p>
    <w:p w14:paraId="0860AB59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28. Организация процесса загрузки данных в ХД.</w:t>
      </w:r>
    </w:p>
    <w:p w14:paraId="7F9A38D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29. Многопоточная организация процесса загрузки данных в ХД.</w:t>
      </w:r>
    </w:p>
    <w:p w14:paraId="5A838332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lastRenderedPageBreak/>
        <w:t>30. Денормализация данных.</w:t>
      </w:r>
    </w:p>
    <w:p w14:paraId="024CEF02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31. Повышение производительности запросов: индексирование.</w:t>
      </w:r>
    </w:p>
    <w:p w14:paraId="5C79CB09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32. Виды секционирования для повышения производительности запросов.</w:t>
      </w:r>
    </w:p>
    <w:p w14:paraId="476EF1A9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33. Использование кластеризации как инструмента повышения производительности запросов.</w:t>
      </w:r>
    </w:p>
    <w:p w14:paraId="0639C5A0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34. Использование инструментальных средств для заполнения хранилища данными. </w:t>
      </w:r>
    </w:p>
    <w:p w14:paraId="715F4DCF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35. Агрегация в запросах.</w:t>
      </w:r>
    </w:p>
    <w:p w14:paraId="7038F15D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36.Реализация процесса переноса данных из одного источника в другой с использованием возможностей среды.</w:t>
      </w:r>
    </w:p>
    <w:p w14:paraId="53905DAB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37. Реализация секционирования данных.</w:t>
      </w:r>
    </w:p>
    <w:p w14:paraId="64663DB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38. ROLLUP, CUBE и GROUPING SETS операторы Transact-SQL – группировка по параметрам для подведения итогов и промежуточных итогов.</w:t>
      </w:r>
    </w:p>
    <w:p w14:paraId="415A7218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39. Основные проблемы создания хранилищ данных: интеграция данных из неоднородных источников, хранение и обработка больших объемов данных, многоуровневые справочники метаданных, обеспечение безопасности данных. </w:t>
      </w:r>
    </w:p>
    <w:p w14:paraId="45D7C9AD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40. Понятие концепции конкретного хранилища данных как концепции построения аналитической системы. </w:t>
      </w:r>
    </w:p>
    <w:p w14:paraId="0260CC3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41. Цели концепции хранилища данных: определение требований к данным, помещаемым в хранилище, общих принципов и этапов построения хранилища данных, основных источников данных, рекомендаций по решению потенциальных проблем с данными. </w:t>
      </w:r>
    </w:p>
    <w:p w14:paraId="56870FB4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42. Модели данных хранилищ данных: концептуальная, логическая и физическая.</w:t>
      </w:r>
    </w:p>
    <w:p w14:paraId="16724F4D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43. Основной сценарий функционирования хранилища данных. </w:t>
      </w:r>
    </w:p>
    <w:p w14:paraId="3A58FE76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44. ER-модель хранилища данных.</w:t>
      </w:r>
    </w:p>
    <w:p w14:paraId="0326C545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45. Понятие ELT-процесса и ELT-системы. </w:t>
      </w:r>
    </w:p>
    <w:p w14:paraId="016A97BA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46. Этапы ELT-процесса: извлечения, преобразования и загрузки.</w:t>
      </w:r>
    </w:p>
    <w:p w14:paraId="714B5BC3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45. Основные способы ведения аналитики с помощью хранилищ данных, их понятия и особенности: регламентные запросы, оперативный анализ данных и интеллектуальный анализ данных. </w:t>
      </w:r>
    </w:p>
    <w:p w14:paraId="730C4A95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46. Типы программных средств, используемых для поддержки принятия решений, их понятия и особенности: генерации отчетов, оперативного анализа, добычи данных. </w:t>
      </w:r>
    </w:p>
    <w:p w14:paraId="399621CD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47. Понятие OLAP-системы, её назначение и цели применения. </w:t>
      </w:r>
    </w:p>
    <w:p w14:paraId="4F9B900F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48. История развития технологии OLAP. </w:t>
      </w:r>
    </w:p>
    <w:p w14:paraId="1DF28072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49. 12 правил OLAP. 6 дополнительных правил OLAP. </w:t>
      </w:r>
    </w:p>
    <w:p w14:paraId="7B364597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50.Группы особенностей OLAP-систем: основные, специальные, представления отчётов и управления измерениями. </w:t>
      </w:r>
    </w:p>
    <w:p w14:paraId="6C18AA30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 xml:space="preserve">51. Особенности OLAP-систем в соответствии с тестом FASMI. </w:t>
      </w:r>
    </w:p>
    <w:p w14:paraId="0945E8DB" w14:textId="77777777" w:rsidR="00394C39" w:rsidRPr="00394C39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52. Основные компоненты OLAP-системы: OLAP-сервер и OLAP-клиент.</w:t>
      </w:r>
    </w:p>
    <w:p w14:paraId="3E4BDE2D" w14:textId="5A02BEF2" w:rsidR="00132506" w:rsidRDefault="00394C39" w:rsidP="00394C39">
      <w:pPr>
        <w:pStyle w:val="21"/>
        <w:rPr>
          <w:bCs/>
          <w:iCs/>
          <w:sz w:val="28"/>
          <w:szCs w:val="28"/>
        </w:rPr>
      </w:pPr>
      <w:r w:rsidRPr="00394C39">
        <w:rPr>
          <w:bCs/>
          <w:iCs/>
          <w:sz w:val="28"/>
          <w:szCs w:val="28"/>
        </w:rPr>
        <w:t>53. Многомерный анализ данных на основе OLAP. Основные виды аналитических запросов к многомерным кубам данных, их понятия и особенности: точечные запросы, интервальные запросы, обратные запросы.</w:t>
      </w:r>
    </w:p>
    <w:p w14:paraId="37417D5B" w14:textId="77777777" w:rsidR="00394C39" w:rsidRDefault="00394C39" w:rsidP="00394C39">
      <w:pPr>
        <w:pStyle w:val="21"/>
        <w:rPr>
          <w:bCs/>
          <w:iCs/>
          <w:sz w:val="28"/>
          <w:szCs w:val="28"/>
        </w:rPr>
      </w:pPr>
    </w:p>
    <w:p w14:paraId="5E2D19C8" w14:textId="77777777" w:rsidR="00394C39" w:rsidRDefault="00394C39" w:rsidP="006243E3">
      <w:pPr>
        <w:pStyle w:val="21"/>
        <w:ind w:firstLine="0"/>
        <w:rPr>
          <w:sz w:val="28"/>
          <w:szCs w:val="28"/>
        </w:rPr>
      </w:pPr>
      <w:bookmarkStart w:id="0" w:name="_GoBack"/>
      <w:bookmarkEnd w:id="0"/>
    </w:p>
    <w:sectPr w:rsidR="00394C3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D351C" w14:textId="77777777" w:rsidR="00C124C3" w:rsidRDefault="00C124C3" w:rsidP="00F57FF6">
      <w:pPr>
        <w:spacing w:after="0" w:line="240" w:lineRule="auto"/>
      </w:pPr>
      <w:r>
        <w:separator/>
      </w:r>
    </w:p>
  </w:endnote>
  <w:endnote w:type="continuationSeparator" w:id="0">
    <w:p w14:paraId="166BBD31" w14:textId="77777777" w:rsidR="00C124C3" w:rsidRDefault="00C124C3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4C3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8F2E5" w14:textId="77777777" w:rsidR="00C124C3" w:rsidRDefault="00C124C3" w:rsidP="00F57FF6">
      <w:pPr>
        <w:spacing w:after="0" w:line="240" w:lineRule="auto"/>
      </w:pPr>
      <w:r>
        <w:separator/>
      </w:r>
    </w:p>
  </w:footnote>
  <w:footnote w:type="continuationSeparator" w:id="0">
    <w:p w14:paraId="215E33B8" w14:textId="77777777" w:rsidR="00C124C3" w:rsidRDefault="00C124C3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45CECB40" w:rsidR="003A3F50" w:rsidRPr="00394C39" w:rsidRDefault="00394C39" w:rsidP="00394C39">
    <w:pPr>
      <w:pStyle w:val="ac"/>
    </w:pPr>
    <w:r w:rsidRPr="00394C39">
      <w:t>Хранилища данных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77930"/>
    <w:multiLevelType w:val="hybridMultilevel"/>
    <w:tmpl w:val="D42C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63F6F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AC692A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9"/>
  </w:num>
  <w:num w:numId="8">
    <w:abstractNumId w:val="15"/>
  </w:num>
  <w:num w:numId="9">
    <w:abstractNumId w:val="0"/>
  </w:num>
  <w:num w:numId="10">
    <w:abstractNumId w:val="19"/>
  </w:num>
  <w:num w:numId="11">
    <w:abstractNumId w:val="29"/>
  </w:num>
  <w:num w:numId="12">
    <w:abstractNumId w:val="30"/>
  </w:num>
  <w:num w:numId="13">
    <w:abstractNumId w:val="32"/>
  </w:num>
  <w:num w:numId="14">
    <w:abstractNumId w:val="47"/>
  </w:num>
  <w:num w:numId="15">
    <w:abstractNumId w:val="44"/>
  </w:num>
  <w:num w:numId="16">
    <w:abstractNumId w:val="25"/>
  </w:num>
  <w:num w:numId="17">
    <w:abstractNumId w:val="43"/>
  </w:num>
  <w:num w:numId="18">
    <w:abstractNumId w:val="38"/>
  </w:num>
  <w:num w:numId="19">
    <w:abstractNumId w:val="45"/>
  </w:num>
  <w:num w:numId="20">
    <w:abstractNumId w:val="28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1"/>
  </w:num>
  <w:num w:numId="28">
    <w:abstractNumId w:val="35"/>
  </w:num>
  <w:num w:numId="29">
    <w:abstractNumId w:val="20"/>
  </w:num>
  <w:num w:numId="30">
    <w:abstractNumId w:val="33"/>
  </w:num>
  <w:num w:numId="31">
    <w:abstractNumId w:val="12"/>
  </w:num>
  <w:num w:numId="32">
    <w:abstractNumId w:val="16"/>
  </w:num>
  <w:num w:numId="33">
    <w:abstractNumId w:val="40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4"/>
  </w:num>
  <w:num w:numId="39">
    <w:abstractNumId w:val="7"/>
  </w:num>
  <w:num w:numId="40">
    <w:abstractNumId w:val="26"/>
  </w:num>
  <w:num w:numId="41">
    <w:abstractNumId w:val="3"/>
  </w:num>
  <w:num w:numId="42">
    <w:abstractNumId w:val="39"/>
  </w:num>
  <w:num w:numId="43">
    <w:abstractNumId w:val="48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1"/>
  </w:num>
  <w:num w:numId="48">
    <w:abstractNumId w:val="37"/>
  </w:num>
  <w:num w:numId="49">
    <w:abstractNumId w:val="46"/>
  </w:num>
  <w:num w:numId="50">
    <w:abstractNumId w:val="42"/>
  </w:num>
  <w:num w:numId="5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833AE"/>
    <w:rsid w:val="0039333B"/>
    <w:rsid w:val="00393B1A"/>
    <w:rsid w:val="00394C39"/>
    <w:rsid w:val="003A3F50"/>
    <w:rsid w:val="003A4FCB"/>
    <w:rsid w:val="003C7A8E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06CF5"/>
    <w:rsid w:val="005230D1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43E3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D660B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124C3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D700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B5FA9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33</cp:revision>
  <cp:lastPrinted>2022-10-05T09:25:00Z</cp:lastPrinted>
  <dcterms:created xsi:type="dcterms:W3CDTF">2024-01-17T15:21:00Z</dcterms:created>
  <dcterms:modified xsi:type="dcterms:W3CDTF">2024-05-20T09:22:00Z</dcterms:modified>
</cp:coreProperties>
</file>