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79" w:rsidRDefault="00B914AD" w:rsidP="00420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D3179E">
        <w:rPr>
          <w:rFonts w:ascii="Times New Roman" w:hAnsi="Times New Roman" w:cs="Times New Roman"/>
          <w:b/>
          <w:bCs/>
          <w:sz w:val="28"/>
          <w:szCs w:val="28"/>
        </w:rPr>
        <w:t xml:space="preserve"> (модулю)</w:t>
      </w:r>
      <w:r w:rsidR="00D3179E" w:rsidRPr="00A71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"Макроэкономика (продвинутый уровень)"</w:t>
      </w:r>
    </w:p>
    <w:p w:rsidR="00B914AD" w:rsidRDefault="00B914AD" w:rsidP="00420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макроэкономического планирования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макроэкономики.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3.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макроэкономического анализа.  Органы международной статистики.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4.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макроэкономики. Временные перспективы макроэкономики.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5.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макроэкономики. История развития макроэкономики.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6.</w:t>
      </w:r>
      <w:r w:rsidRPr="00420B79">
        <w:rPr>
          <w:rFonts w:ascii="Times New Roman" w:hAnsi="Times New Roman" w:cs="Times New Roman"/>
          <w:sz w:val="28"/>
          <w:szCs w:val="28"/>
        </w:rPr>
        <w:tab/>
        <w:t xml:space="preserve">Кейнсианство и </w:t>
      </w:r>
      <w:proofErr w:type="spellStart"/>
      <w:r w:rsidRPr="00420B79">
        <w:rPr>
          <w:rFonts w:ascii="Times New Roman" w:hAnsi="Times New Roman" w:cs="Times New Roman"/>
          <w:sz w:val="28"/>
          <w:szCs w:val="28"/>
        </w:rPr>
        <w:t>неокейнсианство</w:t>
      </w:r>
      <w:proofErr w:type="spellEnd"/>
      <w:r w:rsidRPr="00420B79">
        <w:rPr>
          <w:rFonts w:ascii="Times New Roman" w:hAnsi="Times New Roman" w:cs="Times New Roman"/>
          <w:sz w:val="28"/>
          <w:szCs w:val="28"/>
        </w:rPr>
        <w:t>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7.</w:t>
      </w:r>
      <w:r w:rsidRPr="00420B79">
        <w:rPr>
          <w:rFonts w:ascii="Times New Roman" w:hAnsi="Times New Roman" w:cs="Times New Roman"/>
          <w:sz w:val="28"/>
          <w:szCs w:val="28"/>
        </w:rPr>
        <w:tab/>
        <w:t>Монетаризм.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8.</w:t>
      </w:r>
      <w:r w:rsidRPr="00420B79">
        <w:rPr>
          <w:rFonts w:ascii="Times New Roman" w:hAnsi="Times New Roman" w:cs="Times New Roman"/>
          <w:sz w:val="28"/>
          <w:szCs w:val="28"/>
        </w:rPr>
        <w:tab/>
        <w:t>Основные макроэкономические показатели.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9.</w:t>
      </w:r>
      <w:r w:rsidRPr="00420B79">
        <w:rPr>
          <w:rFonts w:ascii="Times New Roman" w:hAnsi="Times New Roman" w:cs="Times New Roman"/>
          <w:sz w:val="28"/>
          <w:szCs w:val="28"/>
        </w:rPr>
        <w:tab/>
        <w:t>Неоклассическая теория (теория реальных циклов).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10.</w:t>
      </w:r>
      <w:r w:rsidRPr="00420B79">
        <w:rPr>
          <w:rFonts w:ascii="Times New Roman" w:hAnsi="Times New Roman" w:cs="Times New Roman"/>
          <w:sz w:val="28"/>
          <w:szCs w:val="28"/>
        </w:rPr>
        <w:tab/>
        <w:t>Количественная теория денег. Взаимосвязь денег и инфляции.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11.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ВВП. Методы расчета ВВП.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12.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инфляции. Показатели инфляции.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13.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инфляции. Виды инфляции.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14.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ВВП и ВНД. Общее и различия.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15.</w:t>
      </w:r>
      <w:r w:rsidRPr="00420B79">
        <w:rPr>
          <w:rFonts w:ascii="Times New Roman" w:hAnsi="Times New Roman" w:cs="Times New Roman"/>
          <w:sz w:val="28"/>
          <w:szCs w:val="28"/>
        </w:rPr>
        <w:tab/>
        <w:t>Расчет ВВП по добавленной стоимости.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16.</w:t>
      </w:r>
      <w:r w:rsidRPr="00420B79">
        <w:rPr>
          <w:rFonts w:ascii="Times New Roman" w:hAnsi="Times New Roman" w:cs="Times New Roman"/>
          <w:sz w:val="28"/>
          <w:szCs w:val="28"/>
        </w:rPr>
        <w:tab/>
        <w:t>Расчет ВВП по расходам.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17.</w:t>
      </w:r>
      <w:r w:rsidRPr="00420B79">
        <w:rPr>
          <w:rFonts w:ascii="Times New Roman" w:hAnsi="Times New Roman" w:cs="Times New Roman"/>
          <w:sz w:val="28"/>
          <w:szCs w:val="28"/>
        </w:rPr>
        <w:tab/>
        <w:t>Расчет ВВП по доходам.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18.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ВВП. Номинальный и реальный ВВП.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19.</w:t>
      </w:r>
      <w:r w:rsidRPr="00420B79">
        <w:rPr>
          <w:rFonts w:ascii="Times New Roman" w:hAnsi="Times New Roman" w:cs="Times New Roman"/>
          <w:sz w:val="28"/>
          <w:szCs w:val="28"/>
        </w:rPr>
        <w:tab/>
        <w:t>Моделирование ВВП. Функция производства.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20.</w:t>
      </w:r>
      <w:r w:rsidRPr="00420B79">
        <w:rPr>
          <w:rFonts w:ascii="Times New Roman" w:hAnsi="Times New Roman" w:cs="Times New Roman"/>
          <w:sz w:val="28"/>
          <w:szCs w:val="28"/>
        </w:rPr>
        <w:tab/>
        <w:t xml:space="preserve">Моделирование ВВП. Функция </w:t>
      </w:r>
      <w:proofErr w:type="spellStart"/>
      <w:r w:rsidRPr="00420B79">
        <w:rPr>
          <w:rFonts w:ascii="Times New Roman" w:hAnsi="Times New Roman" w:cs="Times New Roman"/>
          <w:sz w:val="28"/>
          <w:szCs w:val="28"/>
        </w:rPr>
        <w:t>Кобба-Дугласа</w:t>
      </w:r>
      <w:proofErr w:type="spellEnd"/>
      <w:r w:rsidRPr="00420B79">
        <w:rPr>
          <w:rFonts w:ascii="Times New Roman" w:hAnsi="Times New Roman" w:cs="Times New Roman"/>
          <w:sz w:val="28"/>
          <w:szCs w:val="28"/>
        </w:rPr>
        <w:t>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21.</w:t>
      </w:r>
      <w:r w:rsidRPr="00420B79">
        <w:rPr>
          <w:rFonts w:ascii="Times New Roman" w:hAnsi="Times New Roman" w:cs="Times New Roman"/>
          <w:sz w:val="28"/>
          <w:szCs w:val="28"/>
        </w:rPr>
        <w:tab/>
        <w:t>Долгосрочный экономический рост. Взаимосвязь сбережений и уровня ВВП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22.</w:t>
      </w:r>
      <w:r w:rsidRPr="00420B79">
        <w:rPr>
          <w:rFonts w:ascii="Times New Roman" w:hAnsi="Times New Roman" w:cs="Times New Roman"/>
          <w:sz w:val="28"/>
          <w:szCs w:val="28"/>
        </w:rPr>
        <w:tab/>
        <w:t>Рынок труда. Спрос на рабочую силу.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23.</w:t>
      </w:r>
      <w:r w:rsidRPr="00420B79">
        <w:rPr>
          <w:rFonts w:ascii="Times New Roman" w:hAnsi="Times New Roman" w:cs="Times New Roman"/>
          <w:sz w:val="28"/>
          <w:szCs w:val="28"/>
        </w:rPr>
        <w:tab/>
        <w:t>Рынок труда. Равновесие на рынке труда.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24.</w:t>
      </w:r>
      <w:r w:rsidRPr="00420B79">
        <w:rPr>
          <w:rFonts w:ascii="Times New Roman" w:hAnsi="Times New Roman" w:cs="Times New Roman"/>
          <w:sz w:val="28"/>
          <w:szCs w:val="28"/>
        </w:rPr>
        <w:tab/>
        <w:t xml:space="preserve">Рынок труда. Закон о минимальной заработной плате и его влияние на рынок труда 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25.</w:t>
      </w:r>
      <w:r w:rsidRPr="00420B79">
        <w:rPr>
          <w:rFonts w:ascii="Times New Roman" w:hAnsi="Times New Roman" w:cs="Times New Roman"/>
          <w:sz w:val="28"/>
          <w:szCs w:val="28"/>
        </w:rPr>
        <w:tab/>
        <w:t xml:space="preserve">Понятие открытой экономики. Взаимосвязь между экспортом, сбережениями и инвестициями. 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26.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открытой экономики. Торговый баланс.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27.</w:t>
      </w:r>
      <w:r w:rsidRPr="00420B79">
        <w:rPr>
          <w:rFonts w:ascii="Times New Roman" w:hAnsi="Times New Roman" w:cs="Times New Roman"/>
          <w:sz w:val="28"/>
          <w:szCs w:val="28"/>
        </w:rPr>
        <w:tab/>
        <w:t xml:space="preserve">Долгосрочный экономический рос. Модель </w:t>
      </w:r>
      <w:proofErr w:type="spellStart"/>
      <w:r w:rsidRPr="00420B79">
        <w:rPr>
          <w:rFonts w:ascii="Times New Roman" w:hAnsi="Times New Roman" w:cs="Times New Roman"/>
          <w:sz w:val="28"/>
          <w:szCs w:val="28"/>
        </w:rPr>
        <w:t>Солоу</w:t>
      </w:r>
      <w:proofErr w:type="spellEnd"/>
      <w:r w:rsidRPr="00420B79">
        <w:rPr>
          <w:rFonts w:ascii="Times New Roman" w:hAnsi="Times New Roman" w:cs="Times New Roman"/>
          <w:sz w:val="28"/>
          <w:szCs w:val="28"/>
        </w:rPr>
        <w:t>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28.</w:t>
      </w:r>
      <w:r w:rsidRPr="00420B79">
        <w:rPr>
          <w:rFonts w:ascii="Times New Roman" w:hAnsi="Times New Roman" w:cs="Times New Roman"/>
          <w:sz w:val="28"/>
          <w:szCs w:val="28"/>
        </w:rPr>
        <w:tab/>
        <w:t>Определение денег. Спрос на деньги.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29.</w:t>
      </w:r>
      <w:r w:rsidRPr="00420B79">
        <w:rPr>
          <w:rFonts w:ascii="Times New Roman" w:hAnsi="Times New Roman" w:cs="Times New Roman"/>
          <w:sz w:val="28"/>
          <w:szCs w:val="28"/>
        </w:rPr>
        <w:tab/>
        <w:t>Определение денег. Предложение денег.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30.</w:t>
      </w:r>
      <w:r w:rsidRPr="00420B79">
        <w:rPr>
          <w:rFonts w:ascii="Times New Roman" w:hAnsi="Times New Roman" w:cs="Times New Roman"/>
          <w:sz w:val="28"/>
          <w:szCs w:val="28"/>
        </w:rPr>
        <w:tab/>
        <w:t>Формирование денежной политики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A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 </w:t>
      </w:r>
    </w:p>
    <w:sectPr w:rsidR="00F85A79" w:rsidRPr="00420B79" w:rsidSect="00A2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4B49"/>
    <w:rsid w:val="00416D21"/>
    <w:rsid w:val="00420B79"/>
    <w:rsid w:val="00A21219"/>
    <w:rsid w:val="00B06888"/>
    <w:rsid w:val="00B914AD"/>
    <w:rsid w:val="00BD4B49"/>
    <w:rsid w:val="00D3179E"/>
    <w:rsid w:val="00E50FEE"/>
    <w:rsid w:val="00F8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Гашникова Елена Леонидовна</dc:creator>
  <cp:keywords/>
  <dc:description/>
  <cp:lastModifiedBy>haustova</cp:lastModifiedBy>
  <cp:revision>6</cp:revision>
  <dcterms:created xsi:type="dcterms:W3CDTF">2022-01-16T13:04:00Z</dcterms:created>
  <dcterms:modified xsi:type="dcterms:W3CDTF">2025-11-15T08:14:00Z</dcterms:modified>
</cp:coreProperties>
</file>