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5F" w:rsidRDefault="00753F5F" w:rsidP="009E19A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753F5F">
        <w:rPr>
          <w:b/>
        </w:rPr>
        <w:t xml:space="preserve">Примерные оценочные материалы, применяемые при </w:t>
      </w:r>
      <w:r>
        <w:rPr>
          <w:b/>
        </w:rPr>
        <w:t>проведении зачета по дисциплине</w:t>
      </w:r>
    </w:p>
    <w:p w:rsidR="00753F5F" w:rsidRDefault="00753F5F" w:rsidP="009E19A1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982CD2" w:rsidRPr="00753F5F" w:rsidRDefault="00982CD2" w:rsidP="00982CD2">
      <w:pPr>
        <w:shd w:val="clear" w:color="auto" w:fill="FFFFFF"/>
        <w:autoSpaceDE w:val="0"/>
        <w:autoSpaceDN w:val="0"/>
        <w:adjustRightInd w:val="0"/>
        <w:spacing w:line="276" w:lineRule="auto"/>
        <w:ind w:left="709" w:hanging="709"/>
        <w:jc w:val="center"/>
        <w:rPr>
          <w:b/>
        </w:rPr>
      </w:pPr>
      <w:r w:rsidRPr="00753F5F">
        <w:rPr>
          <w:b/>
        </w:rPr>
        <w:t>Перечень вопросов к зачету</w:t>
      </w:r>
    </w:p>
    <w:p w:rsidR="009E19A1" w:rsidRPr="00753F5F" w:rsidRDefault="009E19A1" w:rsidP="00982CD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</w:pP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szCs w:val="24"/>
        </w:rPr>
        <w:t>Способы отыскания мест повреждения КЛ?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szCs w:val="24"/>
        </w:rPr>
        <w:t xml:space="preserve"> Приборы и оборудование для отыскания мест повреждения КЛ?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szCs w:val="24"/>
        </w:rPr>
        <w:t>Физические принципы, на которых основаны способы отыскания мест повреждения КЛ?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szCs w:val="24"/>
        </w:rPr>
        <w:t>Погрешность определения расстояния до места повреждения?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szCs w:val="24"/>
        </w:rPr>
        <w:t xml:space="preserve">От чего зависит среднее </w:t>
      </w:r>
      <w:proofErr w:type="spellStart"/>
      <w:r w:rsidRPr="00753F5F">
        <w:rPr>
          <w:szCs w:val="24"/>
        </w:rPr>
        <w:t>квадратическое</w:t>
      </w:r>
      <w:proofErr w:type="spellEnd"/>
      <w:r w:rsidRPr="00753F5F">
        <w:rPr>
          <w:szCs w:val="24"/>
        </w:rPr>
        <w:t xml:space="preserve"> отклонение (СКО) погрешности результата наблюдений?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szCs w:val="24"/>
        </w:rPr>
        <w:t>От чего зависит систематическая составляющая погрешности измерения рефлектометра?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szCs w:val="24"/>
        </w:rPr>
        <w:t>Сравнение характеристик рефлектометров отечественных и зарубежных производителей?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szCs w:val="24"/>
        </w:rPr>
        <w:t xml:space="preserve">Применение </w:t>
      </w:r>
      <w:r w:rsidRPr="00753F5F">
        <w:rPr>
          <w:rFonts w:cs="Times New Roman"/>
          <w:szCs w:val="24"/>
        </w:rPr>
        <w:t>интеллектуальных терминалов для диагностики оборудования ТП и КС?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rFonts w:cs="Times New Roman"/>
          <w:szCs w:val="24"/>
        </w:rPr>
        <w:t>Функциональные возможности интеллектуальных терминалов?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szCs w:val="24"/>
        </w:rPr>
        <w:t xml:space="preserve">Принципы настройки </w:t>
      </w:r>
      <w:r w:rsidRPr="00753F5F">
        <w:rPr>
          <w:rFonts w:cs="Times New Roman"/>
          <w:szCs w:val="24"/>
        </w:rPr>
        <w:t>интеллектуальных терминалов при вводе в эксплуатацию?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rFonts w:cs="Times New Roman"/>
          <w:szCs w:val="24"/>
        </w:rPr>
        <w:t>Перечень параметров и неисправностей, выявляемых интеллектуальными терминалами?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rFonts w:cs="Times New Roman"/>
          <w:szCs w:val="24"/>
        </w:rPr>
        <w:t>Отличие терминалов ЦЗА-27.5 и ИНТЕР 27.5?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szCs w:val="24"/>
        </w:rPr>
        <w:t xml:space="preserve">От чего зависит срок службы </w:t>
      </w:r>
      <w:r w:rsidRPr="00753F5F">
        <w:rPr>
          <w:rFonts w:cs="Times New Roman"/>
          <w:szCs w:val="24"/>
        </w:rPr>
        <w:t>интеллектуального терминала?</w:t>
      </w:r>
    </w:p>
    <w:p w:rsidR="009E19A1" w:rsidRPr="00753F5F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rFonts w:cs="Times New Roman"/>
          <w:szCs w:val="24"/>
        </w:rPr>
        <w:t>Принципы расчета остаточного ресурса интеллектуального терминала?</w:t>
      </w:r>
    </w:p>
    <w:p w:rsidR="00753F5F" w:rsidRPr="00982CD2" w:rsidRDefault="009E19A1" w:rsidP="00982CD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753F5F">
        <w:rPr>
          <w:rFonts w:cs="Times New Roman"/>
          <w:szCs w:val="24"/>
        </w:rPr>
        <w:t xml:space="preserve"> Алгоритм принятия решения о продлении назначенного срока службы?</w:t>
      </w:r>
      <w:bookmarkStart w:id="0" w:name="_GoBack"/>
      <w:bookmarkEnd w:id="0"/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Информационная энтропия и неопределенность состояния объекта.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 xml:space="preserve">Статистические методы   </w:t>
      </w:r>
      <w:proofErr w:type="gramStart"/>
      <w:r w:rsidRPr="00753F5F">
        <w:rPr>
          <w:szCs w:val="24"/>
        </w:rPr>
        <w:t>распознавания  состояния</w:t>
      </w:r>
      <w:proofErr w:type="gramEnd"/>
      <w:r w:rsidRPr="00753F5F">
        <w:rPr>
          <w:szCs w:val="24"/>
        </w:rPr>
        <w:t xml:space="preserve"> объекта. 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 xml:space="preserve">Метод, </w:t>
      </w:r>
      <w:proofErr w:type="gramStart"/>
      <w:r w:rsidRPr="00753F5F">
        <w:rPr>
          <w:szCs w:val="24"/>
        </w:rPr>
        <w:t>основанный  на</w:t>
      </w:r>
      <w:proofErr w:type="gramEnd"/>
      <w:r w:rsidRPr="00753F5F">
        <w:rPr>
          <w:szCs w:val="24"/>
        </w:rPr>
        <w:t xml:space="preserve"> теореме Байеса. Метод последовательного анализа. 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 xml:space="preserve">Критерий оптимизации. Построение и </w:t>
      </w:r>
      <w:proofErr w:type="gramStart"/>
      <w:r w:rsidRPr="00753F5F">
        <w:rPr>
          <w:szCs w:val="24"/>
        </w:rPr>
        <w:t>оптимизация  таблицы</w:t>
      </w:r>
      <w:proofErr w:type="gramEnd"/>
      <w:r w:rsidRPr="00753F5F">
        <w:rPr>
          <w:szCs w:val="24"/>
        </w:rPr>
        <w:t xml:space="preserve"> покрытий. 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proofErr w:type="gramStart"/>
      <w:r w:rsidRPr="00753F5F">
        <w:rPr>
          <w:szCs w:val="24"/>
        </w:rPr>
        <w:t>Метод  поэлементных</w:t>
      </w:r>
      <w:proofErr w:type="gramEnd"/>
      <w:r w:rsidRPr="00753F5F">
        <w:rPr>
          <w:szCs w:val="24"/>
        </w:rPr>
        <w:t xml:space="preserve"> проверок. Метод групповых проверок. 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 xml:space="preserve">Рациональная диагностика. 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Диагностические признаки и</w:t>
      </w:r>
      <w:r>
        <w:rPr>
          <w:szCs w:val="24"/>
        </w:rPr>
        <w:t xml:space="preserve"> </w:t>
      </w:r>
      <w:r w:rsidRPr="00753F5F">
        <w:rPr>
          <w:szCs w:val="24"/>
        </w:rPr>
        <w:t xml:space="preserve">физические </w:t>
      </w:r>
      <w:proofErr w:type="gramStart"/>
      <w:r w:rsidRPr="00753F5F">
        <w:rPr>
          <w:szCs w:val="24"/>
        </w:rPr>
        <w:t>методы  контроля</w:t>
      </w:r>
      <w:proofErr w:type="gramEnd"/>
      <w:r w:rsidRPr="00753F5F">
        <w:rPr>
          <w:szCs w:val="24"/>
        </w:rPr>
        <w:t>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Средства диагностирования</w:t>
      </w:r>
      <w:r>
        <w:rPr>
          <w:szCs w:val="24"/>
        </w:rPr>
        <w:t xml:space="preserve"> </w:t>
      </w:r>
      <w:r w:rsidRPr="00753F5F">
        <w:rPr>
          <w:szCs w:val="24"/>
        </w:rPr>
        <w:t xml:space="preserve">контактной сети </w:t>
      </w:r>
      <w:proofErr w:type="gramStart"/>
      <w:r w:rsidRPr="00753F5F">
        <w:rPr>
          <w:szCs w:val="24"/>
        </w:rPr>
        <w:t>и  линий</w:t>
      </w:r>
      <w:proofErr w:type="gramEnd"/>
      <w:r w:rsidRPr="00753F5F">
        <w:rPr>
          <w:szCs w:val="24"/>
        </w:rPr>
        <w:t xml:space="preserve"> электропередач. 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Вагон - лаборатория по испытанию контактной сети.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Измерение износа контактной сети. Средст</w:t>
      </w:r>
      <w:r>
        <w:rPr>
          <w:szCs w:val="24"/>
        </w:rPr>
        <w:t xml:space="preserve">ва диагностирования изоляторов, </w:t>
      </w:r>
      <w:r w:rsidRPr="00753F5F">
        <w:rPr>
          <w:szCs w:val="24"/>
        </w:rPr>
        <w:t xml:space="preserve">проводов, опор, кабельных линий. 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Диагностирование оборудования тяговых подстанций постоянного и переменного тока.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Цель мониторинга состояния объекта.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Цель и задачи технической диагностики устройств электроснабжения.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Стратегии технического обслуживания.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Понятия проверки исправности работоспособности.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Прямая и косвенная диагностика, области их применения.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Классификация средств диагностирования.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Вероятностный и детерминированный подход к задачам диагностирования.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lastRenderedPageBreak/>
        <w:t xml:space="preserve">Явная и неявная модель объекта диагностирования. 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Непрерывные, дискретные и гибридные модели.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Прямая и обратная задачи диагностирования.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Информационная энтропия и неопределенность состояния объекта.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 xml:space="preserve">Необходимость и возможность статистических методов распознавания. 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Оптимальные и рациональные алгоритмы диагностирования.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>Критерии </w:t>
      </w:r>
      <w:proofErr w:type="gramStart"/>
      <w:r w:rsidRPr="00753F5F">
        <w:rPr>
          <w:szCs w:val="24"/>
        </w:rPr>
        <w:t>оптимизации  алгоритмов</w:t>
      </w:r>
      <w:proofErr w:type="gramEnd"/>
      <w:r w:rsidRPr="00753F5F">
        <w:rPr>
          <w:szCs w:val="24"/>
        </w:rPr>
        <w:t>  диагностирования.</w:t>
      </w:r>
    </w:p>
    <w:p w:rsidR="00753F5F" w:rsidRPr="00753F5F" w:rsidRDefault="00753F5F" w:rsidP="00982CD2">
      <w:pPr>
        <w:pStyle w:val="a3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753F5F">
        <w:rPr>
          <w:szCs w:val="24"/>
        </w:rPr>
        <w:t xml:space="preserve">Средства </w:t>
      </w:r>
      <w:proofErr w:type="gramStart"/>
      <w:r w:rsidRPr="00753F5F">
        <w:rPr>
          <w:szCs w:val="24"/>
        </w:rPr>
        <w:t>диагностирования  устройств</w:t>
      </w:r>
      <w:proofErr w:type="gramEnd"/>
      <w:r w:rsidRPr="00753F5F">
        <w:rPr>
          <w:szCs w:val="24"/>
        </w:rPr>
        <w:t xml:space="preserve"> электроснабжения.</w:t>
      </w:r>
    </w:p>
    <w:p w:rsidR="00753F5F" w:rsidRPr="00753F5F" w:rsidRDefault="00753F5F" w:rsidP="00753F5F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753F5F" w:rsidRPr="00193E1B" w:rsidRDefault="00753F5F" w:rsidP="00753F5F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9E19A1" w:rsidRPr="00753F5F" w:rsidRDefault="009E19A1" w:rsidP="00753F5F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sectPr w:rsidR="009E19A1" w:rsidRPr="00753F5F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B4E"/>
    <w:multiLevelType w:val="hybridMultilevel"/>
    <w:tmpl w:val="E8C0C942"/>
    <w:lvl w:ilvl="0" w:tplc="72F4611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F37616"/>
    <w:multiLevelType w:val="hybridMultilevel"/>
    <w:tmpl w:val="0E483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0D19"/>
    <w:multiLevelType w:val="hybridMultilevel"/>
    <w:tmpl w:val="6E260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1"/>
    <w:rsid w:val="000F5123"/>
    <w:rsid w:val="00133125"/>
    <w:rsid w:val="0013345D"/>
    <w:rsid w:val="002258DB"/>
    <w:rsid w:val="0032331B"/>
    <w:rsid w:val="0032464F"/>
    <w:rsid w:val="00531EE9"/>
    <w:rsid w:val="005D7DF8"/>
    <w:rsid w:val="006E0C0F"/>
    <w:rsid w:val="00753F5F"/>
    <w:rsid w:val="008266B5"/>
    <w:rsid w:val="00882DF6"/>
    <w:rsid w:val="00902509"/>
    <w:rsid w:val="0094458E"/>
    <w:rsid w:val="00982CD2"/>
    <w:rsid w:val="009E19A1"/>
    <w:rsid w:val="00A77DDE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D2820-351C-46D6-9DD1-C601478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19A1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2025-12-02T10:33:00Z</dcterms:created>
  <dcterms:modified xsi:type="dcterms:W3CDTF">2025-12-02T10:33:00Z</dcterms:modified>
</cp:coreProperties>
</file>