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F8" w:rsidRPr="00B245F8" w:rsidRDefault="00B245F8" w:rsidP="00EC52B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B245F8">
        <w:rPr>
          <w:b/>
        </w:rPr>
        <w:t xml:space="preserve">Примерные оценочные материалы, применяемые при проведении </w:t>
      </w:r>
      <w:r w:rsidR="008E31FB">
        <w:rPr>
          <w:b/>
        </w:rPr>
        <w:t>экзамена</w:t>
      </w:r>
      <w:r w:rsidRPr="00B245F8">
        <w:rPr>
          <w:b/>
        </w:rPr>
        <w:t xml:space="preserve"> по дисциплине Осно</w:t>
      </w:r>
      <w:r w:rsidR="00BC1D6B">
        <w:rPr>
          <w:b/>
        </w:rPr>
        <w:t>вы тарифного регулирования в энергетике</w:t>
      </w:r>
    </w:p>
    <w:p w:rsidR="00B245F8" w:rsidRDefault="00B245F8" w:rsidP="00EC52B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8E31FB" w:rsidRPr="008E31FB" w:rsidRDefault="008E31FB" w:rsidP="008E31FB">
      <w:r w:rsidRPr="008E31FB">
        <w:rPr>
          <w:bCs/>
          <w:noProof/>
        </w:rPr>
        <w:t>Темой курсовой работы является «Рассчет параметров схемы замещения электропередачи 110/10 кВ».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Что называется энергетической системой?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В чем отличие электрической системы от энергетической?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В чем различие питающих от распределительных сетей?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В чем отличие первой, второй и третьей категории электроприемников по требованиям к надежности?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В чем причина возникновения короны?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Как влияет расщепление фаз на корону и индуктивное сопротивление линии?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>В схемах замещения каких линий можно не учитывать активную проводимость?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Когда в схемах линии замещения можно пренебречь индуктивным сопротивлением? </w:t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Почему зарядную мощность следует учитывать только в линиях высокого напряжения? </w:t>
      </w:r>
      <w:r w:rsidRPr="00B245F8">
        <w:fldChar w:fldCharType="begin"/>
      </w:r>
      <w:r w:rsidRPr="00B245F8">
        <w:instrText xml:space="preserve"> QUOTE </w:instrText>
      </w:r>
      <w:r w:rsidRPr="00B245F8">
        <w:rPr>
          <w:noProof/>
        </w:rPr>
        <w:drawing>
          <wp:inline distT="0" distB="0" distL="0" distR="0" wp14:anchorId="1DDBAF73" wp14:editId="0FE69F1B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5F8">
        <w:instrText xml:space="preserve"> </w:instrText>
      </w:r>
      <w:r w:rsidRPr="00B245F8">
        <w:fldChar w:fldCharType="end"/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По какой формуле определяются потери мощности в сопротивлениях линии? </w:t>
      </w:r>
      <w:r w:rsidRPr="00B245F8">
        <w:fldChar w:fldCharType="begin"/>
      </w:r>
      <w:r w:rsidRPr="00B245F8">
        <w:instrText xml:space="preserve"> QUOTE </w:instrText>
      </w:r>
      <w:r w:rsidRPr="00B245F8">
        <w:rPr>
          <w:noProof/>
        </w:rPr>
        <w:drawing>
          <wp:inline distT="0" distB="0" distL="0" distR="0" wp14:anchorId="1D72777F" wp14:editId="4B5F0ED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5F8">
        <w:instrText xml:space="preserve"> </w:instrText>
      </w:r>
      <w:r w:rsidRPr="00B245F8">
        <w:fldChar w:fldCharType="end"/>
      </w:r>
      <w:r w:rsidRPr="00B245F8">
        <w:t xml:space="preserve"> </w:t>
      </w:r>
      <w:r w:rsidRPr="00B245F8">
        <w:fldChar w:fldCharType="begin"/>
      </w:r>
      <w:r w:rsidRPr="00B245F8">
        <w:instrText xml:space="preserve"> QUOTE </w:instrText>
      </w:r>
      <w:r w:rsidRPr="00B245F8">
        <w:rPr>
          <w:noProof/>
        </w:rPr>
        <w:drawing>
          <wp:inline distT="0" distB="0" distL="0" distR="0" wp14:anchorId="18C82CF0" wp14:editId="5270B1D4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5F8">
        <w:instrText xml:space="preserve"> </w:instrText>
      </w:r>
      <w:r w:rsidRPr="00B245F8">
        <w:fldChar w:fldCharType="end"/>
      </w:r>
    </w:p>
    <w:p w:rsidR="008E31FB" w:rsidRPr="00B245F8" w:rsidRDefault="008E31FB" w:rsidP="008E31FB">
      <w:pPr>
        <w:numPr>
          <w:ilvl w:val="0"/>
          <w:numId w:val="1"/>
        </w:numPr>
        <w:jc w:val="both"/>
      </w:pPr>
      <w:r w:rsidRPr="00B245F8">
        <w:t xml:space="preserve">От чего зависят потери мощности на корону? </w:t>
      </w:r>
    </w:p>
    <w:p w:rsidR="008E31FB" w:rsidRDefault="008E31FB" w:rsidP="008E31FB">
      <w:pPr>
        <w:numPr>
          <w:ilvl w:val="0"/>
          <w:numId w:val="1"/>
        </w:numPr>
        <w:jc w:val="both"/>
        <w:rPr>
          <w:b/>
        </w:rPr>
      </w:pPr>
      <w:r w:rsidRPr="00B245F8">
        <w:t xml:space="preserve">Из чего складываются потери мощности в трансформаторах? </w:t>
      </w:r>
    </w:p>
    <w:p w:rsidR="008E31FB" w:rsidRDefault="008E31FB" w:rsidP="008E31F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8E31FB" w:rsidRPr="00B245F8" w:rsidRDefault="008E31FB" w:rsidP="00EC52B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2F2FE0" w:rsidRDefault="002F2FE0" w:rsidP="00B245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B245F8">
        <w:rPr>
          <w:b/>
        </w:rPr>
        <w:t xml:space="preserve">Перечень вопросов к </w:t>
      </w:r>
      <w:r w:rsidR="008E31FB">
        <w:rPr>
          <w:b/>
        </w:rPr>
        <w:t>экзамену</w:t>
      </w:r>
    </w:p>
    <w:p w:rsidR="008E31FB" w:rsidRPr="00B245F8" w:rsidRDefault="008E31FB" w:rsidP="00B245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</w:rPr>
      </w:pPr>
    </w:p>
    <w:p w:rsidR="002F2FE0" w:rsidRPr="00B245F8" w:rsidRDefault="002F2FE0" w:rsidP="008E31FB">
      <w:pPr>
        <w:pStyle w:val="a6"/>
        <w:numPr>
          <w:ilvl w:val="0"/>
          <w:numId w:val="2"/>
        </w:numPr>
        <w:jc w:val="both"/>
      </w:pPr>
      <w:bookmarkStart w:id="0" w:name="_GoBack"/>
      <w:bookmarkEnd w:id="0"/>
      <w:r w:rsidRPr="00B245F8">
        <w:t>Как учесть потери активной мощности в установках поперечной емкостной компенсации?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В чем заключается принцип регулирования напряжения с помощью РПН трансформаторов?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В каких линиях сечения должны выбираться или проверяться по допустимым потерям напряжения?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Зачем и когда сечения проводников следует проверять на термическую стойкость?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Преимущества и недостатки разомкнутых и замкнутых сетей?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Как охарактеризовать статическую и динамическую устойчивость энергосистемы?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С какой целью применяют в системах автоматическую частотную разгрузку?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Характеристика переходных процессов в электрических системах?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lastRenderedPageBreak/>
        <w:t>Основные понятия о динамической устойчивости?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Алгоритм расчета параметров режима и параметров системы?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Оценка качества электроэнергии в установившемся режиме?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Переходный процесс в простейших трехфазных сетях?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Алгоритм расчета параметров по заданной схеме?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Исходное состояние ЭС при оценке ее статистической устойчивости?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Практический критерий динамической устойчивости?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Алгоритм расчета устойчивости типовых ЭС?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Угловая характеристика активной мощности?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Закон динамической устойчивости?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Угловая характеристика реактивной мощности?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Метод площадей для исследования устойчивости ЭС?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Общие сведения об устойчивости электрических сетей?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Способы обеспечения устойчивости ЭС при заданных показателях качества электрической энергии?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Фокусировка возбуждения синхронного генератора?</w:t>
      </w:r>
    </w:p>
    <w:p w:rsidR="002F2FE0" w:rsidRPr="00B245F8" w:rsidRDefault="002F2FE0" w:rsidP="008E31FB">
      <w:pPr>
        <w:numPr>
          <w:ilvl w:val="0"/>
          <w:numId w:val="2"/>
        </w:numPr>
        <w:jc w:val="both"/>
      </w:pPr>
      <w:r w:rsidRPr="00B245F8">
        <w:t>Критерии устойчивости ЭС по частоте?</w:t>
      </w:r>
    </w:p>
    <w:p w:rsidR="002F2FE0" w:rsidRDefault="002F2FE0" w:rsidP="008E31FB">
      <w:pPr>
        <w:numPr>
          <w:ilvl w:val="0"/>
          <w:numId w:val="2"/>
        </w:numPr>
        <w:jc w:val="both"/>
      </w:pPr>
      <w:r w:rsidRPr="00B245F8">
        <w:t>Критерий динамической устойчивости?</w:t>
      </w:r>
    </w:p>
    <w:p w:rsidR="008E31FB" w:rsidRPr="00B245F8" w:rsidRDefault="008E31FB" w:rsidP="008E31FB">
      <w:pPr>
        <w:ind w:left="720"/>
        <w:jc w:val="both"/>
      </w:pPr>
    </w:p>
    <w:sectPr w:rsidR="008E31FB" w:rsidRPr="00B245F8" w:rsidSect="00227812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AF" w:rsidRDefault="009450AF">
      <w:r>
        <w:separator/>
      </w:r>
    </w:p>
  </w:endnote>
  <w:endnote w:type="continuationSeparator" w:id="0">
    <w:p w:rsidR="009450AF" w:rsidRDefault="0094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9450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1FB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9450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AF" w:rsidRDefault="009450AF">
      <w:r>
        <w:separator/>
      </w:r>
    </w:p>
  </w:footnote>
  <w:footnote w:type="continuationSeparator" w:id="0">
    <w:p w:rsidR="009450AF" w:rsidRDefault="0094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A0611"/>
    <w:multiLevelType w:val="hybridMultilevel"/>
    <w:tmpl w:val="E50A5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0"/>
    <w:rsid w:val="000F5123"/>
    <w:rsid w:val="00133125"/>
    <w:rsid w:val="0013345D"/>
    <w:rsid w:val="002258DB"/>
    <w:rsid w:val="002F2FE0"/>
    <w:rsid w:val="0032464F"/>
    <w:rsid w:val="00531EE9"/>
    <w:rsid w:val="005D7DF8"/>
    <w:rsid w:val="006E0C0F"/>
    <w:rsid w:val="007E5CD4"/>
    <w:rsid w:val="007F7477"/>
    <w:rsid w:val="008266B5"/>
    <w:rsid w:val="00882DF6"/>
    <w:rsid w:val="008E31FB"/>
    <w:rsid w:val="00902509"/>
    <w:rsid w:val="0094458E"/>
    <w:rsid w:val="009450AF"/>
    <w:rsid w:val="00A45AEF"/>
    <w:rsid w:val="00A77DDE"/>
    <w:rsid w:val="00B245F8"/>
    <w:rsid w:val="00BC1D6B"/>
    <w:rsid w:val="00C91555"/>
    <w:rsid w:val="00E12465"/>
    <w:rsid w:val="00EC1A00"/>
    <w:rsid w:val="00E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4F3EC-B2EB-45A0-8280-E5122E5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  <w:style w:type="paragraph" w:styleId="a6">
    <w:name w:val="List Paragraph"/>
    <w:basedOn w:val="a"/>
    <w:uiPriority w:val="34"/>
    <w:qFormat/>
    <w:rsid w:val="008E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2025-12-02T10:55:00Z</dcterms:created>
  <dcterms:modified xsi:type="dcterms:W3CDTF">2025-12-02T10:55:00Z</dcterms:modified>
</cp:coreProperties>
</file>