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80" w:rsidRDefault="0099299E" w:rsidP="00244F57">
      <w:pPr>
        <w:shd w:val="clear" w:color="auto" w:fill="FFFFFF"/>
        <w:spacing w:line="276" w:lineRule="auto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курс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Примерные оценочные материалы, применяемые при </w:t>
      </w:r>
      <w:proofErr w:type="gramStart"/>
      <w:r>
        <w:rPr>
          <w:b/>
          <w:bCs/>
          <w:sz w:val="24"/>
          <w:szCs w:val="24"/>
        </w:rPr>
        <w:t>проведении  зачета</w:t>
      </w:r>
      <w:proofErr w:type="gramEnd"/>
      <w:r>
        <w:rPr>
          <w:b/>
          <w:bCs/>
          <w:sz w:val="24"/>
          <w:szCs w:val="24"/>
        </w:rPr>
        <w:t xml:space="preserve"> по дисциплине  Электроснабжение железных дорог и метрополитенов</w:t>
      </w:r>
    </w:p>
    <w:p w:rsidR="005B6B80" w:rsidRDefault="005B6B80" w:rsidP="00244F57">
      <w:pPr>
        <w:spacing w:line="276" w:lineRule="auto"/>
        <w:rPr>
          <w:b/>
          <w:sz w:val="24"/>
          <w:szCs w:val="24"/>
        </w:rPr>
      </w:pPr>
    </w:p>
    <w:p w:rsidR="005B6B80" w:rsidRDefault="0099299E" w:rsidP="00244F5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Вопросы к зачету 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Особенности защиты от токов коротких замыканий в тяговой сети.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Учет возможных режимов работы системы электроснабжения.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Признаки тяговой нагрузки, используемые в защитах на постоянном токе.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Методы расчета </w:t>
      </w:r>
      <w:proofErr w:type="spellStart"/>
      <w:r>
        <w:rPr>
          <w:bCs/>
          <w:sz w:val="24"/>
          <w:szCs w:val="24"/>
        </w:rPr>
        <w:t>уставок</w:t>
      </w:r>
      <w:proofErr w:type="spellEnd"/>
      <w:r>
        <w:rPr>
          <w:bCs/>
          <w:sz w:val="24"/>
          <w:szCs w:val="24"/>
        </w:rPr>
        <w:t xml:space="preserve"> защит.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Влияние токов утечки на подземные сооружения.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Потенциальное состояние подземного сооружения.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 Анодные и катодные зоны.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Основные меры защиты подземных сооружений от </w:t>
      </w:r>
      <w:proofErr w:type="spellStart"/>
      <w:r>
        <w:rPr>
          <w:bCs/>
          <w:sz w:val="24"/>
          <w:szCs w:val="24"/>
        </w:rPr>
        <w:t>электрокоррозии</w:t>
      </w:r>
      <w:proofErr w:type="spellEnd"/>
      <w:r>
        <w:rPr>
          <w:bCs/>
          <w:sz w:val="24"/>
          <w:szCs w:val="24"/>
        </w:rPr>
        <w:t>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Расчет потенциального состояния сети ходовых рельсов.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Моделирование нагрузок системы электроснабжения линии метрополитена.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Система измерения параметров режимов работы С.Э.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Контроль качества электроэнергии. Измерения расхода электроэнергии.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Меры по экономии электроэнергии.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14. Системы электроснабжения электрических железных дорог.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 Схемы питания тяговой сети в различных условиях их работы.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16. Особенности схем питания тяговой сети однофазного тока промышленной частоты. </w:t>
      </w:r>
    </w:p>
    <w:p w:rsidR="005B6B80" w:rsidRDefault="005B6B80" w:rsidP="00244F57">
      <w:pPr>
        <w:shd w:val="clear" w:color="auto" w:fill="FFFFFF"/>
        <w:spacing w:line="276" w:lineRule="auto"/>
        <w:jc w:val="both"/>
        <w:rPr>
          <w:bCs/>
          <w:sz w:val="24"/>
          <w:szCs w:val="24"/>
        </w:rPr>
      </w:pP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Темой курсового проекта является</w:t>
      </w:r>
      <w:r>
        <w:rPr>
          <w:bCs/>
          <w:sz w:val="24"/>
          <w:szCs w:val="24"/>
        </w:rPr>
        <w:t xml:space="preserve"> «Расчет системы электроснабжения участка переменного тока».</w:t>
      </w:r>
    </w:p>
    <w:p w:rsidR="005B6B80" w:rsidRDefault="005B6B80" w:rsidP="00244F57">
      <w:pPr>
        <w:spacing w:line="276" w:lineRule="auto"/>
        <w:rPr>
          <w:sz w:val="24"/>
          <w:szCs w:val="24"/>
        </w:rPr>
      </w:pPr>
    </w:p>
    <w:p w:rsidR="005B6B80" w:rsidRDefault="0099299E" w:rsidP="00244F5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Вопросы к </w:t>
      </w:r>
      <w:r w:rsidR="00244F57">
        <w:rPr>
          <w:b/>
          <w:sz w:val="24"/>
          <w:szCs w:val="24"/>
        </w:rPr>
        <w:t>защите</w:t>
      </w:r>
      <w:r>
        <w:rPr>
          <w:b/>
          <w:sz w:val="24"/>
          <w:szCs w:val="24"/>
        </w:rPr>
        <w:t xml:space="preserve"> курсово</w:t>
      </w:r>
      <w:r w:rsidR="00244F57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</w:t>
      </w:r>
      <w:r w:rsidR="00244F57">
        <w:rPr>
          <w:b/>
          <w:sz w:val="24"/>
          <w:szCs w:val="24"/>
        </w:rPr>
        <w:t>проекта</w:t>
      </w:r>
    </w:p>
    <w:p w:rsidR="005B6B80" w:rsidRDefault="005B6B80" w:rsidP="00244F57">
      <w:pPr>
        <w:spacing w:line="276" w:lineRule="auto"/>
        <w:rPr>
          <w:sz w:val="24"/>
          <w:szCs w:val="24"/>
        </w:rPr>
      </w:pP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Принципы построения системы защиты от токов короткого замыкания на линиях постоянного тока.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Признаки тяговой нагрузки, используемые в защитах на постоянном токе.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Признаки тяговой нагрузки, используемые в защитах на переменном токе.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Методы расчета </w:t>
      </w:r>
      <w:proofErr w:type="spellStart"/>
      <w:r>
        <w:rPr>
          <w:bCs/>
          <w:sz w:val="24"/>
          <w:szCs w:val="24"/>
        </w:rPr>
        <w:t>уставок</w:t>
      </w:r>
      <w:proofErr w:type="spellEnd"/>
      <w:r>
        <w:rPr>
          <w:bCs/>
          <w:sz w:val="24"/>
          <w:szCs w:val="24"/>
        </w:rPr>
        <w:t xml:space="preserve"> защит.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Принципы построения токовых защит тяговой сети.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Характеристики тяговых двигателей.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Способы регулирования частоты вращения тяговых двигателей.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 Влияние высших гармоник на работу защит.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Сопротивление поводов и рельсов тяговой сети постоянного тока.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Потенциалы и токи в рельсах на линиях постоянного тока.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Сопротивление проводов и рельсов на линиях переменного тока.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 Потенциалы и токи в рельсах на линиях переменного тока.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Составное и приведенное сопротивление тяговой сети.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14. Расчет сопротивления тяговой сети.</w:t>
      </w:r>
    </w:p>
    <w:p w:rsidR="005B6B80" w:rsidRDefault="0099299E" w:rsidP="00244F57">
      <w:pPr>
        <w:shd w:val="clear" w:color="auto" w:fill="FFFFFF"/>
        <w:spacing w:line="276" w:lineRule="auto"/>
        <w:ind w:firstLine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 Секционирование сети.</w:t>
      </w:r>
    </w:p>
    <w:p w:rsidR="005B6B80" w:rsidRDefault="005B6B80" w:rsidP="00244F57">
      <w:pPr>
        <w:spacing w:line="276" w:lineRule="auto"/>
        <w:jc w:val="center"/>
        <w:rPr>
          <w:b/>
          <w:sz w:val="24"/>
          <w:szCs w:val="24"/>
        </w:rPr>
      </w:pPr>
    </w:p>
    <w:p w:rsidR="001C30A9" w:rsidRPr="0099299E" w:rsidRDefault="001C30A9" w:rsidP="00244F57">
      <w:pPr>
        <w:spacing w:line="276" w:lineRule="auto"/>
        <w:jc w:val="center"/>
        <w:rPr>
          <w:b/>
          <w:sz w:val="24"/>
          <w:szCs w:val="24"/>
        </w:rPr>
      </w:pPr>
    </w:p>
    <w:p w:rsidR="005B6B80" w:rsidRPr="0099299E" w:rsidRDefault="0099299E" w:rsidP="00244F57">
      <w:pPr>
        <w:spacing w:line="276" w:lineRule="auto"/>
        <w:jc w:val="center"/>
        <w:rPr>
          <w:b/>
          <w:sz w:val="24"/>
          <w:szCs w:val="24"/>
        </w:rPr>
      </w:pPr>
      <w:r w:rsidRPr="0099299E">
        <w:rPr>
          <w:b/>
          <w:sz w:val="24"/>
          <w:szCs w:val="24"/>
        </w:rPr>
        <w:lastRenderedPageBreak/>
        <w:t>6 курс</w:t>
      </w:r>
    </w:p>
    <w:p w:rsidR="005B6B80" w:rsidRPr="0099299E" w:rsidRDefault="005B6B80" w:rsidP="00244F57">
      <w:pPr>
        <w:spacing w:line="276" w:lineRule="auto"/>
        <w:jc w:val="center"/>
        <w:rPr>
          <w:b/>
          <w:sz w:val="24"/>
          <w:szCs w:val="24"/>
        </w:rPr>
      </w:pPr>
    </w:p>
    <w:p w:rsidR="005B6B80" w:rsidRPr="0099299E" w:rsidRDefault="0099299E" w:rsidP="00244F57">
      <w:pPr>
        <w:spacing w:line="276" w:lineRule="auto"/>
        <w:jc w:val="center"/>
        <w:rPr>
          <w:b/>
          <w:sz w:val="24"/>
          <w:szCs w:val="24"/>
        </w:rPr>
      </w:pPr>
      <w:r w:rsidRPr="0099299E">
        <w:rPr>
          <w:b/>
          <w:sz w:val="24"/>
          <w:szCs w:val="24"/>
        </w:rPr>
        <w:t>Перечень вопросов к экзамену.</w:t>
      </w:r>
    </w:p>
    <w:p w:rsidR="005B6B80" w:rsidRDefault="005B6B80" w:rsidP="00244F57">
      <w:pPr>
        <w:spacing w:line="276" w:lineRule="auto"/>
        <w:rPr>
          <w:sz w:val="24"/>
          <w:szCs w:val="24"/>
        </w:rPr>
      </w:pP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Функция распределения и плотность вероятности среднего напряжения у поезда во время его хода по блок-участку.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Методы расчёта системы энергоснабжения.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Вывод формулы для среднего тока фазы трансформатора на тяговой подстанции переменного тока.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Избыточная энергия рекуперации. Её расчёт.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 Определение эффективного тока (среднеквадратичного) поезда за время его хода по расчётному участку.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Защита от токов короткого замыкания по скорости нарастания и броску тока.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7. Вероятностная оценка уровня напряжения в контактной сети у поезда.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Выбор </w:t>
      </w:r>
      <w:proofErr w:type="spellStart"/>
      <w:r>
        <w:rPr>
          <w:sz w:val="24"/>
          <w:szCs w:val="24"/>
        </w:rPr>
        <w:t>уставки</w:t>
      </w:r>
      <w:proofErr w:type="spellEnd"/>
      <w:r>
        <w:rPr>
          <w:sz w:val="24"/>
          <w:szCs w:val="24"/>
        </w:rPr>
        <w:t xml:space="preserve"> быстродействующего выключателя.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9. Расчёт токов короткого замыкания в контактной сети переменного тока.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10. Функция распределения вероятностей числа поездов в расчетной зоне.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11. Диаграммы изменения направления тока в металлическом подземном сооружении, находящемся вдоль железной дороги.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12. Расчёт дисперсии тока подстанции по средним и эффективным токам фидеров.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13. Общие принципы моделирования работы систем электроснабжения электрифицированных железных дорог.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 Имитационное моделирование.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15. Вывод формулы для расчёта эффективного тока подстанции (по токам фидеров).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16. Расчёт токов короткого замыкания фидеров подстанции и поста секционирования.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17. Расчёт среднего напряжения в тяговой сети у поезда за время его хода по перегону.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 Защита от токов короткого замыкания в контактной сети переменного тока.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19. Принципы построения и выбор </w:t>
      </w:r>
      <w:proofErr w:type="spellStart"/>
      <w:r>
        <w:rPr>
          <w:sz w:val="24"/>
          <w:szCs w:val="24"/>
        </w:rPr>
        <w:t>уставок</w:t>
      </w:r>
      <w:proofErr w:type="spellEnd"/>
      <w:r>
        <w:rPr>
          <w:sz w:val="24"/>
          <w:szCs w:val="24"/>
        </w:rPr>
        <w:t xml:space="preserve"> защиты.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20. Расчёт </w:t>
      </w:r>
      <w:proofErr w:type="spellStart"/>
      <w:r>
        <w:rPr>
          <w:sz w:val="24"/>
          <w:szCs w:val="24"/>
        </w:rPr>
        <w:t>уставок</w:t>
      </w:r>
      <w:proofErr w:type="spellEnd"/>
      <w:r>
        <w:rPr>
          <w:sz w:val="24"/>
          <w:szCs w:val="24"/>
        </w:rPr>
        <w:t xml:space="preserve"> дистанционной защиты от токов </w:t>
      </w:r>
      <w:proofErr w:type="spellStart"/>
      <w:r>
        <w:rPr>
          <w:sz w:val="24"/>
          <w:szCs w:val="24"/>
        </w:rPr>
        <w:t>к.з</w:t>
      </w:r>
      <w:proofErr w:type="spellEnd"/>
      <w:r>
        <w:rPr>
          <w:sz w:val="24"/>
          <w:szCs w:val="24"/>
        </w:rPr>
        <w:t>. в тяговой сети.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21. Методика расчёта экстремальных параметров тяговой нагрузки в методе имитационного моделирования.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22. Расчёт токов короткого замыкания в тяговой сети постоянного тока при выборе </w:t>
      </w:r>
      <w:proofErr w:type="spellStart"/>
      <w:r>
        <w:rPr>
          <w:sz w:val="24"/>
          <w:szCs w:val="24"/>
        </w:rPr>
        <w:t>уставки</w:t>
      </w:r>
      <w:proofErr w:type="spellEnd"/>
      <w:r>
        <w:rPr>
          <w:sz w:val="24"/>
          <w:szCs w:val="24"/>
        </w:rPr>
        <w:t xml:space="preserve"> быстродействующего выключателя подстанции.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 Диаграммы потенциалов напряжений и токов в подземном сооружении, параллельном железной дороге.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24. Защитное заземление опор контактной сети.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25. Диодные заземлители.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26. Принципы защиты от токов короткого замыкания в контактной сети.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27. Выбор </w:t>
      </w:r>
      <w:proofErr w:type="spellStart"/>
      <w:r>
        <w:rPr>
          <w:sz w:val="24"/>
          <w:szCs w:val="24"/>
        </w:rPr>
        <w:t>уставок</w:t>
      </w:r>
      <w:proofErr w:type="spellEnd"/>
      <w:r>
        <w:rPr>
          <w:sz w:val="24"/>
          <w:szCs w:val="24"/>
        </w:rPr>
        <w:t xml:space="preserve"> различных видов защиты от токов короткого замыкания в контактной сети переменного тока.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 Катодная и дренажная защита подземных сооружений от блуждающих токов.</w:t>
      </w:r>
    </w:p>
    <w:p w:rsidR="005B6B80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29. Защита от токов короткого замыкания по скорости нарастания и броску тока.</w:t>
      </w:r>
    </w:p>
    <w:p w:rsidR="0080041F" w:rsidRDefault="0099299E" w:rsidP="00244F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30. Дистанционная защита принцип работы.</w:t>
      </w:r>
    </w:p>
    <w:p w:rsidR="0099299E" w:rsidRDefault="0099299E" w:rsidP="00244F57">
      <w:pPr>
        <w:widowControl/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9929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80"/>
    <w:rsid w:val="001C30A9"/>
    <w:rsid w:val="00244F57"/>
    <w:rsid w:val="005B6B80"/>
    <w:rsid w:val="0080041F"/>
    <w:rsid w:val="0099299E"/>
    <w:rsid w:val="00E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B298D-29F2-48D4-822A-481F13D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CE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qFormat/>
    <w:rsid w:val="006E0BCE"/>
    <w:pPr>
      <w:widowControl/>
      <w:ind w:left="426"/>
    </w:pPr>
  </w:style>
  <w:style w:type="paragraph" w:customStyle="1" w:styleId="210">
    <w:name w:val="Основной текст с отступом 21"/>
    <w:basedOn w:val="a"/>
    <w:qFormat/>
    <w:rsid w:val="006E0BCE"/>
    <w:pPr>
      <w:widowControl/>
      <w:ind w:firstLine="426"/>
    </w:pPr>
  </w:style>
  <w:style w:type="paragraph" w:styleId="2">
    <w:name w:val="Body Text 2"/>
    <w:basedOn w:val="a"/>
    <w:qFormat/>
    <w:pPr>
      <w:ind w:left="426"/>
    </w:pPr>
  </w:style>
  <w:style w:type="numbering" w:customStyle="1" w:styleId="a9">
    <w:name w:val="Без списка"/>
    <w:uiPriority w:val="99"/>
    <w:semiHidden/>
    <w:unhideWhenUsed/>
    <w:qFormat/>
  </w:style>
  <w:style w:type="paragraph" w:customStyle="1" w:styleId="22">
    <w:name w:val="Основной текст 22"/>
    <w:basedOn w:val="a"/>
    <w:rsid w:val="0099299E"/>
    <w:pPr>
      <w:widowControl/>
      <w:ind w:left="426"/>
    </w:pPr>
    <w:rPr>
      <w:lang w:eastAsia="zh-CN"/>
    </w:rPr>
  </w:style>
  <w:style w:type="paragraph" w:customStyle="1" w:styleId="220">
    <w:name w:val="Основной текст с отступом 22"/>
    <w:basedOn w:val="a"/>
    <w:rsid w:val="0099299E"/>
    <w:pPr>
      <w:widowControl/>
      <w:ind w:firstLine="426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ED6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23"/>
    <w:basedOn w:val="a"/>
    <w:rsid w:val="00ED6FB8"/>
    <w:pPr>
      <w:widowControl/>
      <w:ind w:left="426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Галина Дмитриевна</dc:creator>
  <dc:description/>
  <cp:lastModifiedBy>Волкова Галина Дмитриевна</cp:lastModifiedBy>
  <cp:revision>2</cp:revision>
  <dcterms:created xsi:type="dcterms:W3CDTF">2025-12-02T11:27:00Z</dcterms:created>
  <dcterms:modified xsi:type="dcterms:W3CDTF">2025-12-02T11:27:00Z</dcterms:modified>
  <dc:language>ru-RU</dc:language>
</cp:coreProperties>
</file>