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39" w:rsidRPr="00952639" w:rsidRDefault="00C367C4" w:rsidP="00952639">
      <w:pPr>
        <w:ind w:firstLine="709"/>
        <w:contextualSpacing/>
        <w:jc w:val="center"/>
        <w:rPr>
          <w:b/>
          <w:sz w:val="28"/>
          <w:szCs w:val="28"/>
        </w:rPr>
      </w:pPr>
      <w:r w:rsidRPr="00C367C4">
        <w:rPr>
          <w:b/>
          <w:sz w:val="28"/>
          <w:szCs w:val="28"/>
        </w:rPr>
        <w:t>«Примерные оценочные материалы, применяемые при проведении промежуточной аттестации по дисциплине (модулю)</w:t>
      </w:r>
      <w:bookmarkStart w:id="0" w:name="_GoBack"/>
      <w:bookmarkEnd w:id="0"/>
      <w:r w:rsidR="00952639" w:rsidRPr="0005390B">
        <w:rPr>
          <w:b/>
          <w:sz w:val="28"/>
          <w:szCs w:val="28"/>
        </w:rPr>
        <w:br/>
      </w:r>
    </w:p>
    <w:p w:rsidR="00952639" w:rsidRPr="0005390B" w:rsidRDefault="00D40314" w:rsidP="00952639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52639">
        <w:rPr>
          <w:b/>
          <w:sz w:val="28"/>
          <w:szCs w:val="28"/>
        </w:rPr>
        <w:t>Основы рекламно-производственной деятельности</w:t>
      </w:r>
      <w:r>
        <w:rPr>
          <w:b/>
          <w:sz w:val="28"/>
          <w:szCs w:val="28"/>
        </w:rPr>
        <w:t>»</w:t>
      </w:r>
    </w:p>
    <w:p w:rsidR="00952639" w:rsidRPr="0005390B" w:rsidRDefault="00952639" w:rsidP="00952639">
      <w:pPr>
        <w:ind w:firstLine="709"/>
        <w:contextualSpacing/>
        <w:jc w:val="center"/>
        <w:rPr>
          <w:sz w:val="28"/>
          <w:szCs w:val="28"/>
        </w:rPr>
      </w:pPr>
    </w:p>
    <w:p w:rsidR="00952639" w:rsidRDefault="00952639" w:rsidP="00952639">
      <w:pPr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</w:t>
      </w:r>
      <w:r w:rsidR="00910238">
        <w:rPr>
          <w:sz w:val="28"/>
          <w:szCs w:val="28"/>
        </w:rPr>
        <w:t xml:space="preserve">ается дать ответы на 2 вопроса </w:t>
      </w:r>
      <w:r>
        <w:rPr>
          <w:sz w:val="28"/>
          <w:szCs w:val="28"/>
        </w:rPr>
        <w:t>из нижеприведенного списка.</w:t>
      </w:r>
    </w:p>
    <w:p w:rsidR="00952639" w:rsidRDefault="00952639" w:rsidP="00952639">
      <w:pPr>
        <w:rPr>
          <w:sz w:val="28"/>
          <w:szCs w:val="28"/>
        </w:rPr>
      </w:pPr>
    </w:p>
    <w:p w:rsidR="00952639" w:rsidRDefault="00952639" w:rsidP="00952639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EC130E">
        <w:rPr>
          <w:sz w:val="28"/>
          <w:szCs w:val="28"/>
        </w:rPr>
        <w:t>еречень вопросов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Укажите преимущества, недостатки и направления использования печатной рекламы.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  <w:lang w:eastAsia="ru-RU"/>
        </w:rPr>
        <w:t>Укажите преимущества, недостатки и направления использования телевизионной рекламы.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  <w:lang w:eastAsia="ru-RU"/>
        </w:rPr>
        <w:t>Укажите преимущества, недостатки и направления использования рекламы на радио.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  <w:lang w:eastAsia="ru-RU"/>
        </w:rPr>
        <w:t>Укажите преимущества, недостатки и направления использования рекламы в прессе.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  <w:lang w:eastAsia="ru-RU"/>
        </w:rPr>
        <w:t>Укажите преимущества, недостатки и направления использования рекламы в Интернет.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  <w:lang w:eastAsia="ru-RU"/>
        </w:rPr>
        <w:t>Укажите преимущества, недостатки и направления использования наружной рекламы.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  <w:lang w:eastAsia="ru-RU"/>
        </w:rPr>
        <w:t>Укажите преимущества, недостатки и направления использования рекламной сувенирной продукции.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  <w:lang w:eastAsia="ru-RU"/>
        </w:rPr>
        <w:t>Укажите преимущества, недостатки и направления использования рекламы на выставках и ярмарках.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  <w:lang w:eastAsia="ru-RU"/>
        </w:rPr>
        <w:t>Укажите преимущества, недостатки и направления использования</w:t>
      </w:r>
    </w:p>
    <w:p w:rsidR="009E32A9" w:rsidRDefault="009E32A9" w:rsidP="009E32A9">
      <w:pPr>
        <w:pStyle w:val="a3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рекламы в области «Паблик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рилейшнз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>».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Перечислите основные виды рекламы.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Как формируется цена на рекламные объявления в прессе?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Как формируется цена на рекламные ролики по телевидению и на радио?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Как формируется цена на размещение рекламы на уличных щитах?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Как формируется цена на печатную рекламу?</w:t>
      </w:r>
    </w:p>
    <w:p w:rsidR="009E32A9" w:rsidRDefault="009E32A9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Как рассчитывается эффективность рекламной кампании?</w:t>
      </w:r>
    </w:p>
    <w:p w:rsidR="00DD1F2F" w:rsidRDefault="00DD1F2F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Укажите, какие товары нельзя рекламировать?</w:t>
      </w:r>
    </w:p>
    <w:p w:rsidR="00DD1F2F" w:rsidRDefault="00DD1F2F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Как формируется психология потребительской мотивации поведения покупателя?</w:t>
      </w:r>
    </w:p>
    <w:p w:rsidR="00DD1F2F" w:rsidRDefault="00DD1F2F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>Как цвет влияет на восприятие рекламы?</w:t>
      </w:r>
    </w:p>
    <w:p w:rsidR="00DD1F2F" w:rsidRDefault="00DD1F2F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Как шрифт, форма и звук влияют на восприятие рекламы?</w:t>
      </w:r>
    </w:p>
    <w:p w:rsidR="00DD1F2F" w:rsidRDefault="00DD1F2F" w:rsidP="009E32A9">
      <w:pPr>
        <w:pStyle w:val="a3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Как организуются мероприятия </w:t>
      </w:r>
      <w:r>
        <w:rPr>
          <w:rFonts w:ascii="Times New Roman" w:hAnsi="Times New Roman"/>
          <w:sz w:val="28"/>
          <w:szCs w:val="24"/>
          <w:lang w:val="en-US" w:eastAsia="ru-RU"/>
        </w:rPr>
        <w:t>PR</w:t>
      </w:r>
      <w:r>
        <w:rPr>
          <w:rFonts w:ascii="Times New Roman" w:hAnsi="Times New Roman"/>
          <w:sz w:val="28"/>
          <w:szCs w:val="24"/>
          <w:lang w:eastAsia="ru-RU"/>
        </w:rPr>
        <w:t>?</w:t>
      </w:r>
    </w:p>
    <w:p w:rsidR="009E32A9" w:rsidRDefault="009E32A9" w:rsidP="009E32A9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E32A9" w:rsidRDefault="009E32A9" w:rsidP="009E32A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9E32A9" w:rsidRDefault="009E32A9" w:rsidP="009E32A9">
      <w:pPr>
        <w:rPr>
          <w:rFonts w:ascii="Times New Roman" w:hAnsi="Times New Roman"/>
          <w:sz w:val="28"/>
        </w:rPr>
      </w:pPr>
    </w:p>
    <w:p w:rsidR="009E32A9" w:rsidRDefault="009E32A9" w:rsidP="009E32A9">
      <w:pPr>
        <w:rPr>
          <w:rFonts w:ascii="Times New Roman" w:hAnsi="Times New Roman"/>
          <w:sz w:val="28"/>
        </w:rPr>
      </w:pPr>
    </w:p>
    <w:p w:rsidR="009E32A9" w:rsidRDefault="009E32A9" w:rsidP="009E32A9"/>
    <w:p w:rsidR="006A10A3" w:rsidRDefault="006A10A3"/>
    <w:sectPr w:rsidR="006A10A3" w:rsidSect="006A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E3941"/>
    <w:multiLevelType w:val="hybridMultilevel"/>
    <w:tmpl w:val="54BC4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E32A9"/>
    <w:rsid w:val="00131BA8"/>
    <w:rsid w:val="001B67DB"/>
    <w:rsid w:val="003873DF"/>
    <w:rsid w:val="00631448"/>
    <w:rsid w:val="006A10A3"/>
    <w:rsid w:val="008304ED"/>
    <w:rsid w:val="00910238"/>
    <w:rsid w:val="00952639"/>
    <w:rsid w:val="00954C14"/>
    <w:rsid w:val="009E32A9"/>
    <w:rsid w:val="00C367C4"/>
    <w:rsid w:val="00D40314"/>
    <w:rsid w:val="00D858F3"/>
    <w:rsid w:val="00DD1F2F"/>
    <w:rsid w:val="00E02564"/>
    <w:rsid w:val="00E02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2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A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Булахова Полина Андреевна</cp:lastModifiedBy>
  <cp:revision>11</cp:revision>
  <dcterms:created xsi:type="dcterms:W3CDTF">2022-03-10T07:37:00Z</dcterms:created>
  <dcterms:modified xsi:type="dcterms:W3CDTF">2024-05-30T12:27:00Z</dcterms:modified>
</cp:coreProperties>
</file>