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1C" w:rsidRPr="00F0021C" w:rsidRDefault="00F0021C" w:rsidP="00F0021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1C">
        <w:rPr>
          <w:rFonts w:ascii="Times New Roman" w:hAnsi="Times New Roman" w:cs="Times New Roman"/>
          <w:b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0021C">
        <w:rPr>
          <w:rFonts w:ascii="Times New Roman" w:hAnsi="Times New Roman" w:cs="Times New Roman"/>
          <w:b/>
          <w:sz w:val="28"/>
          <w:szCs w:val="28"/>
        </w:rPr>
        <w:t>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эффективностью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оргструктур</w:t>
      </w:r>
      <w:proofErr w:type="spellEnd"/>
      <w:r w:rsidRPr="00F0021C">
        <w:rPr>
          <w:rFonts w:ascii="Times New Roman" w:hAnsi="Times New Roman" w:cs="Times New Roman"/>
          <w:b/>
          <w:sz w:val="28"/>
          <w:szCs w:val="28"/>
        </w:rPr>
        <w:t>»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021C" w:rsidRPr="00F0021C" w:rsidRDefault="00F0021C" w:rsidP="00F0021C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21C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021C" w:rsidRPr="00F0021C" w:rsidRDefault="00F0021C" w:rsidP="00F0021C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021C">
        <w:rPr>
          <w:rFonts w:ascii="Times New Roman" w:hAnsi="Times New Roman" w:cs="Times New Roman"/>
          <w:sz w:val="28"/>
          <w:szCs w:val="28"/>
        </w:rPr>
        <w:t xml:space="preserve">Примерный перечень вопросов </w:t>
      </w:r>
    </w:p>
    <w:p w:rsidR="00032748" w:rsidRPr="00032748" w:rsidRDefault="00032748" w:rsidP="008D2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Сущность оранизационной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структуры предприятия, ее виды. 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Орг. структура и ОФМ: соотношение понятий.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Подходы к оценке эффективности организационной структуры управления предприятия.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Методика диагностики системы управления компании.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Концептуальные основы функционально-стоимостного анализа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Цели, задачи и виды организационного моделирования.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Организационные модели и формы проектирования систем управления.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Типология методов организационного 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Методика организационного конструирования (методы структуризации целей, организационного моделирования, аналогий, экспертно-аналитический).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Графический метод моделирования организационных структур. Принципы рационального моделирования.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Потенциальные решения по совершенствования орг. структуры предприятия. Эффект от оптимизации.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Применение ФСА при разработке управленческих решений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Показатели эффективности организационной структуры управления предприятия.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в обосновании организационно-управленченческих решений на корпоративном уровне.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Признаки динамичной среды и предпосылки управления организационными структурами.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Необходимость учета кросс-культурности при поиске информации для выполнения профессиональных задач и разработке управленческих решений.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Стадии процесса формирования организационной системы управления.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Общая характеристика процесса организационного 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Изучение технологии процессов управления: цели, источники, основные направления.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Методика исследования технологии управленческих процессов.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Специфика развития инновационных направлений деятельности компании и их отражение в организационной структуре.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Характеристика проекта по совершенствованию структуры предприятия.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Совершенствование структуры предприятия: лидерские и коммуникационные способности проектной команды.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Классификация межструктурных коммуникационных связей в организационной структуре.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Цель, принципы и методы экспертизы проектов.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Основные направления экспертных работ по оргпроекту.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Факторы, определяющие состав процесса оргпроектирования.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Принципы рационализации структур и процессов функционирования организаций.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Цели, направления и этапы обследования организации.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Алгоритм проведения функционально-стоимостного анализа.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Закономерности функционирования различных организационных структур управления, учитываемые при анализе.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Аудит эффективности организационной структуры компании: инструменты сбора информации и интерпретация результатов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Основные этапы разработки оргпроекта.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Выбор направлений </w:t>
      </w: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 xml:space="preserve">организационного </w:t>
      </w:r>
      <w:r>
        <w:rPr>
          <w:rFonts w:ascii="Times New Roman" w:hAnsi="Times New Roman" w:cs="Times New Roman"/>
          <w:bCs/>
          <w:noProof/>
          <w:sz w:val="28"/>
          <w:szCs w:val="28"/>
        </w:rPr>
        <w:t>развития и изменений.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539AD">
        <w:rPr>
          <w:rFonts w:ascii="Times New Roman" w:hAnsi="Times New Roman" w:cs="Times New Roman"/>
          <w:bCs/>
          <w:noProof/>
          <w:sz w:val="28"/>
          <w:szCs w:val="28"/>
        </w:rPr>
        <w:t>Корпоративная стратегия и</w:t>
      </w: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 xml:space="preserve"> многофакторная модель оценки эффективности организационной структуры </w:t>
      </w:r>
    </w:p>
    <w:p w:rsidR="008D2B58" w:rsidRPr="008D2B58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Основные причины корректировки организационных структур.</w:t>
      </w:r>
    </w:p>
    <w:p w:rsidR="008D2B58" w:rsidRPr="007E2016" w:rsidRDefault="008D2B58" w:rsidP="008D2B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D2B58">
        <w:rPr>
          <w:rFonts w:ascii="Times New Roman" w:hAnsi="Times New Roman" w:cs="Times New Roman"/>
          <w:bCs/>
          <w:noProof/>
          <w:sz w:val="28"/>
          <w:szCs w:val="28"/>
        </w:rPr>
        <w:t>Факторы рационального выбора организационной структуры управления</w:t>
      </w:r>
      <w:r w:rsidR="007E2016">
        <w:rPr>
          <w:rFonts w:ascii="Times New Roman" w:hAnsi="Times New Roman" w:cs="Times New Roman"/>
          <w:bCs/>
          <w:noProof/>
          <w:sz w:val="28"/>
          <w:szCs w:val="28"/>
        </w:rPr>
        <w:t>.</w:t>
      </w:r>
      <w:bookmarkStart w:id="0" w:name="_GoBack"/>
      <w:bookmarkEnd w:id="0"/>
    </w:p>
    <w:sectPr w:rsidR="008D2B58" w:rsidRPr="007E2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1D9"/>
    <w:multiLevelType w:val="hybridMultilevel"/>
    <w:tmpl w:val="ECE00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907D0"/>
    <w:multiLevelType w:val="hybridMultilevel"/>
    <w:tmpl w:val="BAC6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0717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480D2E"/>
    <w:multiLevelType w:val="hybridMultilevel"/>
    <w:tmpl w:val="2B46AA42"/>
    <w:lvl w:ilvl="0" w:tplc="2A9854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9EF5F06"/>
    <w:multiLevelType w:val="multilevel"/>
    <w:tmpl w:val="7AA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976042C"/>
    <w:multiLevelType w:val="hybridMultilevel"/>
    <w:tmpl w:val="7F102F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AA43A3"/>
    <w:multiLevelType w:val="hybridMultilevel"/>
    <w:tmpl w:val="DE7E3992"/>
    <w:lvl w:ilvl="0" w:tplc="5218F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4B"/>
    <w:rsid w:val="00032748"/>
    <w:rsid w:val="003445D0"/>
    <w:rsid w:val="003C42FA"/>
    <w:rsid w:val="0061494B"/>
    <w:rsid w:val="007D7109"/>
    <w:rsid w:val="007E2016"/>
    <w:rsid w:val="008D2B58"/>
    <w:rsid w:val="00C154F1"/>
    <w:rsid w:val="00F0021C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58"/>
    <w:rPr>
      <w:b/>
      <w:bCs/>
    </w:rPr>
  </w:style>
  <w:style w:type="character" w:styleId="a6">
    <w:name w:val="Hyperlink"/>
    <w:basedOn w:val="a0"/>
    <w:uiPriority w:val="99"/>
    <w:semiHidden/>
    <w:unhideWhenUsed/>
    <w:rsid w:val="008D2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4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2B58"/>
    <w:rPr>
      <w:b/>
      <w:bCs/>
    </w:rPr>
  </w:style>
  <w:style w:type="character" w:styleId="a6">
    <w:name w:val="Hyperlink"/>
    <w:basedOn w:val="a0"/>
    <w:uiPriority w:val="99"/>
    <w:semiHidden/>
    <w:unhideWhenUsed/>
    <w:rsid w:val="008D2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Воробьева Виктория Георгиевна</cp:lastModifiedBy>
  <cp:revision>7</cp:revision>
  <dcterms:created xsi:type="dcterms:W3CDTF">2021-06-27T08:35:00Z</dcterms:created>
  <dcterms:modified xsi:type="dcterms:W3CDTF">2024-06-09T13:28:00Z</dcterms:modified>
</cp:coreProperties>
</file>