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BF64A" w14:textId="77777777" w:rsidR="006A4289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01207D86" w14:textId="77777777" w:rsidR="006A4289" w:rsidRDefault="006A4289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58C46340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446DDF" w:rsidRPr="00446DDF">
        <w:rPr>
          <w:b/>
          <w:i/>
          <w:caps w:val="0"/>
          <w:noProof/>
          <w:lang w:val="ru-RU"/>
        </w:rPr>
        <w:t>Стратегическое финансовое планирование и бюджетирование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1823B03E" w:rsidR="004C14AF" w:rsidRPr="00F62D17" w:rsidRDefault="00446DDF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4B12769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446DDF">
        <w:rPr>
          <w:sz w:val="28"/>
          <w:szCs w:val="28"/>
        </w:rPr>
        <w:t>15</w:t>
      </w:r>
      <w:r w:rsidR="00A173FC">
        <w:rPr>
          <w:sz w:val="28"/>
          <w:szCs w:val="28"/>
        </w:rPr>
        <w:t xml:space="preserve"> </w:t>
      </w:r>
      <w:r w:rsidR="00446DDF">
        <w:rPr>
          <w:sz w:val="28"/>
          <w:szCs w:val="28"/>
        </w:rPr>
        <w:t>тестовых заданий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19B5E8A4" w:rsidR="00A659E5" w:rsidRDefault="00446DDF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Тестовые вопросы</w:t>
      </w:r>
      <w:r w:rsidR="005839A1">
        <w:rPr>
          <w:sz w:val="28"/>
          <w:szCs w:val="28"/>
        </w:rPr>
        <w:t xml:space="preserve"> к зачёту</w:t>
      </w:r>
      <w:r w:rsidR="00AF09B6">
        <w:rPr>
          <w:sz w:val="28"/>
          <w:szCs w:val="28"/>
        </w:rPr>
        <w:t>:</w:t>
      </w:r>
    </w:p>
    <w:p w14:paraId="11DCDA35" w14:textId="567C270A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 xml:space="preserve">1) IT-менеджер – это … </w:t>
      </w:r>
    </w:p>
    <w:p w14:paraId="60ABCF03" w14:textId="15C61EAF" w:rsidR="00446DDF" w:rsidRPr="00446DDF" w:rsidRDefault="006A4289" w:rsidP="00446DDF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46DDF" w:rsidRPr="00446DDF">
        <w:rPr>
          <w:sz w:val="28"/>
          <w:szCs w:val="28"/>
        </w:rPr>
        <w:t xml:space="preserve"> Финансовое планирование это: </w:t>
      </w:r>
    </w:p>
    <w:p w14:paraId="655EF104" w14:textId="77C6311F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3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Основные задачи финансового планирования  </w:t>
      </w:r>
    </w:p>
    <w:p w14:paraId="22F7C5E2" w14:textId="760F9225" w:rsidR="00446DDF" w:rsidRPr="00446DDF" w:rsidRDefault="006A4289" w:rsidP="006A4289">
      <w:pPr>
        <w:pStyle w:val="21"/>
        <w:rPr>
          <w:sz w:val="28"/>
          <w:szCs w:val="28"/>
        </w:rPr>
      </w:pPr>
      <w:r>
        <w:rPr>
          <w:sz w:val="28"/>
          <w:szCs w:val="28"/>
        </w:rPr>
        <w:t>4)</w:t>
      </w:r>
      <w:r w:rsidR="00446DDF" w:rsidRPr="00446DDF">
        <w:rPr>
          <w:sz w:val="28"/>
          <w:szCs w:val="28"/>
        </w:rPr>
        <w:t xml:space="preserve"> Цель финансового планирования </w:t>
      </w:r>
    </w:p>
    <w:p w14:paraId="0F41F041" w14:textId="2A2A436E" w:rsidR="00446DDF" w:rsidRPr="00446DDF" w:rsidRDefault="006A4289" w:rsidP="006A4289">
      <w:pPr>
        <w:pStyle w:val="21"/>
        <w:rPr>
          <w:sz w:val="28"/>
          <w:szCs w:val="28"/>
        </w:rPr>
      </w:pPr>
      <w:r>
        <w:rPr>
          <w:sz w:val="28"/>
          <w:szCs w:val="28"/>
        </w:rPr>
        <w:t>5)</w:t>
      </w:r>
      <w:r w:rsidR="00446DDF" w:rsidRPr="00446DDF">
        <w:rPr>
          <w:sz w:val="28"/>
          <w:szCs w:val="28"/>
        </w:rPr>
        <w:t xml:space="preserve"> В чем заключается метод « сверху-вниз»? </w:t>
      </w:r>
    </w:p>
    <w:p w14:paraId="48E5994A" w14:textId="65A9D1BA" w:rsidR="00446DDF" w:rsidRPr="00446DDF" w:rsidRDefault="006A4289" w:rsidP="006A4289">
      <w:pPr>
        <w:pStyle w:val="21"/>
        <w:rPr>
          <w:sz w:val="28"/>
          <w:szCs w:val="28"/>
        </w:rPr>
      </w:pPr>
      <w:r>
        <w:rPr>
          <w:sz w:val="28"/>
          <w:szCs w:val="28"/>
        </w:rPr>
        <w:t>6)</w:t>
      </w:r>
      <w:r w:rsidR="00446DDF" w:rsidRPr="00446DDF">
        <w:rPr>
          <w:sz w:val="28"/>
          <w:szCs w:val="28"/>
        </w:rPr>
        <w:t xml:space="preserve"> Центр доходов хозяйствующего субъекта – это: </w:t>
      </w:r>
    </w:p>
    <w:p w14:paraId="66E9EDF7" w14:textId="12292FCF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7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Сущность нормативного метода планирования финансовых показателей заключается в том, что </w:t>
      </w:r>
    </w:p>
    <w:p w14:paraId="220654C8" w14:textId="494D9715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8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Главная цель финансовой деятельности предприятия состоит: </w:t>
      </w:r>
    </w:p>
    <w:p w14:paraId="1F72A5E3" w14:textId="7EEC34F6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9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Стратегическими финансовыми целями ком</w:t>
      </w:r>
      <w:r w:rsidR="006A4289">
        <w:rPr>
          <w:sz w:val="28"/>
          <w:szCs w:val="28"/>
        </w:rPr>
        <w:t>мерческой организации являются?</w:t>
      </w:r>
    </w:p>
    <w:p w14:paraId="230DF6DD" w14:textId="46B8BC2D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10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Объектом бюджетирования является:</w:t>
      </w:r>
    </w:p>
    <w:p w14:paraId="25AEDFDF" w14:textId="34803A13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11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Организация бюджетирования на предприятии включает в себя следующие мероприятия  </w:t>
      </w:r>
    </w:p>
    <w:p w14:paraId="6076DD8B" w14:textId="3640BCBA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12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Основными финансовыми бюджетами предприятия являются: </w:t>
      </w:r>
    </w:p>
    <w:p w14:paraId="7A19BDB9" w14:textId="2ED9FDC4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13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Операционные бюджеты поддерживают финансовые и включают в себя </w:t>
      </w:r>
    </w:p>
    <w:p w14:paraId="489FF1CB" w14:textId="4BA2EEC1" w:rsidR="00446DDF" w:rsidRPr="00446DDF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14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Какой бюджет является отправной точкой в процессе разработки сводного бюджета? </w:t>
      </w:r>
    </w:p>
    <w:p w14:paraId="3E4BDE2D" w14:textId="45FBCAEC" w:rsidR="00132506" w:rsidRDefault="00446DDF" w:rsidP="006A4289">
      <w:pPr>
        <w:pStyle w:val="21"/>
        <w:rPr>
          <w:sz w:val="28"/>
          <w:szCs w:val="28"/>
        </w:rPr>
      </w:pPr>
      <w:r w:rsidRPr="00446DDF">
        <w:rPr>
          <w:sz w:val="28"/>
          <w:szCs w:val="28"/>
        </w:rPr>
        <w:t>15</w:t>
      </w:r>
      <w:r w:rsidR="006A4289">
        <w:rPr>
          <w:sz w:val="28"/>
          <w:szCs w:val="28"/>
        </w:rPr>
        <w:t>)</w:t>
      </w:r>
      <w:r w:rsidRPr="00446DDF">
        <w:rPr>
          <w:sz w:val="28"/>
          <w:szCs w:val="28"/>
        </w:rPr>
        <w:t xml:space="preserve"> Долгосрочная ф</w:t>
      </w:r>
      <w:r w:rsidR="006A4289">
        <w:rPr>
          <w:sz w:val="28"/>
          <w:szCs w:val="28"/>
        </w:rPr>
        <w:t>инансовая политика предприятия</w:t>
      </w:r>
      <w:bookmarkStart w:id="0" w:name="_GoBack"/>
      <w:bookmarkEnd w:id="0"/>
    </w:p>
    <w:p w14:paraId="0EB1D070" w14:textId="77777777" w:rsidR="00A173FC" w:rsidRDefault="00A173FC" w:rsidP="00A173FC">
      <w:pPr>
        <w:pStyle w:val="21"/>
        <w:ind w:firstLine="0"/>
        <w:rPr>
          <w:sz w:val="28"/>
          <w:szCs w:val="28"/>
        </w:rPr>
      </w:pPr>
    </w:p>
    <w:sectPr w:rsidR="00A173F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7D380" w14:textId="77777777" w:rsidR="00E73581" w:rsidRDefault="00E73581" w:rsidP="00F57FF6">
      <w:pPr>
        <w:spacing w:after="0" w:line="240" w:lineRule="auto"/>
      </w:pPr>
      <w:r>
        <w:separator/>
      </w:r>
    </w:p>
  </w:endnote>
  <w:endnote w:type="continuationSeparator" w:id="0">
    <w:p w14:paraId="6F33161B" w14:textId="77777777" w:rsidR="00E73581" w:rsidRDefault="00E73581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581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9FC3B" w14:textId="77777777" w:rsidR="00E73581" w:rsidRDefault="00E73581" w:rsidP="00F57FF6">
      <w:pPr>
        <w:spacing w:after="0" w:line="240" w:lineRule="auto"/>
      </w:pPr>
      <w:r>
        <w:separator/>
      </w:r>
    </w:p>
  </w:footnote>
  <w:footnote w:type="continuationSeparator" w:id="0">
    <w:p w14:paraId="58E855F5" w14:textId="77777777" w:rsidR="00E73581" w:rsidRDefault="00E73581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10D6AE4D" w:rsidR="003A3F50" w:rsidRPr="00446DDF" w:rsidRDefault="00446DDF" w:rsidP="00446DDF">
    <w:pPr>
      <w:pStyle w:val="ac"/>
    </w:pPr>
    <w:r w:rsidRPr="00446DDF">
      <w:t>Стратегическое финансовое планирование и бюджетирование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517"/>
    <w:multiLevelType w:val="hybridMultilevel"/>
    <w:tmpl w:val="79E85642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487"/>
    <w:multiLevelType w:val="hybridMultilevel"/>
    <w:tmpl w:val="6F78D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60094"/>
    <w:multiLevelType w:val="hybridMultilevel"/>
    <w:tmpl w:val="C22CBE5A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06202"/>
    <w:multiLevelType w:val="hybridMultilevel"/>
    <w:tmpl w:val="70BEBC2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77960"/>
    <w:multiLevelType w:val="hybridMultilevel"/>
    <w:tmpl w:val="318AF84C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71FE"/>
    <w:multiLevelType w:val="hybridMultilevel"/>
    <w:tmpl w:val="426A5A58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1358E"/>
    <w:multiLevelType w:val="hybridMultilevel"/>
    <w:tmpl w:val="74FECCFC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65849"/>
    <w:multiLevelType w:val="hybridMultilevel"/>
    <w:tmpl w:val="4356CEA8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4A96"/>
    <w:multiLevelType w:val="hybridMultilevel"/>
    <w:tmpl w:val="42D6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77C07"/>
    <w:multiLevelType w:val="hybridMultilevel"/>
    <w:tmpl w:val="B2888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87C6C"/>
    <w:multiLevelType w:val="hybridMultilevel"/>
    <w:tmpl w:val="4322E3C6"/>
    <w:lvl w:ilvl="0" w:tplc="C270B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58C24C5"/>
    <w:multiLevelType w:val="hybridMultilevel"/>
    <w:tmpl w:val="84368E42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445DE"/>
    <w:multiLevelType w:val="hybridMultilevel"/>
    <w:tmpl w:val="1A60292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37812"/>
    <w:multiLevelType w:val="hybridMultilevel"/>
    <w:tmpl w:val="859C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575AD"/>
    <w:multiLevelType w:val="hybridMultilevel"/>
    <w:tmpl w:val="8F8EA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144F2"/>
    <w:multiLevelType w:val="hybridMultilevel"/>
    <w:tmpl w:val="738E8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50ECA"/>
    <w:multiLevelType w:val="hybridMultilevel"/>
    <w:tmpl w:val="01B4B6B0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10D81"/>
    <w:multiLevelType w:val="hybridMultilevel"/>
    <w:tmpl w:val="6C0ED664"/>
    <w:lvl w:ilvl="0" w:tplc="C4F0AF3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DCA2084"/>
    <w:multiLevelType w:val="hybridMultilevel"/>
    <w:tmpl w:val="1D86E16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04A70"/>
    <w:multiLevelType w:val="hybridMultilevel"/>
    <w:tmpl w:val="D50EF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20CC6"/>
    <w:multiLevelType w:val="hybridMultilevel"/>
    <w:tmpl w:val="5C280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85838"/>
    <w:multiLevelType w:val="hybridMultilevel"/>
    <w:tmpl w:val="A1DCF330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957EF"/>
    <w:multiLevelType w:val="hybridMultilevel"/>
    <w:tmpl w:val="603EBD60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E2F8B"/>
    <w:multiLevelType w:val="hybridMultilevel"/>
    <w:tmpl w:val="094AB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EC18A1"/>
    <w:multiLevelType w:val="hybridMultilevel"/>
    <w:tmpl w:val="A48AD3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1757EA6"/>
    <w:multiLevelType w:val="hybridMultilevel"/>
    <w:tmpl w:val="FFDE7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750B4"/>
    <w:multiLevelType w:val="hybridMultilevel"/>
    <w:tmpl w:val="B8647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03FE4"/>
    <w:multiLevelType w:val="hybridMultilevel"/>
    <w:tmpl w:val="AEA6B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27B1D"/>
    <w:multiLevelType w:val="hybridMultilevel"/>
    <w:tmpl w:val="A7421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470D4"/>
    <w:multiLevelType w:val="hybridMultilevel"/>
    <w:tmpl w:val="D834F3A8"/>
    <w:lvl w:ilvl="0" w:tplc="3AECD61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17E40"/>
    <w:multiLevelType w:val="hybridMultilevel"/>
    <w:tmpl w:val="79C6117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9"/>
  </w:num>
  <w:num w:numId="4">
    <w:abstractNumId w:val="25"/>
  </w:num>
  <w:num w:numId="5">
    <w:abstractNumId w:val="27"/>
  </w:num>
  <w:num w:numId="6">
    <w:abstractNumId w:val="1"/>
  </w:num>
  <w:num w:numId="7">
    <w:abstractNumId w:val="28"/>
  </w:num>
  <w:num w:numId="8">
    <w:abstractNumId w:val="14"/>
  </w:num>
  <w:num w:numId="9">
    <w:abstractNumId w:val="8"/>
  </w:num>
  <w:num w:numId="10">
    <w:abstractNumId w:val="19"/>
  </w:num>
  <w:num w:numId="11">
    <w:abstractNumId w:val="29"/>
  </w:num>
  <w:num w:numId="12">
    <w:abstractNumId w:val="20"/>
  </w:num>
  <w:num w:numId="13">
    <w:abstractNumId w:val="15"/>
  </w:num>
  <w:num w:numId="14">
    <w:abstractNumId w:val="23"/>
  </w:num>
  <w:num w:numId="15">
    <w:abstractNumId w:val="24"/>
  </w:num>
  <w:num w:numId="16">
    <w:abstractNumId w:val="21"/>
  </w:num>
  <w:num w:numId="17">
    <w:abstractNumId w:val="13"/>
  </w:num>
  <w:num w:numId="18">
    <w:abstractNumId w:val="2"/>
  </w:num>
  <w:num w:numId="19">
    <w:abstractNumId w:val="6"/>
  </w:num>
  <w:num w:numId="20">
    <w:abstractNumId w:val="16"/>
  </w:num>
  <w:num w:numId="21">
    <w:abstractNumId w:val="18"/>
  </w:num>
  <w:num w:numId="22">
    <w:abstractNumId w:val="11"/>
  </w:num>
  <w:num w:numId="23">
    <w:abstractNumId w:val="7"/>
  </w:num>
  <w:num w:numId="24">
    <w:abstractNumId w:val="30"/>
  </w:num>
  <w:num w:numId="25">
    <w:abstractNumId w:val="5"/>
  </w:num>
  <w:num w:numId="26">
    <w:abstractNumId w:val="17"/>
  </w:num>
  <w:num w:numId="27">
    <w:abstractNumId w:val="12"/>
  </w:num>
  <w:num w:numId="28">
    <w:abstractNumId w:val="22"/>
  </w:num>
  <w:num w:numId="29">
    <w:abstractNumId w:val="3"/>
  </w:num>
  <w:num w:numId="30">
    <w:abstractNumId w:val="0"/>
  </w:num>
  <w:num w:numId="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639D0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34770"/>
    <w:rsid w:val="003416E9"/>
    <w:rsid w:val="00346FD3"/>
    <w:rsid w:val="00355C3C"/>
    <w:rsid w:val="00391F6C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46DDF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565F3"/>
    <w:rsid w:val="0056144D"/>
    <w:rsid w:val="00567E7C"/>
    <w:rsid w:val="00572A7A"/>
    <w:rsid w:val="005839A1"/>
    <w:rsid w:val="005A775D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4289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173FC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C3DC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73581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34</cp:revision>
  <cp:lastPrinted>2022-10-05T09:25:00Z</cp:lastPrinted>
  <dcterms:created xsi:type="dcterms:W3CDTF">2024-01-17T15:21:00Z</dcterms:created>
  <dcterms:modified xsi:type="dcterms:W3CDTF">2024-05-20T09:30:00Z</dcterms:modified>
</cp:coreProperties>
</file>