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A5C889" w14:textId="77777777" w:rsidR="00FA3E76" w:rsidRPr="008F1B5A" w:rsidRDefault="00FA3E76" w:rsidP="00FA3E76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Примерные о</w:t>
      </w:r>
      <w:r w:rsidRPr="008F1B5A">
        <w:rPr>
          <w:b/>
          <w:sz w:val="28"/>
          <w:szCs w:val="28"/>
        </w:rPr>
        <w:t>ценочные материалы, применяемые при проведении</w:t>
      </w:r>
    </w:p>
    <w:p w14:paraId="2BD1FE93" w14:textId="0094797A" w:rsidR="0005390B" w:rsidRPr="0005390B" w:rsidRDefault="00FA3E76" w:rsidP="00F87C8E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8F1B5A">
        <w:rPr>
          <w:b/>
          <w:sz w:val="28"/>
          <w:szCs w:val="28"/>
        </w:rPr>
        <w:t>промежуточной ат</w:t>
      </w:r>
      <w:r w:rsidR="00F87C8E">
        <w:rPr>
          <w:b/>
          <w:sz w:val="28"/>
          <w:szCs w:val="28"/>
        </w:rPr>
        <w:t xml:space="preserve">тестации по дисциплине </w:t>
      </w:r>
      <w:bookmarkStart w:id="0" w:name="_GoBack"/>
      <w:bookmarkEnd w:id="0"/>
      <w:r w:rsidR="0005390B" w:rsidRPr="0005390B">
        <w:rPr>
          <w:b/>
          <w:sz w:val="28"/>
          <w:szCs w:val="28"/>
        </w:rPr>
        <w:t>«</w:t>
      </w:r>
      <w:r w:rsidR="0005390B">
        <w:rPr>
          <w:b/>
          <w:sz w:val="28"/>
          <w:szCs w:val="28"/>
        </w:rPr>
        <w:t>Маркетинг</w:t>
      </w:r>
      <w:r w:rsidR="0005390B" w:rsidRPr="0005390B">
        <w:rPr>
          <w:b/>
          <w:sz w:val="28"/>
          <w:szCs w:val="28"/>
        </w:rPr>
        <w:t>»</w:t>
      </w:r>
    </w:p>
    <w:p w14:paraId="32202272" w14:textId="77777777" w:rsidR="0005390B" w:rsidRPr="0005390B" w:rsidRDefault="0005390B" w:rsidP="0005390B">
      <w:pPr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14:paraId="076F3C87" w14:textId="77777777" w:rsidR="00FA3E76" w:rsidRDefault="0005390B" w:rsidP="00FA3E76">
      <w:pPr>
        <w:spacing w:line="276" w:lineRule="auto"/>
        <w:contextualSpacing/>
        <w:jc w:val="both"/>
        <w:rPr>
          <w:sz w:val="28"/>
          <w:szCs w:val="28"/>
        </w:rPr>
      </w:pPr>
      <w:r w:rsidRPr="0005390B">
        <w:rPr>
          <w:sz w:val="28"/>
          <w:szCs w:val="28"/>
        </w:rPr>
        <w:tab/>
      </w:r>
      <w:r w:rsidR="00FA3E76">
        <w:rPr>
          <w:sz w:val="28"/>
          <w:szCs w:val="28"/>
        </w:rPr>
        <w:t>При проведении промежуточной аттестации обучающемуся предлагается дать ответы на 2 вопроса, приведенных в экзаменационном билете, из нижеприведенного списка.</w:t>
      </w:r>
    </w:p>
    <w:p w14:paraId="5171B56C" w14:textId="77777777" w:rsidR="00FA3E76" w:rsidRDefault="00FA3E76" w:rsidP="00FA3E76">
      <w:pPr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14:paraId="1249DAC9" w14:textId="77777777" w:rsidR="00FA3E76" w:rsidRDefault="00FA3E76" w:rsidP="00FA3E76">
      <w:pPr>
        <w:spacing w:line="276" w:lineRule="auto"/>
        <w:ind w:firstLine="709"/>
        <w:contextualSpacing/>
        <w:jc w:val="center"/>
        <w:rPr>
          <w:sz w:val="28"/>
          <w:szCs w:val="28"/>
        </w:rPr>
      </w:pPr>
      <w:r w:rsidRPr="00EC130E">
        <w:rPr>
          <w:sz w:val="28"/>
          <w:szCs w:val="28"/>
        </w:rPr>
        <w:t>Примерный перечень вопросов</w:t>
      </w:r>
    </w:p>
    <w:p w14:paraId="59B3A98D" w14:textId="43E01AC1" w:rsidR="0005390B" w:rsidRPr="0005390B" w:rsidRDefault="0005390B" w:rsidP="0005390B">
      <w:pPr>
        <w:spacing w:line="276" w:lineRule="auto"/>
        <w:contextualSpacing/>
        <w:jc w:val="both"/>
        <w:rPr>
          <w:sz w:val="28"/>
          <w:szCs w:val="28"/>
        </w:rPr>
      </w:pPr>
    </w:p>
    <w:p w14:paraId="0CA52F2E" w14:textId="77777777" w:rsidR="006107FC" w:rsidRPr="00FA3E76" w:rsidRDefault="006107FC" w:rsidP="006107FC">
      <w:pPr>
        <w:pStyle w:val="a8"/>
        <w:numPr>
          <w:ilvl w:val="0"/>
          <w:numId w:val="16"/>
        </w:numPr>
        <w:spacing w:after="200"/>
        <w:ind w:left="714" w:hanging="357"/>
        <w:jc w:val="both"/>
        <w:rPr>
          <w:sz w:val="28"/>
          <w:szCs w:val="24"/>
        </w:rPr>
      </w:pPr>
      <w:r w:rsidRPr="00FA3E76">
        <w:rPr>
          <w:sz w:val="28"/>
          <w:szCs w:val="24"/>
        </w:rPr>
        <w:t>Понятие системы маркетинговой информации.</w:t>
      </w:r>
    </w:p>
    <w:p w14:paraId="380FBED2" w14:textId="77777777" w:rsidR="006107FC" w:rsidRPr="00FA3E76" w:rsidRDefault="006107FC" w:rsidP="006107FC">
      <w:pPr>
        <w:pStyle w:val="a8"/>
        <w:numPr>
          <w:ilvl w:val="0"/>
          <w:numId w:val="16"/>
        </w:numPr>
        <w:spacing w:after="200"/>
        <w:ind w:left="714" w:hanging="357"/>
        <w:jc w:val="both"/>
        <w:rPr>
          <w:sz w:val="28"/>
          <w:szCs w:val="24"/>
        </w:rPr>
      </w:pPr>
      <w:r w:rsidRPr="00FA3E76">
        <w:rPr>
          <w:sz w:val="28"/>
          <w:szCs w:val="24"/>
        </w:rPr>
        <w:t>Порядок проведения маркетинговых исследований</w:t>
      </w:r>
    </w:p>
    <w:p w14:paraId="4F18403A" w14:textId="77777777" w:rsidR="006107FC" w:rsidRPr="00FA3E76" w:rsidRDefault="006107FC" w:rsidP="006107FC">
      <w:pPr>
        <w:pStyle w:val="a8"/>
        <w:numPr>
          <w:ilvl w:val="0"/>
          <w:numId w:val="16"/>
        </w:numPr>
        <w:spacing w:after="200"/>
        <w:ind w:left="714" w:hanging="357"/>
        <w:jc w:val="both"/>
        <w:rPr>
          <w:sz w:val="28"/>
          <w:szCs w:val="24"/>
        </w:rPr>
      </w:pPr>
      <w:r w:rsidRPr="00FA3E76">
        <w:rPr>
          <w:sz w:val="28"/>
          <w:szCs w:val="24"/>
        </w:rPr>
        <w:t>Способы сбора информации в маркетинге.</w:t>
      </w:r>
    </w:p>
    <w:p w14:paraId="7064C4EA" w14:textId="36293AE2" w:rsidR="006107FC" w:rsidRPr="00FA3E76" w:rsidRDefault="006107FC" w:rsidP="006107FC">
      <w:pPr>
        <w:pStyle w:val="a8"/>
        <w:numPr>
          <w:ilvl w:val="0"/>
          <w:numId w:val="16"/>
        </w:numPr>
        <w:spacing w:after="200"/>
        <w:ind w:left="714" w:hanging="357"/>
        <w:jc w:val="both"/>
        <w:rPr>
          <w:sz w:val="28"/>
          <w:szCs w:val="24"/>
        </w:rPr>
      </w:pPr>
      <w:r w:rsidRPr="00FA3E76">
        <w:rPr>
          <w:sz w:val="28"/>
          <w:szCs w:val="24"/>
        </w:rPr>
        <w:t xml:space="preserve">Методы </w:t>
      </w:r>
      <w:r w:rsidR="0099184B">
        <w:rPr>
          <w:sz w:val="28"/>
          <w:szCs w:val="24"/>
        </w:rPr>
        <w:t>получения маркетинговых данных (</w:t>
      </w:r>
      <w:r w:rsidRPr="00FA3E76">
        <w:rPr>
          <w:sz w:val="28"/>
          <w:szCs w:val="24"/>
        </w:rPr>
        <w:t>Опрос</w:t>
      </w:r>
      <w:r w:rsidR="0099184B">
        <w:rPr>
          <w:sz w:val="28"/>
          <w:szCs w:val="24"/>
        </w:rPr>
        <w:t xml:space="preserve">, </w:t>
      </w:r>
      <w:r w:rsidR="0099184B" w:rsidRPr="00FA3E76">
        <w:rPr>
          <w:sz w:val="28"/>
          <w:szCs w:val="24"/>
        </w:rPr>
        <w:t>Наблюдение</w:t>
      </w:r>
      <w:r w:rsidR="0099184B">
        <w:rPr>
          <w:sz w:val="28"/>
          <w:szCs w:val="24"/>
        </w:rPr>
        <w:t>)</w:t>
      </w:r>
    </w:p>
    <w:p w14:paraId="66C4BAA7" w14:textId="77777777" w:rsidR="0099184B" w:rsidRDefault="006107FC" w:rsidP="006107FC">
      <w:pPr>
        <w:pStyle w:val="a8"/>
        <w:numPr>
          <w:ilvl w:val="0"/>
          <w:numId w:val="16"/>
        </w:numPr>
        <w:spacing w:after="200"/>
        <w:ind w:left="714" w:hanging="357"/>
        <w:jc w:val="both"/>
        <w:rPr>
          <w:sz w:val="28"/>
          <w:szCs w:val="24"/>
        </w:rPr>
      </w:pPr>
      <w:r w:rsidRPr="00FA3E76">
        <w:rPr>
          <w:sz w:val="28"/>
          <w:szCs w:val="24"/>
        </w:rPr>
        <w:t xml:space="preserve">Маркетинговый эксперимент. </w:t>
      </w:r>
    </w:p>
    <w:p w14:paraId="799BCBB5" w14:textId="4F20A667" w:rsidR="006107FC" w:rsidRPr="00FA3E76" w:rsidRDefault="006107FC" w:rsidP="006107FC">
      <w:pPr>
        <w:pStyle w:val="a8"/>
        <w:numPr>
          <w:ilvl w:val="0"/>
          <w:numId w:val="16"/>
        </w:numPr>
        <w:spacing w:after="200"/>
        <w:ind w:left="714" w:hanging="357"/>
        <w:jc w:val="both"/>
        <w:rPr>
          <w:sz w:val="28"/>
          <w:szCs w:val="24"/>
        </w:rPr>
      </w:pPr>
      <w:r w:rsidRPr="00FA3E76">
        <w:rPr>
          <w:sz w:val="28"/>
          <w:szCs w:val="24"/>
        </w:rPr>
        <w:t xml:space="preserve">Панельные </w:t>
      </w:r>
      <w:r w:rsidR="0099184B">
        <w:rPr>
          <w:sz w:val="28"/>
          <w:szCs w:val="24"/>
        </w:rPr>
        <w:t xml:space="preserve">маркетинговые </w:t>
      </w:r>
      <w:r w:rsidRPr="00FA3E76">
        <w:rPr>
          <w:sz w:val="28"/>
          <w:szCs w:val="24"/>
        </w:rPr>
        <w:t>исследования.</w:t>
      </w:r>
    </w:p>
    <w:p w14:paraId="68E2E9AB" w14:textId="77777777" w:rsidR="006107FC" w:rsidRPr="00FA3E76" w:rsidRDefault="006107FC" w:rsidP="006107FC">
      <w:pPr>
        <w:pStyle w:val="a8"/>
        <w:numPr>
          <w:ilvl w:val="0"/>
          <w:numId w:val="16"/>
        </w:numPr>
        <w:spacing w:after="200"/>
        <w:ind w:left="714" w:hanging="357"/>
        <w:jc w:val="both"/>
        <w:rPr>
          <w:sz w:val="28"/>
          <w:szCs w:val="24"/>
        </w:rPr>
      </w:pPr>
      <w:r w:rsidRPr="00FA3E76">
        <w:rPr>
          <w:sz w:val="28"/>
          <w:szCs w:val="24"/>
        </w:rPr>
        <w:t>Основные коммуникационные мероприятия и их задачи.</w:t>
      </w:r>
    </w:p>
    <w:p w14:paraId="329C8BF2" w14:textId="77777777" w:rsidR="0099184B" w:rsidRDefault="006107FC" w:rsidP="006107FC">
      <w:pPr>
        <w:pStyle w:val="a8"/>
        <w:numPr>
          <w:ilvl w:val="0"/>
          <w:numId w:val="16"/>
        </w:numPr>
        <w:spacing w:after="200"/>
        <w:ind w:left="714" w:hanging="357"/>
        <w:jc w:val="both"/>
        <w:rPr>
          <w:sz w:val="28"/>
          <w:szCs w:val="24"/>
        </w:rPr>
      </w:pPr>
      <w:r w:rsidRPr="00FA3E76">
        <w:rPr>
          <w:sz w:val="28"/>
          <w:szCs w:val="24"/>
        </w:rPr>
        <w:t xml:space="preserve">Теоретическое объяснение действия коммуникационных мероприятий на потребителей. </w:t>
      </w:r>
    </w:p>
    <w:p w14:paraId="642B3C55" w14:textId="3AB1842D" w:rsidR="006107FC" w:rsidRPr="00FA3E76" w:rsidRDefault="006107FC" w:rsidP="006107FC">
      <w:pPr>
        <w:pStyle w:val="a8"/>
        <w:numPr>
          <w:ilvl w:val="0"/>
          <w:numId w:val="16"/>
        </w:numPr>
        <w:spacing w:after="200"/>
        <w:ind w:left="714" w:hanging="357"/>
        <w:jc w:val="both"/>
        <w:rPr>
          <w:sz w:val="28"/>
          <w:szCs w:val="24"/>
        </w:rPr>
      </w:pPr>
      <w:r w:rsidRPr="00FA3E76">
        <w:rPr>
          <w:sz w:val="28"/>
          <w:szCs w:val="24"/>
        </w:rPr>
        <w:t>Роль эмоциональной составляющей в рекламе товаров потребительского и промышленного назначения.</w:t>
      </w:r>
    </w:p>
    <w:p w14:paraId="69B66257" w14:textId="47289434" w:rsidR="006107FC" w:rsidRPr="00FA3E76" w:rsidRDefault="006107FC" w:rsidP="006107FC">
      <w:pPr>
        <w:pStyle w:val="a8"/>
        <w:numPr>
          <w:ilvl w:val="0"/>
          <w:numId w:val="16"/>
        </w:numPr>
        <w:spacing w:after="200"/>
        <w:ind w:left="714" w:hanging="357"/>
        <w:jc w:val="both"/>
        <w:rPr>
          <w:sz w:val="28"/>
          <w:szCs w:val="24"/>
        </w:rPr>
      </w:pPr>
      <w:r w:rsidRPr="00FA3E76">
        <w:rPr>
          <w:sz w:val="28"/>
          <w:szCs w:val="24"/>
        </w:rPr>
        <w:t>Выбор канала распространения рекламы.</w:t>
      </w:r>
    </w:p>
    <w:p w14:paraId="14E79F2A" w14:textId="77777777" w:rsidR="006107FC" w:rsidRPr="00FA3E76" w:rsidRDefault="006107FC" w:rsidP="006107FC">
      <w:pPr>
        <w:pStyle w:val="a8"/>
        <w:numPr>
          <w:ilvl w:val="0"/>
          <w:numId w:val="16"/>
        </w:numPr>
        <w:spacing w:after="200"/>
        <w:ind w:left="714" w:hanging="357"/>
        <w:jc w:val="both"/>
        <w:rPr>
          <w:sz w:val="28"/>
          <w:szCs w:val="24"/>
        </w:rPr>
      </w:pPr>
      <w:r w:rsidRPr="00FA3E76">
        <w:rPr>
          <w:sz w:val="28"/>
          <w:szCs w:val="24"/>
        </w:rPr>
        <w:t>Каналы распределения рекламы товаров потребительского и промышленного назначения.</w:t>
      </w:r>
    </w:p>
    <w:p w14:paraId="14D1D5E4" w14:textId="1B682923" w:rsidR="006107FC" w:rsidRPr="00FA3E76" w:rsidRDefault="0099184B" w:rsidP="006107FC">
      <w:pPr>
        <w:pStyle w:val="a8"/>
        <w:numPr>
          <w:ilvl w:val="0"/>
          <w:numId w:val="16"/>
        </w:numPr>
        <w:spacing w:after="200"/>
        <w:ind w:left="714" w:hanging="357"/>
        <w:jc w:val="both"/>
        <w:rPr>
          <w:sz w:val="28"/>
          <w:szCs w:val="24"/>
        </w:rPr>
      </w:pPr>
      <w:r>
        <w:rPr>
          <w:sz w:val="28"/>
          <w:szCs w:val="24"/>
        </w:rPr>
        <w:t>Методы поддержки</w:t>
      </w:r>
      <w:r w:rsidR="006107FC" w:rsidRPr="00FA3E76">
        <w:rPr>
          <w:sz w:val="28"/>
          <w:szCs w:val="24"/>
        </w:rPr>
        <w:t xml:space="preserve"> сбыта. </w:t>
      </w:r>
    </w:p>
    <w:p w14:paraId="21CEBA13" w14:textId="13F2FE3D" w:rsidR="006107FC" w:rsidRPr="00FA3E76" w:rsidRDefault="006107FC" w:rsidP="006107FC">
      <w:pPr>
        <w:pStyle w:val="a8"/>
        <w:numPr>
          <w:ilvl w:val="0"/>
          <w:numId w:val="16"/>
        </w:numPr>
        <w:spacing w:after="200"/>
        <w:ind w:left="714" w:hanging="357"/>
        <w:jc w:val="both"/>
        <w:rPr>
          <w:sz w:val="28"/>
          <w:szCs w:val="24"/>
        </w:rPr>
      </w:pPr>
      <w:r w:rsidRPr="00FA3E76">
        <w:rPr>
          <w:sz w:val="28"/>
          <w:szCs w:val="24"/>
        </w:rPr>
        <w:t xml:space="preserve">Понятие распределения. </w:t>
      </w:r>
    </w:p>
    <w:p w14:paraId="12C52AD2" w14:textId="1DA59427" w:rsidR="006107FC" w:rsidRPr="00FA3E76" w:rsidRDefault="006107FC" w:rsidP="006107FC">
      <w:pPr>
        <w:pStyle w:val="a8"/>
        <w:numPr>
          <w:ilvl w:val="0"/>
          <w:numId w:val="16"/>
        </w:numPr>
        <w:spacing w:after="200"/>
        <w:ind w:left="714" w:hanging="357"/>
        <w:jc w:val="both"/>
        <w:rPr>
          <w:sz w:val="28"/>
          <w:szCs w:val="24"/>
        </w:rPr>
      </w:pPr>
      <w:r w:rsidRPr="00FA3E76">
        <w:rPr>
          <w:sz w:val="28"/>
          <w:szCs w:val="24"/>
        </w:rPr>
        <w:t>Выбор каналов распределения</w:t>
      </w:r>
      <w:r w:rsidR="0099184B">
        <w:rPr>
          <w:sz w:val="28"/>
          <w:szCs w:val="24"/>
        </w:rPr>
        <w:t xml:space="preserve"> и х</w:t>
      </w:r>
      <w:r w:rsidRPr="00FA3E76">
        <w:rPr>
          <w:sz w:val="28"/>
          <w:szCs w:val="24"/>
        </w:rPr>
        <w:t>арактеристики каналов распределения</w:t>
      </w:r>
      <w:r w:rsidR="0099184B">
        <w:rPr>
          <w:sz w:val="28"/>
          <w:szCs w:val="24"/>
        </w:rPr>
        <w:t>.</w:t>
      </w:r>
    </w:p>
    <w:p w14:paraId="31086B71" w14:textId="77777777" w:rsidR="006107FC" w:rsidRPr="00FA3E76" w:rsidRDefault="006107FC" w:rsidP="006107FC">
      <w:pPr>
        <w:pStyle w:val="a8"/>
        <w:numPr>
          <w:ilvl w:val="0"/>
          <w:numId w:val="16"/>
        </w:numPr>
        <w:spacing w:after="200"/>
        <w:ind w:left="714" w:hanging="357"/>
        <w:jc w:val="both"/>
        <w:rPr>
          <w:sz w:val="28"/>
          <w:szCs w:val="24"/>
        </w:rPr>
      </w:pPr>
      <w:r w:rsidRPr="00FA3E76">
        <w:rPr>
          <w:sz w:val="28"/>
          <w:szCs w:val="24"/>
        </w:rPr>
        <w:t>Основные действующие лица сбытовых каналов.</w:t>
      </w:r>
    </w:p>
    <w:p w14:paraId="2B0EADE3" w14:textId="5D4BBFA0" w:rsidR="006107FC" w:rsidRPr="00FA3E76" w:rsidRDefault="006107FC" w:rsidP="006107FC">
      <w:pPr>
        <w:pStyle w:val="a8"/>
        <w:numPr>
          <w:ilvl w:val="0"/>
          <w:numId w:val="16"/>
        </w:numPr>
        <w:spacing w:after="200"/>
        <w:ind w:left="714" w:hanging="357"/>
        <w:jc w:val="both"/>
        <w:rPr>
          <w:sz w:val="28"/>
          <w:szCs w:val="24"/>
        </w:rPr>
      </w:pPr>
      <w:r w:rsidRPr="00FA3E76">
        <w:rPr>
          <w:sz w:val="28"/>
          <w:szCs w:val="24"/>
        </w:rPr>
        <w:t xml:space="preserve">Преимущества и недостатки прямого и непрямого сбыта. </w:t>
      </w:r>
    </w:p>
    <w:p w14:paraId="3965B35A" w14:textId="77777777" w:rsidR="006107FC" w:rsidRPr="00FA3E76" w:rsidRDefault="006107FC" w:rsidP="006107FC">
      <w:pPr>
        <w:pStyle w:val="a8"/>
        <w:numPr>
          <w:ilvl w:val="0"/>
          <w:numId w:val="16"/>
        </w:numPr>
        <w:spacing w:after="200"/>
        <w:ind w:left="714" w:hanging="357"/>
        <w:jc w:val="both"/>
        <w:rPr>
          <w:sz w:val="28"/>
          <w:szCs w:val="24"/>
        </w:rPr>
      </w:pPr>
      <w:r w:rsidRPr="00FA3E76">
        <w:rPr>
          <w:sz w:val="28"/>
          <w:szCs w:val="24"/>
        </w:rPr>
        <w:t>Основные функции маркетинга.</w:t>
      </w:r>
    </w:p>
    <w:p w14:paraId="0D9E493B" w14:textId="77777777" w:rsidR="006107FC" w:rsidRPr="00FA3E76" w:rsidRDefault="006107FC" w:rsidP="006107FC">
      <w:pPr>
        <w:pStyle w:val="a8"/>
        <w:numPr>
          <w:ilvl w:val="0"/>
          <w:numId w:val="16"/>
        </w:numPr>
        <w:spacing w:after="200"/>
        <w:ind w:left="714" w:hanging="357"/>
        <w:jc w:val="both"/>
        <w:rPr>
          <w:sz w:val="28"/>
          <w:szCs w:val="24"/>
        </w:rPr>
      </w:pPr>
      <w:r w:rsidRPr="00FA3E76">
        <w:rPr>
          <w:sz w:val="28"/>
          <w:szCs w:val="24"/>
        </w:rPr>
        <w:t>Аналитическая функция маркетинга.</w:t>
      </w:r>
    </w:p>
    <w:p w14:paraId="0C6C257E" w14:textId="77777777" w:rsidR="006107FC" w:rsidRPr="00FA3E76" w:rsidRDefault="006107FC" w:rsidP="006107FC">
      <w:pPr>
        <w:pStyle w:val="a8"/>
        <w:numPr>
          <w:ilvl w:val="0"/>
          <w:numId w:val="16"/>
        </w:numPr>
        <w:spacing w:after="200"/>
        <w:ind w:left="714" w:hanging="357"/>
        <w:jc w:val="both"/>
        <w:rPr>
          <w:sz w:val="28"/>
          <w:szCs w:val="24"/>
        </w:rPr>
      </w:pPr>
      <w:r w:rsidRPr="00FA3E76">
        <w:rPr>
          <w:sz w:val="28"/>
          <w:szCs w:val="24"/>
        </w:rPr>
        <w:t>Предметы маркетингового анализа.</w:t>
      </w:r>
    </w:p>
    <w:p w14:paraId="2BE70A12" w14:textId="77777777" w:rsidR="006107FC" w:rsidRPr="00FA3E76" w:rsidRDefault="006107FC" w:rsidP="006107FC">
      <w:pPr>
        <w:pStyle w:val="a8"/>
        <w:numPr>
          <w:ilvl w:val="0"/>
          <w:numId w:val="16"/>
        </w:numPr>
        <w:spacing w:after="200"/>
        <w:ind w:left="714" w:hanging="357"/>
        <w:jc w:val="both"/>
        <w:rPr>
          <w:sz w:val="28"/>
          <w:szCs w:val="24"/>
        </w:rPr>
      </w:pPr>
      <w:r w:rsidRPr="00FA3E76">
        <w:rPr>
          <w:sz w:val="28"/>
          <w:szCs w:val="24"/>
        </w:rPr>
        <w:t>Маркетинговый анализ предприятия.</w:t>
      </w:r>
    </w:p>
    <w:p w14:paraId="597A3053" w14:textId="77777777" w:rsidR="006107FC" w:rsidRPr="00FA3E76" w:rsidRDefault="006107FC" w:rsidP="006107FC">
      <w:pPr>
        <w:pStyle w:val="a8"/>
        <w:numPr>
          <w:ilvl w:val="0"/>
          <w:numId w:val="16"/>
        </w:numPr>
        <w:spacing w:after="200"/>
        <w:ind w:left="714" w:hanging="357"/>
        <w:jc w:val="both"/>
        <w:rPr>
          <w:sz w:val="28"/>
          <w:szCs w:val="24"/>
        </w:rPr>
      </w:pPr>
      <w:r w:rsidRPr="00FA3E76">
        <w:rPr>
          <w:sz w:val="28"/>
          <w:szCs w:val="24"/>
        </w:rPr>
        <w:t>Анализ рынка (микросистема).</w:t>
      </w:r>
    </w:p>
    <w:p w14:paraId="581ECB93" w14:textId="77777777" w:rsidR="0099184B" w:rsidRDefault="006107FC" w:rsidP="006107FC">
      <w:pPr>
        <w:pStyle w:val="a8"/>
        <w:numPr>
          <w:ilvl w:val="0"/>
          <w:numId w:val="16"/>
        </w:numPr>
        <w:spacing w:after="200"/>
        <w:ind w:left="714" w:hanging="357"/>
        <w:jc w:val="both"/>
        <w:rPr>
          <w:sz w:val="28"/>
          <w:szCs w:val="24"/>
        </w:rPr>
      </w:pPr>
      <w:r w:rsidRPr="00FA3E76">
        <w:rPr>
          <w:sz w:val="28"/>
          <w:szCs w:val="24"/>
        </w:rPr>
        <w:t xml:space="preserve">Сегментация рынков. </w:t>
      </w:r>
    </w:p>
    <w:p w14:paraId="3F9CCD8C" w14:textId="3074B2AD" w:rsidR="006107FC" w:rsidRPr="00FA3E76" w:rsidRDefault="006107FC" w:rsidP="006107FC">
      <w:pPr>
        <w:pStyle w:val="a8"/>
        <w:numPr>
          <w:ilvl w:val="0"/>
          <w:numId w:val="16"/>
        </w:numPr>
        <w:spacing w:after="200"/>
        <w:ind w:left="714" w:hanging="357"/>
        <w:jc w:val="both"/>
        <w:rPr>
          <w:sz w:val="28"/>
          <w:szCs w:val="24"/>
        </w:rPr>
      </w:pPr>
      <w:r w:rsidRPr="00FA3E76">
        <w:rPr>
          <w:sz w:val="28"/>
          <w:szCs w:val="24"/>
        </w:rPr>
        <w:t>Критерии сегментации</w:t>
      </w:r>
    </w:p>
    <w:p w14:paraId="7D865530" w14:textId="77777777" w:rsidR="006107FC" w:rsidRPr="00FA3E76" w:rsidRDefault="006107FC" w:rsidP="006107FC">
      <w:pPr>
        <w:pStyle w:val="a8"/>
        <w:numPr>
          <w:ilvl w:val="0"/>
          <w:numId w:val="16"/>
        </w:numPr>
        <w:spacing w:after="200"/>
        <w:ind w:left="714" w:hanging="357"/>
        <w:jc w:val="both"/>
        <w:rPr>
          <w:sz w:val="28"/>
          <w:szCs w:val="24"/>
        </w:rPr>
      </w:pPr>
      <w:r w:rsidRPr="00FA3E76">
        <w:rPr>
          <w:sz w:val="28"/>
          <w:szCs w:val="24"/>
        </w:rPr>
        <w:t>Анализ макросреды.</w:t>
      </w:r>
    </w:p>
    <w:p w14:paraId="3E033CD0" w14:textId="77777777" w:rsidR="0099184B" w:rsidRDefault="006107FC" w:rsidP="006107FC">
      <w:pPr>
        <w:pStyle w:val="a8"/>
        <w:numPr>
          <w:ilvl w:val="0"/>
          <w:numId w:val="16"/>
        </w:numPr>
        <w:spacing w:after="200"/>
        <w:ind w:left="714" w:hanging="357"/>
        <w:jc w:val="both"/>
        <w:rPr>
          <w:sz w:val="28"/>
          <w:szCs w:val="24"/>
        </w:rPr>
      </w:pPr>
      <w:r w:rsidRPr="00FA3E76">
        <w:rPr>
          <w:sz w:val="28"/>
          <w:szCs w:val="24"/>
        </w:rPr>
        <w:t>Возникновение понятия «маркетинг».</w:t>
      </w:r>
    </w:p>
    <w:p w14:paraId="257F10C5" w14:textId="1D40C052" w:rsidR="006107FC" w:rsidRPr="00FA3E76" w:rsidRDefault="006107FC" w:rsidP="006107FC">
      <w:pPr>
        <w:pStyle w:val="a8"/>
        <w:numPr>
          <w:ilvl w:val="0"/>
          <w:numId w:val="16"/>
        </w:numPr>
        <w:spacing w:after="200"/>
        <w:ind w:left="714" w:hanging="357"/>
        <w:jc w:val="both"/>
        <w:rPr>
          <w:sz w:val="28"/>
          <w:szCs w:val="24"/>
        </w:rPr>
      </w:pPr>
      <w:r w:rsidRPr="00FA3E76">
        <w:rPr>
          <w:sz w:val="28"/>
          <w:szCs w:val="24"/>
        </w:rPr>
        <w:t xml:space="preserve"> Исторические концепции маркетинга.</w:t>
      </w:r>
    </w:p>
    <w:p w14:paraId="16B312A3" w14:textId="77777777" w:rsidR="006107FC" w:rsidRPr="00FA3E76" w:rsidRDefault="006107FC" w:rsidP="006107FC">
      <w:pPr>
        <w:pStyle w:val="a8"/>
        <w:numPr>
          <w:ilvl w:val="0"/>
          <w:numId w:val="16"/>
        </w:numPr>
        <w:spacing w:after="200"/>
        <w:ind w:left="714" w:hanging="357"/>
        <w:jc w:val="both"/>
        <w:rPr>
          <w:sz w:val="28"/>
          <w:szCs w:val="24"/>
        </w:rPr>
      </w:pPr>
      <w:r w:rsidRPr="00FA3E76">
        <w:rPr>
          <w:sz w:val="28"/>
          <w:szCs w:val="24"/>
        </w:rPr>
        <w:t>Современная концепция маркетинга.</w:t>
      </w:r>
    </w:p>
    <w:p w14:paraId="6EDEAC1D" w14:textId="77777777" w:rsidR="006107FC" w:rsidRPr="00FA3E76" w:rsidRDefault="006107FC" w:rsidP="006107FC">
      <w:pPr>
        <w:pStyle w:val="a8"/>
        <w:numPr>
          <w:ilvl w:val="0"/>
          <w:numId w:val="16"/>
        </w:numPr>
        <w:spacing w:after="200"/>
        <w:ind w:left="714" w:hanging="357"/>
        <w:jc w:val="both"/>
        <w:rPr>
          <w:sz w:val="28"/>
          <w:szCs w:val="24"/>
        </w:rPr>
      </w:pPr>
      <w:r w:rsidRPr="00FA3E76">
        <w:rPr>
          <w:sz w:val="28"/>
          <w:szCs w:val="24"/>
        </w:rPr>
        <w:t>Социально-этичный маркетинг.</w:t>
      </w:r>
    </w:p>
    <w:p w14:paraId="6F7DB783" w14:textId="77777777" w:rsidR="006107FC" w:rsidRPr="00FA3E76" w:rsidRDefault="006107FC" w:rsidP="006107FC">
      <w:pPr>
        <w:pStyle w:val="a8"/>
        <w:numPr>
          <w:ilvl w:val="0"/>
          <w:numId w:val="16"/>
        </w:numPr>
        <w:spacing w:after="200"/>
        <w:ind w:left="714" w:hanging="357"/>
        <w:jc w:val="both"/>
        <w:rPr>
          <w:sz w:val="28"/>
          <w:szCs w:val="24"/>
        </w:rPr>
      </w:pPr>
      <w:r w:rsidRPr="00FA3E76">
        <w:rPr>
          <w:sz w:val="28"/>
          <w:szCs w:val="24"/>
        </w:rPr>
        <w:t>Маркетинг в сфере некоммерческой деятельности.</w:t>
      </w:r>
    </w:p>
    <w:p w14:paraId="74314DEB" w14:textId="77777777" w:rsidR="0099184B" w:rsidRDefault="006107FC" w:rsidP="006107FC">
      <w:pPr>
        <w:pStyle w:val="a8"/>
        <w:numPr>
          <w:ilvl w:val="0"/>
          <w:numId w:val="16"/>
        </w:numPr>
        <w:spacing w:after="200"/>
        <w:ind w:left="714" w:hanging="357"/>
        <w:jc w:val="both"/>
        <w:rPr>
          <w:sz w:val="28"/>
          <w:szCs w:val="24"/>
        </w:rPr>
      </w:pPr>
      <w:r w:rsidRPr="00FA3E76">
        <w:rPr>
          <w:sz w:val="28"/>
          <w:szCs w:val="24"/>
        </w:rPr>
        <w:t xml:space="preserve">Продукт (товар, услуга) и потребность. </w:t>
      </w:r>
    </w:p>
    <w:p w14:paraId="44F61AD8" w14:textId="22872D17" w:rsidR="006107FC" w:rsidRPr="00FA3E76" w:rsidRDefault="006107FC" w:rsidP="006107FC">
      <w:pPr>
        <w:pStyle w:val="a8"/>
        <w:numPr>
          <w:ilvl w:val="0"/>
          <w:numId w:val="16"/>
        </w:numPr>
        <w:spacing w:after="200"/>
        <w:ind w:left="714" w:hanging="357"/>
        <w:jc w:val="both"/>
        <w:rPr>
          <w:sz w:val="28"/>
          <w:szCs w:val="24"/>
        </w:rPr>
      </w:pPr>
      <w:r w:rsidRPr="00FA3E76">
        <w:rPr>
          <w:sz w:val="28"/>
          <w:szCs w:val="24"/>
        </w:rPr>
        <w:t>Развитие потребности от мотивации до момента покупки.</w:t>
      </w:r>
    </w:p>
    <w:p w14:paraId="3070ACDB" w14:textId="77777777" w:rsidR="006107FC" w:rsidRPr="00FA3E76" w:rsidRDefault="006107FC" w:rsidP="006107FC">
      <w:pPr>
        <w:pStyle w:val="a8"/>
        <w:numPr>
          <w:ilvl w:val="0"/>
          <w:numId w:val="16"/>
        </w:numPr>
        <w:spacing w:after="200"/>
        <w:ind w:left="714" w:hanging="357"/>
        <w:jc w:val="both"/>
        <w:rPr>
          <w:sz w:val="28"/>
          <w:szCs w:val="24"/>
        </w:rPr>
      </w:pPr>
      <w:r w:rsidRPr="00FA3E76">
        <w:rPr>
          <w:sz w:val="28"/>
          <w:szCs w:val="24"/>
        </w:rPr>
        <w:t>Классификация товаров и услуг.</w:t>
      </w:r>
    </w:p>
    <w:p w14:paraId="6DA425F9" w14:textId="77777777" w:rsidR="006107FC" w:rsidRPr="00FA3E76" w:rsidRDefault="006107FC" w:rsidP="006107FC">
      <w:pPr>
        <w:pStyle w:val="a8"/>
        <w:numPr>
          <w:ilvl w:val="0"/>
          <w:numId w:val="16"/>
        </w:numPr>
        <w:spacing w:after="200"/>
        <w:ind w:left="714" w:hanging="357"/>
        <w:jc w:val="both"/>
        <w:rPr>
          <w:sz w:val="28"/>
          <w:szCs w:val="24"/>
        </w:rPr>
      </w:pPr>
      <w:r w:rsidRPr="00FA3E76">
        <w:rPr>
          <w:sz w:val="28"/>
          <w:szCs w:val="24"/>
        </w:rPr>
        <w:t>Использование марок. Товарный знак.</w:t>
      </w:r>
    </w:p>
    <w:p w14:paraId="4D51A82F" w14:textId="77777777" w:rsidR="006107FC" w:rsidRPr="00FA3E76" w:rsidRDefault="006107FC" w:rsidP="006107FC">
      <w:pPr>
        <w:pStyle w:val="a8"/>
        <w:numPr>
          <w:ilvl w:val="0"/>
          <w:numId w:val="16"/>
        </w:numPr>
        <w:spacing w:after="200"/>
        <w:ind w:left="714" w:hanging="357"/>
        <w:jc w:val="both"/>
        <w:rPr>
          <w:sz w:val="28"/>
          <w:szCs w:val="24"/>
        </w:rPr>
      </w:pPr>
      <w:r w:rsidRPr="00FA3E76">
        <w:rPr>
          <w:sz w:val="28"/>
          <w:szCs w:val="24"/>
        </w:rPr>
        <w:lastRenderedPageBreak/>
        <w:t>Производственная программа и ассортимент.</w:t>
      </w:r>
    </w:p>
    <w:p w14:paraId="50ADEE1D" w14:textId="77777777" w:rsidR="006107FC" w:rsidRPr="00FA3E76" w:rsidRDefault="006107FC" w:rsidP="006107FC">
      <w:pPr>
        <w:pStyle w:val="a8"/>
        <w:numPr>
          <w:ilvl w:val="0"/>
          <w:numId w:val="16"/>
        </w:numPr>
        <w:spacing w:after="200"/>
        <w:ind w:left="714" w:hanging="357"/>
        <w:jc w:val="both"/>
        <w:rPr>
          <w:sz w:val="28"/>
          <w:szCs w:val="24"/>
        </w:rPr>
      </w:pPr>
      <w:r w:rsidRPr="00FA3E76">
        <w:rPr>
          <w:sz w:val="28"/>
          <w:szCs w:val="24"/>
        </w:rPr>
        <w:t>ЖЦП и его природа.</w:t>
      </w:r>
    </w:p>
    <w:p w14:paraId="3B949C9C" w14:textId="1C6FC80F" w:rsidR="006107FC" w:rsidRPr="00FA3E76" w:rsidRDefault="006107FC" w:rsidP="006107FC">
      <w:pPr>
        <w:pStyle w:val="a8"/>
        <w:numPr>
          <w:ilvl w:val="0"/>
          <w:numId w:val="16"/>
        </w:numPr>
        <w:spacing w:after="200"/>
        <w:ind w:left="714" w:hanging="357"/>
        <w:jc w:val="both"/>
        <w:rPr>
          <w:sz w:val="28"/>
          <w:szCs w:val="24"/>
        </w:rPr>
      </w:pPr>
      <w:r w:rsidRPr="00FA3E76">
        <w:rPr>
          <w:sz w:val="28"/>
          <w:szCs w:val="24"/>
        </w:rPr>
        <w:t xml:space="preserve">Современный маркетинговый подход в политике цен. </w:t>
      </w:r>
    </w:p>
    <w:p w14:paraId="3C4CAF6A" w14:textId="77777777" w:rsidR="006107FC" w:rsidRPr="00FA3E76" w:rsidRDefault="006107FC" w:rsidP="006107FC">
      <w:pPr>
        <w:pStyle w:val="a8"/>
        <w:numPr>
          <w:ilvl w:val="0"/>
          <w:numId w:val="16"/>
        </w:numPr>
        <w:spacing w:after="200"/>
        <w:ind w:left="714" w:hanging="357"/>
        <w:jc w:val="both"/>
        <w:rPr>
          <w:sz w:val="28"/>
          <w:szCs w:val="24"/>
        </w:rPr>
      </w:pPr>
      <w:r w:rsidRPr="00FA3E76">
        <w:rPr>
          <w:sz w:val="28"/>
          <w:szCs w:val="24"/>
        </w:rPr>
        <w:t>Планирование маркетинга.</w:t>
      </w:r>
    </w:p>
    <w:p w14:paraId="64F255A4" w14:textId="075AB202" w:rsidR="006107FC" w:rsidRPr="00FA3E76" w:rsidRDefault="006107FC" w:rsidP="006107FC">
      <w:pPr>
        <w:pStyle w:val="a8"/>
        <w:numPr>
          <w:ilvl w:val="0"/>
          <w:numId w:val="16"/>
        </w:numPr>
        <w:spacing w:after="200"/>
        <w:ind w:left="714" w:hanging="357"/>
        <w:jc w:val="both"/>
        <w:rPr>
          <w:sz w:val="28"/>
          <w:szCs w:val="24"/>
        </w:rPr>
      </w:pPr>
      <w:r w:rsidRPr="00FA3E76">
        <w:rPr>
          <w:sz w:val="28"/>
          <w:szCs w:val="24"/>
        </w:rPr>
        <w:t>Эволюция структуры  управления маркетингом</w:t>
      </w:r>
    </w:p>
    <w:p w14:paraId="3FCC5024" w14:textId="77777777" w:rsidR="006107FC" w:rsidRPr="00FA3E76" w:rsidRDefault="006107FC" w:rsidP="006107FC">
      <w:pPr>
        <w:pStyle w:val="a8"/>
        <w:numPr>
          <w:ilvl w:val="0"/>
          <w:numId w:val="16"/>
        </w:numPr>
        <w:spacing w:after="200"/>
        <w:ind w:left="714" w:hanging="357"/>
        <w:jc w:val="both"/>
        <w:rPr>
          <w:sz w:val="28"/>
          <w:szCs w:val="24"/>
        </w:rPr>
      </w:pPr>
      <w:r w:rsidRPr="00FA3E76">
        <w:rPr>
          <w:sz w:val="28"/>
          <w:szCs w:val="24"/>
        </w:rPr>
        <w:t>Функциональные структуры службы маркетинга – преимущества и недостатки.</w:t>
      </w:r>
    </w:p>
    <w:p w14:paraId="1C2B4D92" w14:textId="77777777" w:rsidR="006107FC" w:rsidRDefault="006107FC" w:rsidP="006107FC">
      <w:pPr>
        <w:pStyle w:val="a8"/>
        <w:numPr>
          <w:ilvl w:val="0"/>
          <w:numId w:val="16"/>
        </w:numPr>
        <w:spacing w:after="200"/>
        <w:ind w:left="714" w:hanging="357"/>
        <w:jc w:val="both"/>
        <w:rPr>
          <w:sz w:val="28"/>
          <w:szCs w:val="24"/>
        </w:rPr>
      </w:pPr>
      <w:r w:rsidRPr="00FA3E76">
        <w:rPr>
          <w:sz w:val="28"/>
          <w:szCs w:val="24"/>
        </w:rPr>
        <w:t>Дивизионные структуры службы маркетинга – преимущества и недостатки.</w:t>
      </w:r>
    </w:p>
    <w:p w14:paraId="744E8B1D" w14:textId="77777777" w:rsidR="0099184B" w:rsidRPr="00FA3E76" w:rsidRDefault="0099184B" w:rsidP="0099184B">
      <w:pPr>
        <w:pStyle w:val="a8"/>
        <w:numPr>
          <w:ilvl w:val="0"/>
          <w:numId w:val="16"/>
        </w:numPr>
        <w:spacing w:after="200"/>
        <w:ind w:left="714" w:hanging="357"/>
        <w:jc w:val="both"/>
        <w:rPr>
          <w:sz w:val="28"/>
          <w:szCs w:val="24"/>
          <w:lang w:val="en-US"/>
        </w:rPr>
      </w:pPr>
      <w:r w:rsidRPr="00FA3E76">
        <w:rPr>
          <w:sz w:val="28"/>
          <w:szCs w:val="24"/>
          <w:lang w:val="en-US"/>
        </w:rPr>
        <w:t xml:space="preserve">SEO (search engine optimization, </w:t>
      </w:r>
      <w:r w:rsidRPr="00FA3E76">
        <w:rPr>
          <w:sz w:val="28"/>
          <w:szCs w:val="24"/>
        </w:rPr>
        <w:t>поисковая</w:t>
      </w:r>
      <w:r w:rsidRPr="00FA3E76">
        <w:rPr>
          <w:sz w:val="28"/>
          <w:szCs w:val="24"/>
          <w:lang w:val="en-US"/>
        </w:rPr>
        <w:t xml:space="preserve"> </w:t>
      </w:r>
      <w:r w:rsidRPr="00FA3E76">
        <w:rPr>
          <w:sz w:val="28"/>
          <w:szCs w:val="24"/>
        </w:rPr>
        <w:t>оптимизация</w:t>
      </w:r>
      <w:r w:rsidRPr="00FA3E76">
        <w:rPr>
          <w:sz w:val="28"/>
          <w:szCs w:val="24"/>
          <w:lang w:val="en-US"/>
        </w:rPr>
        <w:t xml:space="preserve">) </w:t>
      </w:r>
    </w:p>
    <w:p w14:paraId="043BBD5E" w14:textId="77777777" w:rsidR="0099184B" w:rsidRPr="00FA3E76" w:rsidRDefault="0099184B" w:rsidP="0099184B">
      <w:pPr>
        <w:pStyle w:val="a8"/>
        <w:numPr>
          <w:ilvl w:val="0"/>
          <w:numId w:val="16"/>
        </w:numPr>
        <w:spacing w:after="200"/>
        <w:ind w:left="714" w:hanging="357"/>
        <w:jc w:val="both"/>
        <w:rPr>
          <w:sz w:val="28"/>
          <w:szCs w:val="24"/>
          <w:lang w:val="en-US"/>
        </w:rPr>
      </w:pPr>
      <w:r w:rsidRPr="00FA3E76">
        <w:rPr>
          <w:sz w:val="28"/>
          <w:szCs w:val="24"/>
          <w:lang w:val="en-US"/>
        </w:rPr>
        <w:t xml:space="preserve"> SMO (social media optimization, </w:t>
      </w:r>
      <w:r w:rsidRPr="00FA3E76">
        <w:rPr>
          <w:sz w:val="28"/>
          <w:szCs w:val="24"/>
        </w:rPr>
        <w:t>продвижение</w:t>
      </w:r>
      <w:r w:rsidRPr="00FA3E76">
        <w:rPr>
          <w:sz w:val="28"/>
          <w:szCs w:val="24"/>
          <w:lang w:val="en-US"/>
        </w:rPr>
        <w:t xml:space="preserve"> </w:t>
      </w:r>
      <w:r w:rsidRPr="00FA3E76">
        <w:rPr>
          <w:sz w:val="28"/>
          <w:szCs w:val="24"/>
        </w:rPr>
        <w:t>сайта</w:t>
      </w:r>
      <w:r w:rsidRPr="00FA3E76">
        <w:rPr>
          <w:sz w:val="28"/>
          <w:szCs w:val="24"/>
          <w:lang w:val="en-US"/>
        </w:rPr>
        <w:t xml:space="preserve"> </w:t>
      </w:r>
      <w:r w:rsidRPr="00FA3E76">
        <w:rPr>
          <w:sz w:val="28"/>
          <w:szCs w:val="24"/>
        </w:rPr>
        <w:t>в</w:t>
      </w:r>
      <w:r w:rsidRPr="00FA3E76">
        <w:rPr>
          <w:sz w:val="28"/>
          <w:szCs w:val="24"/>
          <w:lang w:val="en-US"/>
        </w:rPr>
        <w:t xml:space="preserve"> </w:t>
      </w:r>
      <w:r w:rsidRPr="00FA3E76">
        <w:rPr>
          <w:sz w:val="28"/>
          <w:szCs w:val="24"/>
        </w:rPr>
        <w:t>социальных</w:t>
      </w:r>
      <w:r w:rsidRPr="00FA3E76">
        <w:rPr>
          <w:sz w:val="28"/>
          <w:szCs w:val="24"/>
          <w:lang w:val="en-US"/>
        </w:rPr>
        <w:t xml:space="preserve"> </w:t>
      </w:r>
      <w:r w:rsidRPr="00FA3E76">
        <w:rPr>
          <w:sz w:val="28"/>
          <w:szCs w:val="24"/>
        </w:rPr>
        <w:t>медиа</w:t>
      </w:r>
      <w:r w:rsidRPr="00FA3E76">
        <w:rPr>
          <w:sz w:val="28"/>
          <w:szCs w:val="24"/>
          <w:lang w:val="en-US"/>
        </w:rPr>
        <w:t>-</w:t>
      </w:r>
      <w:r w:rsidRPr="00FA3E76">
        <w:rPr>
          <w:sz w:val="28"/>
          <w:szCs w:val="24"/>
        </w:rPr>
        <w:t>сетях</w:t>
      </w:r>
      <w:r w:rsidRPr="00FA3E76">
        <w:rPr>
          <w:sz w:val="28"/>
          <w:szCs w:val="24"/>
          <w:lang w:val="en-US"/>
        </w:rPr>
        <w:t xml:space="preserve">) </w:t>
      </w:r>
      <w:r w:rsidRPr="00FA3E76">
        <w:rPr>
          <w:sz w:val="28"/>
          <w:szCs w:val="24"/>
        </w:rPr>
        <w:t>и</w:t>
      </w:r>
      <w:r w:rsidRPr="00FA3E76">
        <w:rPr>
          <w:sz w:val="28"/>
          <w:szCs w:val="24"/>
          <w:lang w:val="en-US"/>
        </w:rPr>
        <w:t xml:space="preserve"> SMM (social media marketing, </w:t>
      </w:r>
      <w:r w:rsidRPr="00FA3E76">
        <w:rPr>
          <w:sz w:val="28"/>
          <w:szCs w:val="24"/>
        </w:rPr>
        <w:t>маркетинг</w:t>
      </w:r>
      <w:r w:rsidRPr="00FA3E76">
        <w:rPr>
          <w:sz w:val="28"/>
          <w:szCs w:val="24"/>
          <w:lang w:val="en-US"/>
        </w:rPr>
        <w:t xml:space="preserve"> </w:t>
      </w:r>
      <w:r w:rsidRPr="00FA3E76">
        <w:rPr>
          <w:sz w:val="28"/>
          <w:szCs w:val="24"/>
        </w:rPr>
        <w:t>в</w:t>
      </w:r>
      <w:r w:rsidRPr="00FA3E76">
        <w:rPr>
          <w:sz w:val="28"/>
          <w:szCs w:val="24"/>
          <w:lang w:val="en-US"/>
        </w:rPr>
        <w:t xml:space="preserve"> </w:t>
      </w:r>
      <w:r w:rsidRPr="00FA3E76">
        <w:rPr>
          <w:sz w:val="28"/>
          <w:szCs w:val="24"/>
        </w:rPr>
        <w:t>социальных</w:t>
      </w:r>
      <w:r w:rsidRPr="00FA3E76">
        <w:rPr>
          <w:sz w:val="28"/>
          <w:szCs w:val="24"/>
          <w:lang w:val="en-US"/>
        </w:rPr>
        <w:t xml:space="preserve"> </w:t>
      </w:r>
      <w:r w:rsidRPr="00FA3E76">
        <w:rPr>
          <w:sz w:val="28"/>
          <w:szCs w:val="24"/>
        </w:rPr>
        <w:t>медиа</w:t>
      </w:r>
      <w:r w:rsidRPr="00FA3E76">
        <w:rPr>
          <w:sz w:val="28"/>
          <w:szCs w:val="24"/>
          <w:lang w:val="en-US"/>
        </w:rPr>
        <w:t>-</w:t>
      </w:r>
      <w:r w:rsidRPr="00FA3E76">
        <w:rPr>
          <w:sz w:val="28"/>
          <w:szCs w:val="24"/>
        </w:rPr>
        <w:t>сетях</w:t>
      </w:r>
      <w:r w:rsidRPr="00FA3E76">
        <w:rPr>
          <w:sz w:val="28"/>
          <w:szCs w:val="24"/>
          <w:lang w:val="en-US"/>
        </w:rPr>
        <w:t>)</w:t>
      </w:r>
    </w:p>
    <w:p w14:paraId="3D6B9FF0" w14:textId="64E39047" w:rsidR="0099184B" w:rsidRDefault="0099184B" w:rsidP="006107FC">
      <w:pPr>
        <w:pStyle w:val="a8"/>
        <w:numPr>
          <w:ilvl w:val="0"/>
          <w:numId w:val="16"/>
        </w:numPr>
        <w:spacing w:after="200"/>
        <w:ind w:left="714" w:hanging="357"/>
        <w:jc w:val="both"/>
        <w:rPr>
          <w:sz w:val="28"/>
          <w:szCs w:val="24"/>
        </w:rPr>
      </w:pPr>
      <w:r w:rsidRPr="00157EFA">
        <w:rPr>
          <w:sz w:val="28"/>
          <w:szCs w:val="24"/>
          <w:lang w:val="en-US"/>
        </w:rPr>
        <w:t xml:space="preserve"> </w:t>
      </w:r>
      <w:r>
        <w:rPr>
          <w:sz w:val="28"/>
          <w:szCs w:val="24"/>
        </w:rPr>
        <w:t>Понятие Интернет-маркетинг</w:t>
      </w:r>
    </w:p>
    <w:p w14:paraId="247A905B" w14:textId="77777777" w:rsidR="006107FC" w:rsidRPr="00FA3E76" w:rsidRDefault="006107FC" w:rsidP="006107FC">
      <w:pPr>
        <w:pStyle w:val="a8"/>
        <w:numPr>
          <w:ilvl w:val="0"/>
          <w:numId w:val="16"/>
        </w:numPr>
        <w:spacing w:after="200"/>
        <w:ind w:left="714" w:hanging="357"/>
        <w:jc w:val="both"/>
        <w:rPr>
          <w:sz w:val="28"/>
          <w:szCs w:val="24"/>
        </w:rPr>
      </w:pPr>
      <w:r w:rsidRPr="00FA3E76">
        <w:rPr>
          <w:sz w:val="28"/>
          <w:szCs w:val="24"/>
        </w:rPr>
        <w:t>Планирование программы маркетинга (маркетинг-</w:t>
      </w:r>
      <w:proofErr w:type="spellStart"/>
      <w:r w:rsidRPr="00FA3E76">
        <w:rPr>
          <w:sz w:val="28"/>
          <w:szCs w:val="24"/>
        </w:rPr>
        <w:t>микс</w:t>
      </w:r>
      <w:proofErr w:type="spellEnd"/>
      <w:r w:rsidRPr="00FA3E76">
        <w:rPr>
          <w:sz w:val="28"/>
          <w:szCs w:val="24"/>
        </w:rPr>
        <w:t>).</w:t>
      </w:r>
    </w:p>
    <w:p w14:paraId="38CE2A6A" w14:textId="268E54E1" w:rsidR="006107FC" w:rsidRPr="00FA3E76" w:rsidRDefault="006107FC" w:rsidP="000966AF">
      <w:pPr>
        <w:pStyle w:val="a8"/>
        <w:numPr>
          <w:ilvl w:val="0"/>
          <w:numId w:val="16"/>
        </w:numPr>
        <w:spacing w:after="200"/>
        <w:ind w:left="714" w:hanging="357"/>
        <w:jc w:val="both"/>
        <w:rPr>
          <w:sz w:val="28"/>
          <w:szCs w:val="24"/>
        </w:rPr>
      </w:pPr>
      <w:r w:rsidRPr="00FA3E76">
        <w:rPr>
          <w:sz w:val="28"/>
          <w:szCs w:val="24"/>
        </w:rPr>
        <w:t>Выбор стратегии. Возможные стратегии маркетинга.</w:t>
      </w:r>
    </w:p>
    <w:p w14:paraId="650A987F" w14:textId="1CD57005" w:rsidR="001265BC" w:rsidRPr="00FA3E76" w:rsidRDefault="001265BC" w:rsidP="000966AF">
      <w:pPr>
        <w:pStyle w:val="a8"/>
        <w:numPr>
          <w:ilvl w:val="0"/>
          <w:numId w:val="16"/>
        </w:numPr>
        <w:spacing w:after="200"/>
        <w:ind w:left="714" w:hanging="357"/>
        <w:jc w:val="both"/>
        <w:rPr>
          <w:sz w:val="28"/>
          <w:szCs w:val="24"/>
        </w:rPr>
      </w:pPr>
      <w:r w:rsidRPr="00FA3E76">
        <w:rPr>
          <w:sz w:val="28"/>
          <w:szCs w:val="24"/>
        </w:rPr>
        <w:t>E-</w:t>
      </w:r>
      <w:proofErr w:type="spellStart"/>
      <w:r w:rsidRPr="00FA3E76">
        <w:rPr>
          <w:sz w:val="28"/>
          <w:szCs w:val="24"/>
        </w:rPr>
        <w:t>mail</w:t>
      </w:r>
      <w:proofErr w:type="spellEnd"/>
      <w:r w:rsidRPr="00FA3E76">
        <w:rPr>
          <w:sz w:val="28"/>
          <w:szCs w:val="24"/>
        </w:rPr>
        <w:t xml:space="preserve"> маркетинг. Основные направления e-</w:t>
      </w:r>
      <w:proofErr w:type="spellStart"/>
      <w:r w:rsidRPr="00FA3E76">
        <w:rPr>
          <w:sz w:val="28"/>
          <w:szCs w:val="24"/>
        </w:rPr>
        <w:t>mail</w:t>
      </w:r>
      <w:proofErr w:type="spellEnd"/>
      <w:r w:rsidRPr="00FA3E76">
        <w:rPr>
          <w:sz w:val="28"/>
          <w:szCs w:val="24"/>
        </w:rPr>
        <w:t xml:space="preserve"> маркетинга.</w:t>
      </w:r>
    </w:p>
    <w:p w14:paraId="52FCDC59" w14:textId="74272578" w:rsidR="001265BC" w:rsidRPr="00FA3E76" w:rsidRDefault="001265BC" w:rsidP="000966AF">
      <w:pPr>
        <w:pStyle w:val="a8"/>
        <w:numPr>
          <w:ilvl w:val="0"/>
          <w:numId w:val="16"/>
        </w:numPr>
        <w:spacing w:after="200"/>
        <w:ind w:left="714" w:hanging="357"/>
        <w:jc w:val="both"/>
        <w:rPr>
          <w:sz w:val="28"/>
          <w:szCs w:val="24"/>
        </w:rPr>
      </w:pPr>
      <w:r w:rsidRPr="00FA3E76">
        <w:rPr>
          <w:sz w:val="28"/>
          <w:szCs w:val="24"/>
        </w:rPr>
        <w:t>Поисковые системы.</w:t>
      </w:r>
    </w:p>
    <w:p w14:paraId="10EA1ABA" w14:textId="77777777" w:rsidR="001265BC" w:rsidRPr="00FA3E76" w:rsidRDefault="001265BC" w:rsidP="000966AF">
      <w:pPr>
        <w:pStyle w:val="a8"/>
        <w:numPr>
          <w:ilvl w:val="0"/>
          <w:numId w:val="16"/>
        </w:numPr>
        <w:spacing w:after="200"/>
        <w:ind w:left="714" w:hanging="357"/>
        <w:jc w:val="both"/>
        <w:rPr>
          <w:sz w:val="28"/>
          <w:szCs w:val="24"/>
        </w:rPr>
      </w:pPr>
      <w:r w:rsidRPr="00FA3E76">
        <w:rPr>
          <w:sz w:val="28"/>
          <w:szCs w:val="24"/>
        </w:rPr>
        <w:t xml:space="preserve">Скрытый маркетинг </w:t>
      </w:r>
    </w:p>
    <w:p w14:paraId="23047BA4" w14:textId="77777777" w:rsidR="001265BC" w:rsidRPr="00FA3E76" w:rsidRDefault="001265BC" w:rsidP="000966AF">
      <w:pPr>
        <w:pStyle w:val="a8"/>
        <w:numPr>
          <w:ilvl w:val="0"/>
          <w:numId w:val="16"/>
        </w:numPr>
        <w:spacing w:after="200"/>
        <w:ind w:left="714" w:hanging="357"/>
        <w:jc w:val="both"/>
        <w:rPr>
          <w:sz w:val="28"/>
          <w:szCs w:val="24"/>
        </w:rPr>
      </w:pPr>
      <w:r w:rsidRPr="00FA3E76">
        <w:rPr>
          <w:sz w:val="28"/>
          <w:szCs w:val="24"/>
        </w:rPr>
        <w:t xml:space="preserve"> Поисковый маркетинг в целом </w:t>
      </w:r>
    </w:p>
    <w:p w14:paraId="43373A5F" w14:textId="02DC6CEF" w:rsidR="001265BC" w:rsidRPr="00FA3E76" w:rsidRDefault="001265BC" w:rsidP="0099184B">
      <w:pPr>
        <w:pStyle w:val="a8"/>
        <w:spacing w:after="200"/>
        <w:ind w:left="714"/>
        <w:jc w:val="both"/>
        <w:rPr>
          <w:sz w:val="28"/>
          <w:szCs w:val="24"/>
          <w:lang w:val="en-US"/>
        </w:rPr>
      </w:pPr>
    </w:p>
    <w:p w14:paraId="583E0324" w14:textId="77777777" w:rsidR="004C30B1" w:rsidRPr="001265BC" w:rsidRDefault="004C30B1" w:rsidP="00762222">
      <w:pPr>
        <w:rPr>
          <w:szCs w:val="24"/>
          <w:lang w:val="en-US"/>
        </w:rPr>
      </w:pPr>
    </w:p>
    <w:sectPr w:rsidR="004C30B1" w:rsidRPr="001265BC" w:rsidSect="00900F14">
      <w:footerReference w:type="default" r:id="rId8"/>
      <w:pgSz w:w="11906" w:h="16838"/>
      <w:pgMar w:top="1134" w:right="851" w:bottom="737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FF2B74" w14:textId="77777777" w:rsidR="0029008E" w:rsidRDefault="0029008E">
      <w:r>
        <w:separator/>
      </w:r>
    </w:p>
  </w:endnote>
  <w:endnote w:type="continuationSeparator" w:id="0">
    <w:p w14:paraId="0760E85C" w14:textId="77777777" w:rsidR="0029008E" w:rsidRDefault="00290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24C543" w14:textId="77777777" w:rsidR="00801982" w:rsidRDefault="0029008E">
    <w:pPr>
      <w:pStyle w:val="ab"/>
      <w:jc w:val="right"/>
    </w:pPr>
  </w:p>
  <w:p w14:paraId="54B05BEE" w14:textId="77777777" w:rsidR="00801982" w:rsidRDefault="0029008E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555919" w14:textId="77777777" w:rsidR="0029008E" w:rsidRDefault="0029008E">
      <w:r>
        <w:separator/>
      </w:r>
    </w:p>
  </w:footnote>
  <w:footnote w:type="continuationSeparator" w:id="0">
    <w:p w14:paraId="0C15FDC2" w14:textId="77777777" w:rsidR="0029008E" w:rsidRDefault="002900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C44C5"/>
    <w:multiLevelType w:val="hybridMultilevel"/>
    <w:tmpl w:val="3A124488"/>
    <w:lvl w:ilvl="0" w:tplc="491C1EF0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425166"/>
    <w:multiLevelType w:val="hybridMultilevel"/>
    <w:tmpl w:val="D80CCC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406A65"/>
    <w:multiLevelType w:val="hybridMultilevel"/>
    <w:tmpl w:val="D68073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2DF15D9"/>
    <w:multiLevelType w:val="hybridMultilevel"/>
    <w:tmpl w:val="9326BA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6C2334"/>
    <w:multiLevelType w:val="hybridMultilevel"/>
    <w:tmpl w:val="DC7072AA"/>
    <w:lvl w:ilvl="0" w:tplc="A46C442C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2A570747"/>
    <w:multiLevelType w:val="hybridMultilevel"/>
    <w:tmpl w:val="D8B672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C057C31"/>
    <w:multiLevelType w:val="hybridMultilevel"/>
    <w:tmpl w:val="72301C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C422D02"/>
    <w:multiLevelType w:val="hybridMultilevel"/>
    <w:tmpl w:val="D4BAA0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E83363"/>
    <w:multiLevelType w:val="multilevel"/>
    <w:tmpl w:val="0060C5D4"/>
    <w:lvl w:ilvl="0">
      <w:start w:val="1"/>
      <w:numFmt w:val="decimal"/>
      <w:lvlText w:val="%1."/>
      <w:lvlJc w:val="left"/>
      <w:pPr>
        <w:tabs>
          <w:tab w:val="num" w:pos="533"/>
        </w:tabs>
        <w:ind w:left="533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893"/>
        </w:tabs>
        <w:ind w:left="893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253"/>
        </w:tabs>
        <w:ind w:left="1253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253"/>
        </w:tabs>
        <w:ind w:left="1253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613"/>
        </w:tabs>
        <w:ind w:left="1613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13"/>
        </w:tabs>
        <w:ind w:left="1613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73"/>
        </w:tabs>
        <w:ind w:left="1973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33"/>
        </w:tabs>
        <w:ind w:left="2333" w:hanging="2160"/>
      </w:pPr>
      <w:rPr>
        <w:rFonts w:cs="Times New Roman" w:hint="default"/>
        <w:b/>
      </w:rPr>
    </w:lvl>
  </w:abstractNum>
  <w:abstractNum w:abstractNumId="9">
    <w:nsid w:val="4BFA74AE"/>
    <w:multiLevelType w:val="multilevel"/>
    <w:tmpl w:val="0060C5D4"/>
    <w:lvl w:ilvl="0">
      <w:start w:val="1"/>
      <w:numFmt w:val="decimal"/>
      <w:lvlText w:val="%1."/>
      <w:lvlJc w:val="left"/>
      <w:pPr>
        <w:tabs>
          <w:tab w:val="num" w:pos="533"/>
        </w:tabs>
        <w:ind w:left="533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893"/>
        </w:tabs>
        <w:ind w:left="893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253"/>
        </w:tabs>
        <w:ind w:left="1253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253"/>
        </w:tabs>
        <w:ind w:left="1253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613"/>
        </w:tabs>
        <w:ind w:left="1613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13"/>
        </w:tabs>
        <w:ind w:left="1613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73"/>
        </w:tabs>
        <w:ind w:left="1973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33"/>
        </w:tabs>
        <w:ind w:left="2333" w:hanging="2160"/>
      </w:pPr>
      <w:rPr>
        <w:rFonts w:cs="Times New Roman" w:hint="default"/>
        <w:b/>
      </w:rPr>
    </w:lvl>
  </w:abstractNum>
  <w:abstractNum w:abstractNumId="10">
    <w:nsid w:val="4CA93D97"/>
    <w:multiLevelType w:val="hybridMultilevel"/>
    <w:tmpl w:val="0BB462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3056F1"/>
    <w:multiLevelType w:val="hybridMultilevel"/>
    <w:tmpl w:val="E9CE1A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3103271"/>
    <w:multiLevelType w:val="hybridMultilevel"/>
    <w:tmpl w:val="3A124488"/>
    <w:lvl w:ilvl="0" w:tplc="491C1EF0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E23B3B"/>
    <w:multiLevelType w:val="multilevel"/>
    <w:tmpl w:val="C88A0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AB202F8"/>
    <w:multiLevelType w:val="hybridMultilevel"/>
    <w:tmpl w:val="1DC6C0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22F446A"/>
    <w:multiLevelType w:val="hybridMultilevel"/>
    <w:tmpl w:val="33C8F6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2"/>
  </w:num>
  <w:num w:numId="3">
    <w:abstractNumId w:val="14"/>
  </w:num>
  <w:num w:numId="4">
    <w:abstractNumId w:val="1"/>
  </w:num>
  <w:num w:numId="5">
    <w:abstractNumId w:val="6"/>
  </w:num>
  <w:num w:numId="6">
    <w:abstractNumId w:val="7"/>
  </w:num>
  <w:num w:numId="7">
    <w:abstractNumId w:val="3"/>
  </w:num>
  <w:num w:numId="8">
    <w:abstractNumId w:val="5"/>
  </w:num>
  <w:num w:numId="9">
    <w:abstractNumId w:val="8"/>
  </w:num>
  <w:num w:numId="10">
    <w:abstractNumId w:val="11"/>
  </w:num>
  <w:num w:numId="11">
    <w:abstractNumId w:val="12"/>
  </w:num>
  <w:num w:numId="12">
    <w:abstractNumId w:val="4"/>
  </w:num>
  <w:num w:numId="13">
    <w:abstractNumId w:val="9"/>
  </w:num>
  <w:num w:numId="14">
    <w:abstractNumId w:val="0"/>
  </w:num>
  <w:num w:numId="15">
    <w:abstractNumId w:val="13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83E"/>
    <w:rsid w:val="0005390B"/>
    <w:rsid w:val="000966AF"/>
    <w:rsid w:val="001265BC"/>
    <w:rsid w:val="00157EFA"/>
    <w:rsid w:val="00246E27"/>
    <w:rsid w:val="0029008E"/>
    <w:rsid w:val="00463BBA"/>
    <w:rsid w:val="004A3DC4"/>
    <w:rsid w:val="004C30B1"/>
    <w:rsid w:val="00537F3C"/>
    <w:rsid w:val="006107FC"/>
    <w:rsid w:val="006B3CA5"/>
    <w:rsid w:val="00700918"/>
    <w:rsid w:val="00762222"/>
    <w:rsid w:val="007F05B2"/>
    <w:rsid w:val="0082162F"/>
    <w:rsid w:val="00895FE6"/>
    <w:rsid w:val="00916F9F"/>
    <w:rsid w:val="00952088"/>
    <w:rsid w:val="0099184B"/>
    <w:rsid w:val="00B1683E"/>
    <w:rsid w:val="00B508C9"/>
    <w:rsid w:val="00BA4F57"/>
    <w:rsid w:val="00BD28B7"/>
    <w:rsid w:val="00C47D7C"/>
    <w:rsid w:val="00CD11B2"/>
    <w:rsid w:val="00D0446A"/>
    <w:rsid w:val="00D417B2"/>
    <w:rsid w:val="00DA7F7A"/>
    <w:rsid w:val="00DF063A"/>
    <w:rsid w:val="00EC5CDE"/>
    <w:rsid w:val="00F87C8E"/>
    <w:rsid w:val="00FA3E76"/>
    <w:rsid w:val="00FB3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226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7FC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"/>
    <w:link w:val="10"/>
    <w:uiPriority w:val="9"/>
    <w:qFormat/>
    <w:rsid w:val="00D0446A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0446A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0446A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D0446A"/>
    <w:pPr>
      <w:spacing w:before="100" w:beforeAutospacing="1" w:after="100" w:afterAutospacing="1"/>
      <w:outlineLvl w:val="3"/>
    </w:pPr>
    <w:rPr>
      <w:rFonts w:eastAsia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44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0446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0446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0446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0446A"/>
  </w:style>
  <w:style w:type="paragraph" w:customStyle="1" w:styleId="headertext">
    <w:name w:val="headertext"/>
    <w:basedOn w:val="a"/>
    <w:rsid w:val="00D0446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customStyle="1" w:styleId="formattext">
    <w:name w:val="formattext"/>
    <w:basedOn w:val="a"/>
    <w:rsid w:val="00D0446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0446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0446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0446A"/>
    <w:rPr>
      <w:color w:val="800080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D28B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D28B7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6107FC"/>
    <w:pPr>
      <w:ind w:left="720"/>
      <w:contextualSpacing/>
    </w:pPr>
  </w:style>
  <w:style w:type="paragraph" w:styleId="a9">
    <w:name w:val="header"/>
    <w:basedOn w:val="a"/>
    <w:link w:val="aa"/>
    <w:uiPriority w:val="99"/>
    <w:rsid w:val="006107F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107FC"/>
    <w:rPr>
      <w:rFonts w:ascii="Times New Roman" w:eastAsia="Calibri" w:hAnsi="Times New Roman" w:cs="Times New Roman"/>
      <w:sz w:val="24"/>
    </w:rPr>
  </w:style>
  <w:style w:type="paragraph" w:styleId="ab">
    <w:name w:val="footer"/>
    <w:basedOn w:val="a"/>
    <w:link w:val="ac"/>
    <w:uiPriority w:val="99"/>
    <w:rsid w:val="006107F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107FC"/>
    <w:rPr>
      <w:rFonts w:ascii="Times New Roman" w:eastAsia="Calibri" w:hAnsi="Times New Roman" w:cs="Times New Roman"/>
      <w:sz w:val="24"/>
    </w:rPr>
  </w:style>
  <w:style w:type="paragraph" w:styleId="ad">
    <w:name w:val="Body Text Indent"/>
    <w:basedOn w:val="a"/>
    <w:link w:val="ae"/>
    <w:uiPriority w:val="99"/>
    <w:unhideWhenUsed/>
    <w:rsid w:val="006107FC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6107FC"/>
    <w:rPr>
      <w:rFonts w:ascii="Times New Roman" w:eastAsia="Calibri" w:hAnsi="Times New Roman" w:cs="Times New Roman"/>
      <w:sz w:val="24"/>
    </w:rPr>
  </w:style>
  <w:style w:type="paragraph" w:styleId="21">
    <w:name w:val="Body Text Indent 2"/>
    <w:basedOn w:val="a"/>
    <w:link w:val="22"/>
    <w:uiPriority w:val="99"/>
    <w:unhideWhenUsed/>
    <w:rsid w:val="006107F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6107FC"/>
    <w:rPr>
      <w:rFonts w:ascii="Times New Roman" w:eastAsia="Calibri" w:hAnsi="Times New Roman" w:cs="Times New Roman"/>
      <w:sz w:val="24"/>
    </w:rPr>
  </w:style>
  <w:style w:type="paragraph" w:customStyle="1" w:styleId="stexam">
    <w:name w:val="stexam"/>
    <w:basedOn w:val="a"/>
    <w:rsid w:val="006107FC"/>
    <w:pPr>
      <w:spacing w:before="100" w:beforeAutospacing="1" w:after="100" w:afterAutospacing="1"/>
    </w:pPr>
    <w:rPr>
      <w:rFonts w:eastAsia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7FC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"/>
    <w:link w:val="10"/>
    <w:uiPriority w:val="9"/>
    <w:qFormat/>
    <w:rsid w:val="00D0446A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0446A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0446A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D0446A"/>
    <w:pPr>
      <w:spacing w:before="100" w:beforeAutospacing="1" w:after="100" w:afterAutospacing="1"/>
      <w:outlineLvl w:val="3"/>
    </w:pPr>
    <w:rPr>
      <w:rFonts w:eastAsia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44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0446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0446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0446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0446A"/>
  </w:style>
  <w:style w:type="paragraph" w:customStyle="1" w:styleId="headertext">
    <w:name w:val="headertext"/>
    <w:basedOn w:val="a"/>
    <w:rsid w:val="00D0446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customStyle="1" w:styleId="formattext">
    <w:name w:val="formattext"/>
    <w:basedOn w:val="a"/>
    <w:rsid w:val="00D0446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0446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0446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0446A"/>
    <w:rPr>
      <w:color w:val="800080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D28B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D28B7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6107FC"/>
    <w:pPr>
      <w:ind w:left="720"/>
      <w:contextualSpacing/>
    </w:pPr>
  </w:style>
  <w:style w:type="paragraph" w:styleId="a9">
    <w:name w:val="header"/>
    <w:basedOn w:val="a"/>
    <w:link w:val="aa"/>
    <w:uiPriority w:val="99"/>
    <w:rsid w:val="006107F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107FC"/>
    <w:rPr>
      <w:rFonts w:ascii="Times New Roman" w:eastAsia="Calibri" w:hAnsi="Times New Roman" w:cs="Times New Roman"/>
      <w:sz w:val="24"/>
    </w:rPr>
  </w:style>
  <w:style w:type="paragraph" w:styleId="ab">
    <w:name w:val="footer"/>
    <w:basedOn w:val="a"/>
    <w:link w:val="ac"/>
    <w:uiPriority w:val="99"/>
    <w:rsid w:val="006107F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107FC"/>
    <w:rPr>
      <w:rFonts w:ascii="Times New Roman" w:eastAsia="Calibri" w:hAnsi="Times New Roman" w:cs="Times New Roman"/>
      <w:sz w:val="24"/>
    </w:rPr>
  </w:style>
  <w:style w:type="paragraph" w:styleId="ad">
    <w:name w:val="Body Text Indent"/>
    <w:basedOn w:val="a"/>
    <w:link w:val="ae"/>
    <w:uiPriority w:val="99"/>
    <w:unhideWhenUsed/>
    <w:rsid w:val="006107FC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6107FC"/>
    <w:rPr>
      <w:rFonts w:ascii="Times New Roman" w:eastAsia="Calibri" w:hAnsi="Times New Roman" w:cs="Times New Roman"/>
      <w:sz w:val="24"/>
    </w:rPr>
  </w:style>
  <w:style w:type="paragraph" w:styleId="21">
    <w:name w:val="Body Text Indent 2"/>
    <w:basedOn w:val="a"/>
    <w:link w:val="22"/>
    <w:uiPriority w:val="99"/>
    <w:unhideWhenUsed/>
    <w:rsid w:val="006107F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6107FC"/>
    <w:rPr>
      <w:rFonts w:ascii="Times New Roman" w:eastAsia="Calibri" w:hAnsi="Times New Roman" w:cs="Times New Roman"/>
      <w:sz w:val="24"/>
    </w:rPr>
  </w:style>
  <w:style w:type="paragraph" w:customStyle="1" w:styleId="stexam">
    <w:name w:val="stexam"/>
    <w:basedOn w:val="a"/>
    <w:rsid w:val="006107FC"/>
    <w:pPr>
      <w:spacing w:before="100" w:beforeAutospacing="1" w:after="100" w:afterAutospacing="1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54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34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8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94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27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16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395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66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1771702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12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93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860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94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732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08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43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2119714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2119449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1009910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2277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12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938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422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Булахова Полина Андреевна</cp:lastModifiedBy>
  <cp:revision>3</cp:revision>
  <dcterms:created xsi:type="dcterms:W3CDTF">2022-03-14T15:31:00Z</dcterms:created>
  <dcterms:modified xsi:type="dcterms:W3CDTF">2024-04-22T13:54:00Z</dcterms:modified>
</cp:coreProperties>
</file>