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E5A" w:rsidRPr="00E36F1E" w:rsidRDefault="00A23E5A" w:rsidP="00E36F1E">
      <w:pPr>
        <w:spacing w:after="0" w:line="240" w:lineRule="auto"/>
        <w:ind w:left="709" w:right="707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E36F1E">
        <w:rPr>
          <w:rFonts w:ascii="Times New Roman" w:hAnsi="Times New Roman" w:cs="Times New Roman"/>
          <w:iCs/>
          <w:sz w:val="28"/>
          <w:szCs w:val="28"/>
        </w:rPr>
        <w:t>Приложение</w:t>
      </w:r>
    </w:p>
    <w:p w:rsidR="000943A7" w:rsidRPr="00E36F1E" w:rsidRDefault="000943A7" w:rsidP="00E36F1E">
      <w:pPr>
        <w:spacing w:after="0" w:line="240" w:lineRule="auto"/>
        <w:ind w:left="709" w:right="707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36F1E">
        <w:rPr>
          <w:rFonts w:ascii="Times New Roman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</w:t>
      </w:r>
      <w:r w:rsidR="00A23E5A" w:rsidRPr="00E36F1E">
        <w:rPr>
          <w:rFonts w:ascii="Times New Roman" w:hAnsi="Times New Roman" w:cs="Times New Roman"/>
          <w:b/>
          <w:iCs/>
          <w:sz w:val="28"/>
          <w:szCs w:val="28"/>
        </w:rPr>
        <w:t xml:space="preserve"> текущего контроля и</w:t>
      </w:r>
      <w:r w:rsidRPr="00E36F1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B61BF6" w:rsidRPr="00E36F1E">
        <w:rPr>
          <w:rFonts w:ascii="Times New Roman" w:hAnsi="Times New Roman" w:cs="Times New Roman"/>
          <w:b/>
          <w:iCs/>
          <w:sz w:val="28"/>
          <w:szCs w:val="28"/>
        </w:rPr>
        <w:t>промежуточной аттестации</w:t>
      </w:r>
      <w:r w:rsidRPr="00E36F1E">
        <w:rPr>
          <w:rFonts w:ascii="Times New Roman" w:hAnsi="Times New Roman" w:cs="Times New Roman"/>
          <w:b/>
          <w:iCs/>
          <w:sz w:val="28"/>
          <w:szCs w:val="28"/>
        </w:rPr>
        <w:t xml:space="preserve"> по дисциплине «</w:t>
      </w:r>
      <w:r w:rsidR="00401656" w:rsidRPr="00E36F1E">
        <w:rPr>
          <w:rFonts w:ascii="Times New Roman" w:hAnsi="Times New Roman" w:cs="Times New Roman"/>
          <w:b/>
          <w:iCs/>
          <w:sz w:val="28"/>
          <w:szCs w:val="28"/>
        </w:rPr>
        <w:t>Юридическая техника</w:t>
      </w:r>
      <w:r w:rsidRPr="00E36F1E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A23E5A" w:rsidRPr="00E36F1E" w:rsidRDefault="00A23E5A" w:rsidP="00E36F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1656" w:rsidRPr="00E36F1E" w:rsidRDefault="00401656" w:rsidP="00E36F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w:t xml:space="preserve">Оценка знаний по компетенции ОПК-6 </w:t>
      </w:r>
      <w:r w:rsidR="00A23E5A" w:rsidRPr="00E36F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1656" w:rsidRPr="00E36F1E" w:rsidRDefault="00401656" w:rsidP="00E36F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43A7" w:rsidRPr="00E36F1E" w:rsidRDefault="00A23E5A" w:rsidP="00E36F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Семестр</w:t>
      </w:r>
      <w:r w:rsidR="00401656" w:rsidRPr="00E36F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6569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</w:p>
    <w:p w:rsidR="00A23E5A" w:rsidRPr="00E36F1E" w:rsidRDefault="00A23E5A" w:rsidP="00E36F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6F1E" w:rsidRPr="00E36F1E" w:rsidRDefault="00E36F1E" w:rsidP="00E36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6F1E">
        <w:rPr>
          <w:rFonts w:ascii="Times New Roman" w:hAnsi="Times New Roman" w:cs="Times New Roman"/>
          <w:iCs/>
          <w:sz w:val="28"/>
          <w:szCs w:val="28"/>
        </w:rPr>
        <w:t>При проведении промежуточной аттестации (</w:t>
      </w:r>
      <w:r w:rsidRPr="00E36F1E">
        <w:rPr>
          <w:rFonts w:ascii="Times New Roman" w:hAnsi="Times New Roman" w:cs="Times New Roman"/>
          <w:iCs/>
          <w:sz w:val="28"/>
          <w:szCs w:val="28"/>
        </w:rPr>
        <w:t>экзамен</w:t>
      </w:r>
      <w:r w:rsidRPr="00E36F1E">
        <w:rPr>
          <w:rFonts w:ascii="Times New Roman" w:hAnsi="Times New Roman" w:cs="Times New Roman"/>
          <w:iCs/>
          <w:sz w:val="28"/>
          <w:szCs w:val="28"/>
        </w:rPr>
        <w:t>) обучающемуся предлагается ответить на 2 вопроса из перечня.</w:t>
      </w:r>
    </w:p>
    <w:p w:rsidR="00E36F1E" w:rsidRPr="00E36F1E" w:rsidRDefault="00E36F1E" w:rsidP="00E36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a6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4338E8" w:rsidRPr="00E36F1E" w:rsidTr="00477785">
        <w:trPr>
          <w:trHeight w:val="283"/>
          <w:jc w:val="center"/>
        </w:trPr>
        <w:tc>
          <w:tcPr>
            <w:tcW w:w="5000" w:type="pct"/>
            <w:hideMark/>
          </w:tcPr>
          <w:p w:rsidR="004338E8" w:rsidRPr="00E36F1E" w:rsidRDefault="00E36F1E" w:rsidP="00E36F1E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8"/>
                <w:szCs w:val="28"/>
              </w:rPr>
            </w:pPr>
            <w:r w:rsidRPr="00E36F1E">
              <w:rPr>
                <w:rFonts w:ascii="Times New Roman" w:eastAsiaTheme="minorHAnsi" w:hAnsi="Times New Roman" w:cs="Times New Roman"/>
                <w:b/>
                <w:bCs/>
                <w:noProof/>
                <w:sz w:val="28"/>
                <w:szCs w:val="28"/>
              </w:rPr>
              <w:t>Примерный перечень вопросов на экзамен:</w:t>
            </w:r>
          </w:p>
          <w:p w:rsidR="00E36F1E" w:rsidRPr="00E36F1E" w:rsidRDefault="00E36F1E" w:rsidP="00E36F1E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Понятие юридической техники. Возникновение термина «юридическая техника» и исторические этапы ее развития. Значение юридической техники. 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Понятие и своеобразие языка права. Определение и основные черты юридического стиля речи; отграничение от публицистического, научного, художественного. 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Понятие и виды юридических терминов. Требования юридической терминологии. Проблема использования иностранных слов, архаизмов, неологизмов, повседневно-бытовой лексики. 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Юридические дефиниции: понятие, виды, структура. Проблема обеспечения единства правовых понятий в российском законодательстве.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Понятие и роль юридических конструкций в праве. Нормативность юридических конструкций. 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правотворческой (законодательной) техники. 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правового акта. 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Стандарты и реквизиты правовых актов.  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Способы изложения норм права. Норма права и статья нормативно-правового акта.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Понятие и способы экспертизы правового акта.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Понятие коллизий в праве и способы их преодоления.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Особенности составления и оформления индивидуальных правых актов: актов правоприменения, договоров, претензий, жалоб, заявлений.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Понятие и требования этики юридического письма.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Роль межличностных коммуникаций в деятельности юриста.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юридического диалога и его виды: беседа, консультация, судебные прения, публичное выступление, полемика, реплика.  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Юридическое доказательство: понятие, виды, способы. 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Стратегия и тактика юридического диалога: конструктивный и деконструктивный юридический диалог.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Методы расширения поля аргументации, альтернативного доказывания, компромисса, концентрации аргументов и др.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Этика юридического диалога. Соотношение цели и средств в юридическом диалоге.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Понятие и виды уловок (манипуляций) в юридическом диалоге.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софизма и его виды: подмена тезиса доказательства, порочный круг доказательства, изменение условности или модальности тезиса, предвосхищение основания и др. 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Недопустимые аргументы: к авторитету, к массам, к аудитории, к невежеству, к тщеславию, к личности, аргумент-гипербола, грубая аналогия.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Понятие и виды психологических уловок в юридическом диалоге.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Организационно-процедурные уловки в юридическом диалоге.</w:t>
            </w:r>
          </w:p>
          <w:p w:rsidR="00E36F1E" w:rsidRPr="00E36F1E" w:rsidRDefault="00E36F1E" w:rsidP="00E36F1E">
            <w:pPr>
              <w:widowControl w:val="0"/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Способы нейтрализации недопустимых приемов в юридическом диалоге.</w:t>
            </w:r>
          </w:p>
          <w:p w:rsidR="00E36F1E" w:rsidRPr="00E36F1E" w:rsidRDefault="00E36F1E" w:rsidP="00E36F1E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</w:tr>
    </w:tbl>
    <w:p w:rsidR="00E36F1E" w:rsidRPr="00E36F1E" w:rsidRDefault="00E36F1E" w:rsidP="00E36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6F1E">
        <w:rPr>
          <w:rFonts w:ascii="Times New Roman" w:hAnsi="Times New Roman" w:cs="Times New Roman"/>
          <w:iCs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:rsidR="00E36F1E" w:rsidRPr="00E36F1E" w:rsidRDefault="00E36F1E" w:rsidP="00E36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36F1E" w:rsidRPr="00E36F1E" w:rsidRDefault="00E36F1E" w:rsidP="00E36F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iCs/>
          <w:sz w:val="28"/>
          <w:szCs w:val="28"/>
        </w:rPr>
        <w:t>Примерный перечень тестовых заданий</w:t>
      </w:r>
    </w:p>
    <w:p w:rsidR="00E36F1E" w:rsidRPr="00E36F1E" w:rsidRDefault="00E36F1E" w:rsidP="00E36F1E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</w:pPr>
    </w:p>
    <w:p w:rsidR="00A513AB" w:rsidRPr="00E36F1E" w:rsidRDefault="00E36F1E" w:rsidP="00E36F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w:t xml:space="preserve">Оценка знаний по компетенции ОПК-6 </w:t>
      </w:r>
      <w:r w:rsidRPr="00E36F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6F1E" w:rsidRPr="00E36F1E" w:rsidRDefault="00E36F1E" w:rsidP="00E36F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1.Юридическая техника — это…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совокупность методов, средств и приёмов, используемых в соответствии с принятыми правилами при выработке и систематизации нормативно-правовых актов для обеспечения их совершенства.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раздел психологии, предметом которого являются психологические особенности деятельности, связанной с правом: отправлением правосудия.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совокупность, система слов и словосочетаний, являющихся названием понятий, используемых в юридической науке и практике.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2.Продолжите фразу: «В узком смысле под юридической техникой подразумевается совокупность…»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правил, которые используются при создании и совершенствовании правовых (юридических) документов, а также технические операции и средства материальной техники, сопровождающие юридическую деятельность.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 xml:space="preserve">Б) определенных правил, используемых для создания (подготовки и оформления) и совершенствования правовых (юридических) документов. 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правил, которые используются при создании и совершенствовании правовых (юридических) документов.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3.Что входит в понятие «Содержание юридической техники»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Содержательно-структурные правила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Процессуальные правила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Правила обеспечения логики права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lastRenderedPageBreak/>
        <w:t>4.В каком веке возникло понятие «юридическая техника» в связи с развитием доктрины формально-юридического анализа формы и структуры права?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в 17 веке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в 19 веке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в 20 веке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5.Выберите правильный(ые) ответ(ы). Языковые правила юридической техники подразделяются на: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стилистические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общелингвистические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терминологические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6. Требования, предъявляемые к содержанию любого нормативного правового акта...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законность, компетентность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категоричность, обоснованность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 xml:space="preserve">В) ясность, полнота 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7. Способы юридической техники – это...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теория искусства применять к отдельным случаям общие религиозные, нравственные или юридические принципы.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обобщающее наименование сложных устройств, механизмов, систем.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сложная по содержанию деятельность, включающая совокупность приёмов.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8. Само понятие «юридическая техника» впервые сформулировал ...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Иеремия Бентам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Рудольф Йеринг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Фрэнсис Бэкон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9.Что относится к правилам обеспечения точности и ясности слога?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Формальные (реквизитные) правила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Процедурные правила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Стилистические правила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 xml:space="preserve">10.Что относится к видам юридической техники? 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Правонаделительная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Правореализационная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Правораспорядительная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11.Содержательные правила — это...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правила, позволяющие соотнести выполнение юридических действий с реальной обстановкой, в которой приходится работать юристу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правила подготовки и принятие правовых актов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 xml:space="preserve">Б) придание юридическим документам структурности 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12.Что относится к научному труду Р. Йеринга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«Юридическая техника»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«Виды юридической техники»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lastRenderedPageBreak/>
        <w:t xml:space="preserve">В) «О духе законов» 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13. Выберите верное суждение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Юридические инструменты применяются, как правило, в произвольной последовательности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Юридическая техника представляет собой совокупность юридических инструментов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(средств, методов, приёмов)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 xml:space="preserve">В) Юридический инструментарий развивается в силу объективных закономерностей 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14. Основная смысловая единица нормативно-правового акта — это...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Слово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Словосочетание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Предложение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 xml:space="preserve">15. Какие существуют правовые семьи? 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Романо-германская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Семья религиозного права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Германо-скандинавская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16. К особенностям семьи обычного права относится...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Правовые прецеденты не признаются в качестве источников права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Обычаи регулируют в основном отношения групп, сообществ, а не отношения между индивидами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Юридическая наука является источником права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17. Понятия «юридический акт» и «юридический документ» ...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тождественны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не тождественны, т.к. юридический акт включает в себя как документы, так и действия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не тождественны, т.к. юридический акт – это действие, а юридический документ – это письменная форма выражения юридического акта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18. Причины, по которым на стадии индустриального общества на передний план выходит абстрактный способ изложения правовых норм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Упрощение общественной жизни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Увеличение объёма нормативного правового регулирования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Развитие человеческого разума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19. К особенностям правоприменительной техники в традиционном обществе относится...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Правосудие полностью отделилось от управленческой деятельности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В полную меру действовал принцип соразмерности санкций совершённому деянию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Отсутствие профессиональных судей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20. Основоположник учения о юридической технике является…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lastRenderedPageBreak/>
        <w:t>А) И. Бентам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Р. Йеринг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Ф. Бэкон</w:t>
      </w:r>
    </w:p>
    <w:p w:rsidR="00E36F1E" w:rsidRPr="00E36F1E" w:rsidRDefault="00E36F1E" w:rsidP="00E36F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36F1E" w:rsidRPr="00E36F1E" w:rsidSect="00477785">
      <w:footerReference w:type="default" r:id="rId8"/>
      <w:footnotePr>
        <w:pos w:val="beneathText"/>
      </w:footnotePr>
      <w:pgSz w:w="11906" w:h="16838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EB0" w:rsidRDefault="00C03EB0">
      <w:pPr>
        <w:spacing w:after="0" w:line="240" w:lineRule="auto"/>
      </w:pPr>
      <w:r>
        <w:separator/>
      </w:r>
    </w:p>
  </w:endnote>
  <w:endnote w:type="continuationSeparator" w:id="0">
    <w:p w:rsidR="00C03EB0" w:rsidRDefault="00C0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785" w:rsidRDefault="00477785">
    <w:pPr>
      <w:pStyle w:val="a3"/>
      <w:jc w:val="center"/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DA6569">
      <w:rPr>
        <w:rFonts w:ascii="Times New Roman" w:hAnsi="Times New Roman" w:cs="Times New Roman"/>
        <w:noProof/>
        <w:sz w:val="24"/>
        <w:szCs w:val="24"/>
      </w:rPr>
      <w:t>4</w:t>
    </w:r>
    <w:r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EB0" w:rsidRDefault="00C03EB0">
      <w:pPr>
        <w:spacing w:after="0" w:line="240" w:lineRule="auto"/>
      </w:pPr>
      <w:r>
        <w:separator/>
      </w:r>
    </w:p>
  </w:footnote>
  <w:footnote w:type="continuationSeparator" w:id="0">
    <w:p w:rsidR="00C03EB0" w:rsidRDefault="00C03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3A74"/>
    <w:multiLevelType w:val="hybridMultilevel"/>
    <w:tmpl w:val="08E0F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2A80"/>
    <w:multiLevelType w:val="multilevel"/>
    <w:tmpl w:val="4ED258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F197F"/>
    <w:multiLevelType w:val="multilevel"/>
    <w:tmpl w:val="B3EE54B0"/>
    <w:lvl w:ilvl="0">
      <w:start w:val="1"/>
      <w:numFmt w:val="bullet"/>
      <w:lvlText w:val=""/>
      <w:lvlJc w:val="left"/>
      <w:pPr>
        <w:tabs>
          <w:tab w:val="num" w:pos="956"/>
        </w:tabs>
        <w:ind w:left="956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316"/>
        </w:tabs>
        <w:ind w:left="131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76"/>
        </w:tabs>
        <w:ind w:left="167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36"/>
        </w:tabs>
        <w:ind w:left="203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96"/>
        </w:tabs>
        <w:ind w:left="239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56"/>
        </w:tabs>
        <w:ind w:left="275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16"/>
        </w:tabs>
        <w:ind w:left="311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76"/>
        </w:tabs>
        <w:ind w:left="347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36"/>
        </w:tabs>
        <w:ind w:left="3836" w:hanging="360"/>
      </w:pPr>
      <w:rPr>
        <w:rFonts w:ascii="OpenSymbol" w:hAnsi="OpenSymbol" w:cs="OpenSymbol"/>
      </w:rPr>
    </w:lvl>
  </w:abstractNum>
  <w:abstractNum w:abstractNumId="3" w15:restartNumberingAfterBreak="0">
    <w:nsid w:val="50324DDC"/>
    <w:multiLevelType w:val="multilevel"/>
    <w:tmpl w:val="56742B5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1620231"/>
    <w:multiLevelType w:val="multilevel"/>
    <w:tmpl w:val="4F003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851049D"/>
    <w:multiLevelType w:val="multilevel"/>
    <w:tmpl w:val="3C2E054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6" w15:restartNumberingAfterBreak="0">
    <w:nsid w:val="792E2864"/>
    <w:multiLevelType w:val="multilevel"/>
    <w:tmpl w:val="2EF8288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617247"/>
    <w:multiLevelType w:val="hybridMultilevel"/>
    <w:tmpl w:val="0FBABD4A"/>
    <w:lvl w:ilvl="0" w:tplc="3BA0D648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7D9C11B7"/>
    <w:multiLevelType w:val="multilevel"/>
    <w:tmpl w:val="A4E0B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87"/>
    <w:rsid w:val="00037C42"/>
    <w:rsid w:val="00045EDB"/>
    <w:rsid w:val="00061456"/>
    <w:rsid w:val="00067531"/>
    <w:rsid w:val="00076722"/>
    <w:rsid w:val="00083E40"/>
    <w:rsid w:val="00086408"/>
    <w:rsid w:val="000943A7"/>
    <w:rsid w:val="000A4B8D"/>
    <w:rsid w:val="000B3D45"/>
    <w:rsid w:val="000F0AF7"/>
    <w:rsid w:val="0010263A"/>
    <w:rsid w:val="00104379"/>
    <w:rsid w:val="001122AA"/>
    <w:rsid w:val="001520F7"/>
    <w:rsid w:val="001846A3"/>
    <w:rsid w:val="001B0B93"/>
    <w:rsid w:val="00265E67"/>
    <w:rsid w:val="00331696"/>
    <w:rsid w:val="00334E5A"/>
    <w:rsid w:val="00357287"/>
    <w:rsid w:val="003758A9"/>
    <w:rsid w:val="00387F8A"/>
    <w:rsid w:val="003D63A3"/>
    <w:rsid w:val="003E090B"/>
    <w:rsid w:val="00401656"/>
    <w:rsid w:val="004338E8"/>
    <w:rsid w:val="00477785"/>
    <w:rsid w:val="004C2997"/>
    <w:rsid w:val="004F1EE9"/>
    <w:rsid w:val="005147E1"/>
    <w:rsid w:val="0056088B"/>
    <w:rsid w:val="005704D6"/>
    <w:rsid w:val="00585249"/>
    <w:rsid w:val="005D121F"/>
    <w:rsid w:val="005E57F1"/>
    <w:rsid w:val="0060262F"/>
    <w:rsid w:val="00623343"/>
    <w:rsid w:val="006743B1"/>
    <w:rsid w:val="006D576D"/>
    <w:rsid w:val="006E4FB8"/>
    <w:rsid w:val="00713AAB"/>
    <w:rsid w:val="00751597"/>
    <w:rsid w:val="00754282"/>
    <w:rsid w:val="0076153E"/>
    <w:rsid w:val="007B4985"/>
    <w:rsid w:val="007E42EF"/>
    <w:rsid w:val="007F358F"/>
    <w:rsid w:val="00816A68"/>
    <w:rsid w:val="008422E9"/>
    <w:rsid w:val="00854D64"/>
    <w:rsid w:val="00870DDE"/>
    <w:rsid w:val="00887420"/>
    <w:rsid w:val="0090002B"/>
    <w:rsid w:val="0090094B"/>
    <w:rsid w:val="009061D0"/>
    <w:rsid w:val="00913665"/>
    <w:rsid w:val="00920666"/>
    <w:rsid w:val="009C29DB"/>
    <w:rsid w:val="00A23E5A"/>
    <w:rsid w:val="00A338AE"/>
    <w:rsid w:val="00A5012F"/>
    <w:rsid w:val="00A513AB"/>
    <w:rsid w:val="00A86201"/>
    <w:rsid w:val="00AB7842"/>
    <w:rsid w:val="00AC0F6A"/>
    <w:rsid w:val="00B020B8"/>
    <w:rsid w:val="00B10F94"/>
    <w:rsid w:val="00B15914"/>
    <w:rsid w:val="00B21D8A"/>
    <w:rsid w:val="00B61BF6"/>
    <w:rsid w:val="00B7617A"/>
    <w:rsid w:val="00BA0264"/>
    <w:rsid w:val="00BE5F40"/>
    <w:rsid w:val="00C03EB0"/>
    <w:rsid w:val="00C22A1A"/>
    <w:rsid w:val="00C53B08"/>
    <w:rsid w:val="00C66479"/>
    <w:rsid w:val="00CC0F35"/>
    <w:rsid w:val="00CF203B"/>
    <w:rsid w:val="00D27CA5"/>
    <w:rsid w:val="00D550C2"/>
    <w:rsid w:val="00D62900"/>
    <w:rsid w:val="00D82D69"/>
    <w:rsid w:val="00DA6569"/>
    <w:rsid w:val="00DB7C01"/>
    <w:rsid w:val="00E21CC4"/>
    <w:rsid w:val="00E23991"/>
    <w:rsid w:val="00E36F1E"/>
    <w:rsid w:val="00E8289A"/>
    <w:rsid w:val="00F24FA6"/>
    <w:rsid w:val="00F42EFD"/>
    <w:rsid w:val="00F566DF"/>
    <w:rsid w:val="00FA7F65"/>
    <w:rsid w:val="00FD0822"/>
    <w:rsid w:val="00FF03F2"/>
    <w:rsid w:val="00FF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33FC"/>
  <w15:docId w15:val="{787B982E-1DEE-4D97-A675-5A9E24CD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6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0943A7"/>
    <w:pPr>
      <w:suppressAutoHyphens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67"/>
    <w:rsid w:val="000943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67"/>
    <w:rsid w:val="000943A7"/>
    <w:rPr>
      <w:rFonts w:ascii="Calibri" w:eastAsia="Times New Roman" w:hAnsi="Calibri" w:cs="Calibri"/>
    </w:rPr>
  </w:style>
  <w:style w:type="paragraph" w:styleId="a5">
    <w:name w:val="List Paragraph"/>
    <w:basedOn w:val="a"/>
    <w:uiPriority w:val="34"/>
    <w:qFormat/>
    <w:rsid w:val="00A513AB"/>
    <w:pPr>
      <w:ind w:left="720"/>
      <w:contextualSpacing/>
    </w:pPr>
  </w:style>
  <w:style w:type="table" w:styleId="a6">
    <w:name w:val="Table Grid"/>
    <w:basedOn w:val="a1"/>
    <w:uiPriority w:val="39"/>
    <w:rsid w:val="004338E8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B9855-844C-44B2-8C36-E4B46B32F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5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Дяченко Мария Александровна</cp:lastModifiedBy>
  <cp:revision>59</cp:revision>
  <dcterms:created xsi:type="dcterms:W3CDTF">2023-02-20T11:40:00Z</dcterms:created>
  <dcterms:modified xsi:type="dcterms:W3CDTF">2025-06-17T14:56:00Z</dcterms:modified>
</cp:coreProperties>
</file>