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933BE" w14:textId="77777777" w:rsidR="00FA4B17" w:rsidRPr="00354926" w:rsidRDefault="00FA4B17" w:rsidP="00FA4B1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0E81216" w14:textId="77777777" w:rsidR="008D7ECC" w:rsidRPr="00A45058" w:rsidRDefault="008D7ECC" w:rsidP="008D7EC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0A8499" w14:textId="68638758" w:rsidR="008D7ECC" w:rsidRPr="00A45058" w:rsidRDefault="008D7ECC" w:rsidP="008D7EC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88DBAAC" w14:textId="0530B649" w:rsidR="008D7ECC" w:rsidRDefault="008D7ECC" w:rsidP="008D7EC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6B25E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Логика в </w:t>
      </w:r>
      <w:r w:rsidR="00FD1566">
        <w:rPr>
          <w:rFonts w:ascii="Times New Roman" w:eastAsia="Calibri" w:hAnsi="Times New Roman" w:cs="Times New Roman"/>
          <w:b/>
          <w:iCs/>
          <w:sz w:val="28"/>
          <w:szCs w:val="28"/>
        </w:rPr>
        <w:t>профессиональной</w:t>
      </w:r>
      <w:r w:rsidR="006B25E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8D7EC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1AF1A28A" w:rsidR="00D54CD6" w:rsidRPr="00A45058" w:rsidRDefault="00464149" w:rsidP="00D54CD6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D54CD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1 </w:t>
      </w:r>
    </w:p>
    <w:p w14:paraId="503F3133" w14:textId="77777777" w:rsidR="008D7ECC" w:rsidRPr="00A45058" w:rsidRDefault="008D7ECC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97B3882" w14:textId="77777777" w:rsidR="00D54CD6" w:rsidRDefault="00D54CD6" w:rsidP="00D54CD6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Hlk165332553"/>
    </w:p>
    <w:p w14:paraId="633131EE" w14:textId="77777777" w:rsidR="00D54CD6" w:rsidRDefault="00D54CD6" w:rsidP="00D54CD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1556DFF" w14:textId="77777777" w:rsidR="00D54CD6" w:rsidRDefault="00D54CD6" w:rsidP="00D54CD6">
      <w:pPr>
        <w:ind w:firstLine="709"/>
        <w:contextualSpacing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bookmarkEnd w:id="0"/>
    <w:p w14:paraId="7569B71C" w14:textId="77777777" w:rsidR="00D54CD6" w:rsidRDefault="00D54CD6" w:rsidP="00D54CD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0DD00E2" w14:textId="77777777" w:rsidR="00D54CD6" w:rsidRDefault="00D54CD6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FCEFB3E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12893D90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Основные законы логики.</w:t>
      </w:r>
    </w:p>
    <w:p w14:paraId="360B6E17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Мышление и язык. Функции языка в мышлении. </w:t>
      </w:r>
    </w:p>
    <w:p w14:paraId="6F8B4BB5" w14:textId="77777777" w:rsidR="00D54CD6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Теоретическое и практическое значение науки логики в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таможенника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DE45969" w14:textId="77777777" w:rsidR="00D54CD6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B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Основные законы логики и их использование в управленческой деятельности на 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сударственной </w:t>
      </w:r>
      <w:r w:rsidRPr="003B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службе.</w:t>
      </w:r>
    </w:p>
    <w:p w14:paraId="4C46F852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Логический закон тождества.</w:t>
      </w:r>
    </w:p>
    <w:p w14:paraId="59B14033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 Логический закон непротиворечия.</w:t>
      </w:r>
    </w:p>
    <w:p w14:paraId="7FF8B945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 Логический закон исключенного третьего.</w:t>
      </w:r>
    </w:p>
    <w:p w14:paraId="03E8769E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9. Логический закон достаточного основания.</w:t>
      </w:r>
    </w:p>
    <w:p w14:paraId="081B4A44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Основные формы логического мышления.</w:t>
      </w:r>
    </w:p>
    <w:p w14:paraId="19FCD564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Понятие как форма мышления. </w:t>
      </w:r>
    </w:p>
    <w:p w14:paraId="13932A22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12. Виды понятий. Логические отношения между понятиями. </w:t>
      </w:r>
    </w:p>
    <w:p w14:paraId="0FC414CD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профессиональной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</w:p>
    <w:p w14:paraId="79B96428" w14:textId="7D761FCB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</w:p>
    <w:p w14:paraId="584443BF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4DE7E1E9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53D27438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18. Виды сложных суждений и условия их истинности. </w:t>
      </w:r>
    </w:p>
    <w:p w14:paraId="4BC17A9C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58898C96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 Основные виды умозаключений.</w:t>
      </w:r>
    </w:p>
    <w:p w14:paraId="2FE32F22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3994009F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22. Простой категорический силлогизм, его правила и познавательное значение.</w:t>
      </w:r>
    </w:p>
    <w:p w14:paraId="7DE8A25C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60A99204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64538130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</w:p>
    <w:p w14:paraId="728FF131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1724CE14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</w:p>
    <w:p w14:paraId="7A0290AE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ответов.</w:t>
      </w:r>
    </w:p>
    <w:p w14:paraId="4F7564FC" w14:textId="1C0274DB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скусство ведения спора. Лояльные и нелояльные приемы.</w:t>
      </w:r>
    </w:p>
    <w:p w14:paraId="65B00876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 Логические методы научного исследования.</w:t>
      </w:r>
    </w:p>
    <w:p w14:paraId="3A861309" w14:textId="77777777" w:rsidR="00D54CD6" w:rsidRDefault="00D54CD6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5BE855D" w14:textId="77777777" w:rsidR="00D54CD6" w:rsidRDefault="00D54CD6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1" w:name="_Hlk165332458"/>
    </w:p>
    <w:p w14:paraId="0B3C037C" w14:textId="66950DD6" w:rsidR="00D54CD6" w:rsidRDefault="00D54CD6" w:rsidP="00D54CD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2" w:name="_Hlk165332605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тестовые </w:t>
      </w:r>
      <w:r w:rsidR="00F24999">
        <w:rPr>
          <w:rFonts w:ascii="Times New Roman" w:hAnsi="Times New Roman"/>
          <w:iCs/>
          <w:sz w:val="28"/>
          <w:szCs w:val="28"/>
        </w:rPr>
        <w:t xml:space="preserve">и практические </w:t>
      </w:r>
      <w:r>
        <w:rPr>
          <w:rFonts w:ascii="Times New Roman" w:hAnsi="Times New Roman"/>
          <w:iCs/>
          <w:sz w:val="28"/>
          <w:szCs w:val="28"/>
        </w:rPr>
        <w:t>задания.</w:t>
      </w:r>
    </w:p>
    <w:bookmarkEnd w:id="1"/>
    <w:p w14:paraId="185E6A51" w14:textId="77777777" w:rsidR="00D54CD6" w:rsidRDefault="00D54CD6" w:rsidP="00D54CD6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bookmarkEnd w:id="2"/>
    <w:p w14:paraId="792156BA" w14:textId="3A6FDBB6" w:rsidR="00D54CD6" w:rsidRDefault="00AB2702" w:rsidP="00D54CD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72CB05D0" w14:textId="77777777" w:rsidR="00D54CD6" w:rsidRDefault="00D54CD6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1F3866D" w14:textId="54079B1F" w:rsidR="00D54CD6" w:rsidRPr="00464149" w:rsidRDefault="00464149" w:rsidP="00464149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B2702">
        <w:rPr>
          <w:rFonts w:ascii="Times New Roman" w:eastAsia="Calibri" w:hAnsi="Times New Roman" w:cs="Times New Roman"/>
          <w:b/>
          <w:iCs/>
          <w:sz w:val="28"/>
          <w:szCs w:val="28"/>
        </w:rPr>
        <w:t>УК-9</w:t>
      </w:r>
    </w:p>
    <w:p w14:paraId="13E1B0A2" w14:textId="77777777" w:rsidR="00AB2702" w:rsidRPr="00AB2702" w:rsidRDefault="00AB2702" w:rsidP="00AB2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200BB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0322E386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C7F3A22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67E61BDE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01C80B9D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72723217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89512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587B8F8E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173F2762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6CD6AA8C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0259B5CC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46A00D2E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66ECA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2E74F408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57C296AB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5F1B0E10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2BF763E4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781EAF38" w14:textId="1DBEF3BC" w:rsidR="007E4B76" w:rsidRDefault="007E4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34E663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Понятие выражается в форме</w:t>
      </w:r>
    </w:p>
    <w:p w14:paraId="2477454C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0EAA4C94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364886AF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1763B4E7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671FC6C6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9975C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Содержание понятия – это: </w:t>
      </w:r>
    </w:p>
    <w:p w14:paraId="75D080CE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5AEA5D9D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6C1636C2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2B3FB1CE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4594F318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EAF97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45E325D2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362ECDC5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3C98C84C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66DB5A09" w14:textId="18046D31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0819F346" w14:textId="77777777" w:rsidR="00AB2702" w:rsidRPr="00AB2702" w:rsidRDefault="00AB2702" w:rsidP="00AB2702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6967C66" w14:textId="77777777" w:rsidR="00AB2702" w:rsidRPr="00AB2702" w:rsidRDefault="00AB2702" w:rsidP="00AB2702">
      <w:pPr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362F4932" w14:textId="77777777" w:rsidR="00AB2702" w:rsidRPr="00AB2702" w:rsidRDefault="00AB2702" w:rsidP="00AB2702">
      <w:pPr>
        <w:pStyle w:val="a9"/>
        <w:numPr>
          <w:ilvl w:val="1"/>
          <w:numId w:val="6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4F17CB78" w14:textId="77777777" w:rsidR="00AB2702" w:rsidRPr="00AB2702" w:rsidRDefault="00AB2702" w:rsidP="00AB2702">
      <w:pPr>
        <w:pStyle w:val="a9"/>
        <w:numPr>
          <w:ilvl w:val="1"/>
          <w:numId w:val="6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5EE59F4C" w14:textId="77777777" w:rsidR="00AB2702" w:rsidRPr="00AB2702" w:rsidRDefault="00AB2702" w:rsidP="00AB2702">
      <w:pPr>
        <w:pStyle w:val="a9"/>
        <w:numPr>
          <w:ilvl w:val="1"/>
          <w:numId w:val="6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2A1D053F" w14:textId="77777777" w:rsidR="00AB2702" w:rsidRPr="00AB2702" w:rsidRDefault="00AB2702" w:rsidP="00AB2702">
      <w:pPr>
        <w:pStyle w:val="a9"/>
        <w:numPr>
          <w:ilvl w:val="1"/>
          <w:numId w:val="6"/>
        </w:numPr>
        <w:rPr>
          <w:szCs w:val="28"/>
        </w:rPr>
      </w:pPr>
      <w:r w:rsidRPr="00AB2702">
        <w:rPr>
          <w:szCs w:val="28"/>
        </w:rPr>
        <w:t>неправильное (тавтология).</w:t>
      </w:r>
    </w:p>
    <w:p w14:paraId="41448D7B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48D5C" w14:textId="77777777" w:rsidR="00AB2702" w:rsidRPr="00AB2702" w:rsidRDefault="00AB2702" w:rsidP="00AB2702">
      <w:pPr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Какое правило деления понятия нарушено в  рассуждении «Преступления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умышленные, неосторожные и экономические»?</w:t>
      </w:r>
    </w:p>
    <w:p w14:paraId="29DFEEEB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0EDD87D0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63AFF341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7013E365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46079147" w14:textId="77777777" w:rsidR="00AB2702" w:rsidRPr="00AB2702" w:rsidRDefault="00AB2702" w:rsidP="00AB2702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B5D26BD" w14:textId="77777777" w:rsidR="00AB2702" w:rsidRPr="00AB2702" w:rsidRDefault="00AB2702" w:rsidP="00AB2702">
      <w:pPr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личный, наземный, воздушный, общественный, водный»?</w:t>
      </w:r>
    </w:p>
    <w:p w14:paraId="2FA3E140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3D051DC1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08535639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5882CA09" w14:textId="358F6AA3" w:rsidR="00AB2702" w:rsidRPr="00C25AA6" w:rsidRDefault="00AB2702" w:rsidP="00C25AA6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2DC450D5" w14:textId="082B17B2" w:rsidR="007E4B76" w:rsidRDefault="007E4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367DFD" w14:textId="2080CC52" w:rsidR="00AB2702" w:rsidRPr="00AB2702" w:rsidRDefault="00AB2702" w:rsidP="00AB270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2">
        <w:rPr>
          <w:rFonts w:ascii="Times New Roman" w:hAnsi="Times New Roman" w:cs="Times New Roman"/>
          <w:sz w:val="28"/>
          <w:szCs w:val="28"/>
        </w:rPr>
        <w:lastRenderedPageBreak/>
        <w:t>Укажите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в каком варианте произведено не де</w:t>
      </w:r>
      <w:r w:rsidR="007E4B76">
        <w:rPr>
          <w:rFonts w:ascii="Times New Roman" w:hAnsi="Times New Roman" w:cs="Times New Roman"/>
          <w:sz w:val="28"/>
          <w:szCs w:val="28"/>
        </w:rPr>
        <w:t>ление понятия, а мысленное</w:t>
      </w:r>
      <w:r w:rsidRPr="00AB2702">
        <w:rPr>
          <w:rFonts w:ascii="Times New Roman" w:hAnsi="Times New Roman" w:cs="Times New Roman"/>
          <w:sz w:val="28"/>
          <w:szCs w:val="28"/>
        </w:rPr>
        <w:t xml:space="preserve"> расчленение целого на части:</w:t>
      </w:r>
    </w:p>
    <w:p w14:paraId="788C380F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364F9FE5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Языки делятся на естественные и искусственные.</w:t>
      </w:r>
    </w:p>
    <w:p w14:paraId="27B5E531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2C9534CD" w14:textId="79EEA7B0" w:rsidR="00AB2702" w:rsidRPr="00C25AA6" w:rsidRDefault="00AB2702" w:rsidP="00C25AA6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73177722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66424B4F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18500E90" w14:textId="77777777" w:rsidR="00AB2702" w:rsidRPr="00AB2702" w:rsidRDefault="00AB2702" w:rsidP="00AB2702">
      <w:pPr>
        <w:pStyle w:val="a9"/>
        <w:numPr>
          <w:ilvl w:val="1"/>
          <w:numId w:val="5"/>
        </w:numPr>
        <w:ind w:left="1434" w:hanging="357"/>
        <w:rPr>
          <w:szCs w:val="28"/>
        </w:rPr>
      </w:pPr>
      <w:r w:rsidRPr="00AB2702">
        <w:rPr>
          <w:szCs w:val="28"/>
        </w:rPr>
        <w:t>релятивным;</w:t>
      </w:r>
    </w:p>
    <w:p w14:paraId="524B5D43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3045C0F6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7F086D3D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0272431C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74852C89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340A8548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12A7EFE7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частноутвердительным</w:t>
      </w:r>
      <w:proofErr w:type="spellEnd"/>
      <w:r w:rsidRPr="00AB2702">
        <w:rPr>
          <w:szCs w:val="28"/>
        </w:rPr>
        <w:t>;</w:t>
      </w:r>
    </w:p>
    <w:p w14:paraId="4FAB351A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76210B85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частноотрицательным</w:t>
      </w:r>
      <w:proofErr w:type="spellEnd"/>
      <w:r w:rsidRPr="00AB2702">
        <w:rPr>
          <w:szCs w:val="28"/>
        </w:rPr>
        <w:t>.</w:t>
      </w:r>
    </w:p>
    <w:p w14:paraId="6CC3EECA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33ACB6CA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03ED4385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4043FA84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0AEE7272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78A946BE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Ю.А.Гагарин</w:t>
      </w:r>
      <w:proofErr w:type="spellEnd"/>
      <w:r w:rsidRPr="00AB2702">
        <w:rPr>
          <w:szCs w:val="28"/>
        </w:rPr>
        <w:t xml:space="preserve"> – первый космонавт.</w:t>
      </w:r>
    </w:p>
    <w:p w14:paraId="110BE43B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103F72FE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 xml:space="preserve">«Ответственность за правонарушение может быть дисциплинарной, административной или </w:t>
      </w:r>
      <w:proofErr w:type="spellStart"/>
      <w:r w:rsidRPr="00AB2702">
        <w:rPr>
          <w:i/>
          <w:szCs w:val="28"/>
        </w:rPr>
        <w:t>угловной</w:t>
      </w:r>
      <w:proofErr w:type="spellEnd"/>
      <w:r w:rsidRPr="00AB2702">
        <w:rPr>
          <w:i/>
          <w:szCs w:val="28"/>
        </w:rPr>
        <w:t>».</w:t>
      </w:r>
    </w:p>
    <w:p w14:paraId="6D2B3FA8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2F35F184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437F1491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;</w:t>
      </w:r>
    </w:p>
    <w:p w14:paraId="7D44E0AE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566C6387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173316AD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1DF99C27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0BE84B94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69A82436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72821557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.</w:t>
      </w:r>
    </w:p>
    <w:p w14:paraId="688B45AB" w14:textId="77777777" w:rsidR="007E4B76" w:rsidRDefault="007E4B76">
      <w:pPr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14:paraId="5CADE1BA" w14:textId="3347E790" w:rsidR="006112D3" w:rsidRPr="00F24999" w:rsidRDefault="00C02C03" w:rsidP="00E356D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49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Примерный перечень </w:t>
      </w:r>
      <w:r w:rsidR="00C25AA6" w:rsidRPr="00F249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F249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заданий:</w:t>
      </w:r>
    </w:p>
    <w:p w14:paraId="6FE5238E" w14:textId="77777777" w:rsidR="00F24999" w:rsidRPr="00F24999" w:rsidRDefault="00F24999" w:rsidP="00E356D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62214B" w14:textId="05A2335D" w:rsidR="00C02C03" w:rsidRPr="00464149" w:rsidRDefault="00464149" w:rsidP="00464149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11665A" w:rsidRPr="00F249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УК-9 </w:t>
      </w:r>
    </w:p>
    <w:p w14:paraId="488FB020" w14:textId="77777777" w:rsidR="00C25AA6" w:rsidRDefault="00C25AA6" w:rsidP="00C02C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7A000B" w14:textId="6217DD3F" w:rsidR="00C02C03" w:rsidRPr="0011665A" w:rsidRDefault="00C02C03" w:rsidP="00C02C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1.Какой закон логики нарушен в следующем рассуждении? Ответ обоснуйте.</w:t>
      </w:r>
    </w:p>
    <w:p w14:paraId="0AC34029" w14:textId="74FF3554" w:rsidR="00C02C03" w:rsidRDefault="00C02C03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 xml:space="preserve">«Узнав от хозяина трактира, что поселившийся в нем человек (Хлестаков) «другую уж неделю живет, из трактира </w:t>
      </w:r>
      <w:r w:rsidR="007E4B76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едет, забирает все на счет </w:t>
      </w: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и ни копейки не хочет платить», Бобчинский и Добчинский решили, что этот человек и есть ревизор». (</w:t>
      </w:r>
      <w:proofErr w:type="spellStart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Гоголь</w:t>
      </w:r>
      <w:proofErr w:type="gramStart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евизор</w:t>
      </w:r>
      <w:proofErr w:type="spellEnd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7DADBC11" w14:textId="77777777" w:rsidR="007E4B76" w:rsidRPr="0011665A" w:rsidRDefault="007E4B76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C3D2D7" w14:textId="4F445023" w:rsidR="00C02C03" w:rsidRPr="0011665A" w:rsidRDefault="00C02C03" w:rsidP="00C02C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2. Какой закон логики нарушен в следующем рассуждении? Ответ обоснуйте.</w:t>
      </w:r>
    </w:p>
    <w:p w14:paraId="2762E034" w14:textId="77777777" w:rsidR="0011665A" w:rsidRDefault="00C02C03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Учитель: «Надеюсь, Иван, я не увижу, что ты списываешь с чужой тетради». Иван: «Я тоже на это надеюсь».</w:t>
      </w:r>
    </w:p>
    <w:p w14:paraId="0D14CF64" w14:textId="77777777" w:rsidR="007E4B76" w:rsidRDefault="007E4B76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974E8E" w14:textId="173FF78C" w:rsidR="00C02C03" w:rsidRDefault="0011665A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Какой закон логики применим для анализа данного отрывка из произведения </w:t>
      </w:r>
      <w:proofErr w:type="spellStart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Н.В.Гоголя</w:t>
      </w:r>
      <w:proofErr w:type="spellEnd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 xml:space="preserve"> «Мертвые души»: «Ноздрев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</w:t>
      </w:r>
      <w:proofErr w:type="gramStart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принуждены</w:t>
      </w:r>
      <w:proofErr w:type="gramEnd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бывают вытолкать свои же приятели»?</w:t>
      </w:r>
    </w:p>
    <w:p w14:paraId="7264E280" w14:textId="77777777" w:rsidR="007E4B76" w:rsidRPr="0011665A" w:rsidRDefault="007E4B76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75C19F" w14:textId="0032F27E" w:rsidR="0011665A" w:rsidRPr="0011665A" w:rsidRDefault="0011665A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1166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Определите, с помощью какого вида индукции был сделан вывод:</w:t>
      </w:r>
    </w:p>
    <w:p w14:paraId="7B918DE8" w14:textId="5FAE8BA7" w:rsidR="00C02C03" w:rsidRDefault="0011665A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23524B07" w14:textId="77777777" w:rsidR="007E4B76" w:rsidRDefault="007E4B76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7FB5C77" w14:textId="193A0FF4" w:rsidR="00C13EA9" w:rsidRDefault="004707FF" w:rsidP="00C13E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r w:rsidRPr="004707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 вид определения: номинальное или реальное, явное или неявное: </w:t>
      </w:r>
      <w:r w:rsid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4707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Нормативный акт – это правовой акт государства, в котором содержатся предписания – нормы права, регулирующие общественные отношения определенного вида</w:t>
      </w:r>
      <w:r w:rsid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4707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7150F34" w14:textId="77777777" w:rsidR="007E4B76" w:rsidRDefault="007E4B76" w:rsidP="00C13E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8FAB21" w14:textId="0866190D" w:rsidR="008B649B" w:rsidRPr="00C13EA9" w:rsidRDefault="00C13EA9" w:rsidP="00C13E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</w:t>
      </w:r>
      <w:r w:rsid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Проведите логические операции ограничения, обобщения и деления следующих понятий:</w:t>
      </w:r>
    </w:p>
    <w:p w14:paraId="19A4FF36" w14:textId="080881B4" w:rsidR="008B649B" w:rsidRPr="008B649B" w:rsidRDefault="008B649B" w:rsidP="008B64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 w:rsidR="009D0FFB">
        <w:rPr>
          <w:rFonts w:ascii="Times New Roman" w:eastAsia="Times New Roman" w:hAnsi="Times New Roman" w:cs="Times New Roman"/>
          <w:iCs/>
          <w:sz w:val="28"/>
          <w:szCs w:val="28"/>
        </w:rPr>
        <w:t>таможенник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9DF7582" w14:textId="77777777" w:rsidR="008B649B" w:rsidRPr="008B649B" w:rsidRDefault="008B649B" w:rsidP="008B64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государство;</w:t>
      </w:r>
    </w:p>
    <w:p w14:paraId="3CABF396" w14:textId="77777777" w:rsidR="008B649B" w:rsidRPr="008B649B" w:rsidRDefault="008B649B" w:rsidP="008B64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студент;</w:t>
      </w:r>
    </w:p>
    <w:p w14:paraId="481F3168" w14:textId="77777777" w:rsidR="00C13EA9" w:rsidRDefault="008B649B" w:rsidP="00C13E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школа.</w:t>
      </w:r>
    </w:p>
    <w:p w14:paraId="368D197B" w14:textId="5EF883A9" w:rsidR="008B649B" w:rsidRDefault="00C13EA9" w:rsidP="00F2499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7. 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Установите правильность следующ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его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определени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. Если допущены ошибки, то укажите, какие правила определения нарушены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Грабеж – это преступление против собственности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79FBAE5" w14:textId="77777777" w:rsidR="007E4B76" w:rsidRPr="00F24999" w:rsidRDefault="007E4B76" w:rsidP="00F2499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04CF520" w14:textId="30EFFC7C" w:rsidR="0011665A" w:rsidRPr="009D0FFB" w:rsidRDefault="009D0FFB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Укажите, какое понятие имеет наибольший объем в каждой из приведенных ниже групп:</w:t>
      </w:r>
    </w:p>
    <w:p w14:paraId="5364BDC4" w14:textId="77777777" w:rsidR="0011665A" w:rsidRPr="009D0FFB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AD0ECD5" w14:textId="77777777" w:rsidR="0011665A" w:rsidRPr="009D0FFB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1C1A7F0C" w14:textId="77777777" w:rsidR="0011665A" w:rsidRPr="009D0FFB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3F88B6C4" w14:textId="01B5F92B" w:rsidR="0011665A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город, столица, населенный пункт, Москва.</w:t>
      </w:r>
    </w:p>
    <w:p w14:paraId="45D1CF8A" w14:textId="77777777" w:rsidR="007E4B76" w:rsidRDefault="007E4B76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D85B03" w14:textId="13F9857A" w:rsidR="0011665A" w:rsidRPr="009D0FFB" w:rsidRDefault="009D0FFB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Прочитайте басню И. А. Крылова Квартет. Какой закон логики нарушают звери в данной басне? Ответ обоснуйте</w:t>
      </w:r>
    </w:p>
    <w:p w14:paraId="59286BD0" w14:textId="3B11A4B9" w:rsidR="0011665A" w:rsidRPr="009D0FFB" w:rsidRDefault="009D0FFB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Определите логические отношения между понятиями и изобразите их с помощью кругов Эйлера:  </w:t>
      </w: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профессия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BC37F86" w14:textId="77777777" w:rsidR="007E4B76" w:rsidRDefault="007E4B76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4F2AC63" w14:textId="4DDEE9FD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7A1539"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7E4B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Определите вид и правильность ответа в следующем диалоге:</w:t>
      </w:r>
    </w:p>
    <w:p w14:paraId="4CCC4EDF" w14:textId="1600381C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Следователь: «Видели ли Вы этого человека, входившим в полдень в квартиру пострадавшего?»</w:t>
      </w:r>
    </w:p>
    <w:p w14:paraId="2BE59C73" w14:textId="21754A8A" w:rsidR="0011665A" w:rsidRPr="007A1539" w:rsidRDefault="0011665A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Свидетель: «Да, видел. Я выходил из своей квартиры в тот момент, когда пострадавший открывал ему дверь. Было около двенадцати».</w:t>
      </w:r>
    </w:p>
    <w:p w14:paraId="2BB944BC" w14:textId="77777777" w:rsidR="007E4B76" w:rsidRDefault="007E4B76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4137921" w14:textId="77777777" w:rsidR="007A1539" w:rsidRPr="007A1539" w:rsidRDefault="007A1539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="0011665A"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Дайте логическую характеристику (укажите вид понятий по составу, объему и содержанию) следующим понятиям: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7EAB0D4" w14:textId="4CED56B1" w:rsidR="0011665A" w:rsidRPr="007A1539" w:rsidRDefault="007A1539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а) таможенник, </w:t>
      </w:r>
    </w:p>
    <w:p w14:paraId="618EA987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естественный спутник Земли</w:t>
      </w:r>
    </w:p>
    <w:p w14:paraId="390A8B31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человечество</w:t>
      </w:r>
    </w:p>
    <w:p w14:paraId="5102C2E9" w14:textId="6D51F71C" w:rsidR="00C25AA6" w:rsidRDefault="0011665A" w:rsidP="00F2499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правонарушение</w:t>
      </w:r>
    </w:p>
    <w:p w14:paraId="7D8EA767" w14:textId="77777777" w:rsidR="007E4B76" w:rsidRDefault="007E4B76" w:rsidP="00F2499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E129FC9" w14:textId="148057F1" w:rsidR="00C25AA6" w:rsidRPr="007A1539" w:rsidRDefault="00F24999" w:rsidP="00F2499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C25AA6" w:rsidRP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="00C25AA6" w:rsidRP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Определите вид  логического отношения (по логическому квадрату), в котором находятся 2 суждения: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5AA6" w:rsidRP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«Некоторые версии подтверждаются фактами» -  «Некоторые версии не подтверждаются фактами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64B902B7" w14:textId="77777777" w:rsidR="007E4B76" w:rsidRDefault="007E4B76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631A610" w14:textId="74985EF8" w:rsidR="0011665A" w:rsidRPr="007A1539" w:rsidRDefault="007A1539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F24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11665A"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Приведите примеры понятий, которые являются одновременно:</w:t>
      </w:r>
    </w:p>
    <w:p w14:paraId="29BC8BDB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конкретным и общим</w:t>
      </w:r>
    </w:p>
    <w:p w14:paraId="414E1472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конкретным и единичным</w:t>
      </w:r>
    </w:p>
    <w:p w14:paraId="6B73229E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конкретным и пустым</w:t>
      </w:r>
    </w:p>
    <w:p w14:paraId="5E7FCD3E" w14:textId="77777777" w:rsidR="007A1539" w:rsidRPr="007A1539" w:rsidRDefault="0011665A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абстрактным и общим</w:t>
      </w:r>
    </w:p>
    <w:p w14:paraId="291C7BE3" w14:textId="7EA0C543" w:rsidR="0011665A" w:rsidRPr="007A1539" w:rsidRDefault="007A1539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</w:t>
      </w:r>
      <w:r w:rsidR="00F24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1665A"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 распределённость терминов в разных видах категорических суждений:</w:t>
      </w:r>
    </w:p>
    <w:p w14:paraId="44C97122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  <w:bookmarkStart w:id="3" w:name="_GoBack"/>
      <w:bookmarkEnd w:id="3"/>
    </w:p>
    <w:sectPr w:rsidR="0011665A" w:rsidRPr="007A1539" w:rsidSect="00B21518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70E55" w14:textId="77777777" w:rsidR="00477A4C" w:rsidRDefault="00477A4C">
      <w:pPr>
        <w:spacing w:after="0" w:line="240" w:lineRule="auto"/>
      </w:pPr>
      <w:r>
        <w:separator/>
      </w:r>
    </w:p>
  </w:endnote>
  <w:endnote w:type="continuationSeparator" w:id="0">
    <w:p w14:paraId="187F6A84" w14:textId="77777777" w:rsidR="00477A4C" w:rsidRDefault="0047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EA17" w14:textId="16B66D86" w:rsidR="001E12B6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1E12B6" w:rsidRDefault="001E12B6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7D" w14:textId="57AAFD41" w:rsidR="001E12B6" w:rsidRPr="006A068C" w:rsidRDefault="001E12B6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F50EA" w14:textId="77777777" w:rsidR="00477A4C" w:rsidRDefault="00477A4C">
      <w:pPr>
        <w:spacing w:after="0" w:line="240" w:lineRule="auto"/>
      </w:pPr>
      <w:r>
        <w:separator/>
      </w:r>
    </w:p>
  </w:footnote>
  <w:footnote w:type="continuationSeparator" w:id="0">
    <w:p w14:paraId="7F403A17" w14:textId="77777777" w:rsidR="00477A4C" w:rsidRDefault="00477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28A73D83"/>
    <w:multiLevelType w:val="hybridMultilevel"/>
    <w:tmpl w:val="1AE6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978C8"/>
    <w:rsid w:val="000D2C6D"/>
    <w:rsid w:val="000F0453"/>
    <w:rsid w:val="0011665A"/>
    <w:rsid w:val="00165D37"/>
    <w:rsid w:val="00187DA5"/>
    <w:rsid w:val="001E12B6"/>
    <w:rsid w:val="00245C6E"/>
    <w:rsid w:val="00314D31"/>
    <w:rsid w:val="00337499"/>
    <w:rsid w:val="0035489E"/>
    <w:rsid w:val="003B5383"/>
    <w:rsid w:val="003F5F81"/>
    <w:rsid w:val="00443CD8"/>
    <w:rsid w:val="00464149"/>
    <w:rsid w:val="004707FF"/>
    <w:rsid w:val="00477A4C"/>
    <w:rsid w:val="004D3973"/>
    <w:rsid w:val="00504FAB"/>
    <w:rsid w:val="006112D3"/>
    <w:rsid w:val="006B25E2"/>
    <w:rsid w:val="006B4E90"/>
    <w:rsid w:val="007A1539"/>
    <w:rsid w:val="007A1C6F"/>
    <w:rsid w:val="007B44FF"/>
    <w:rsid w:val="007E4B76"/>
    <w:rsid w:val="008479F2"/>
    <w:rsid w:val="00885A6B"/>
    <w:rsid w:val="008B649B"/>
    <w:rsid w:val="008D7ECC"/>
    <w:rsid w:val="00943AC7"/>
    <w:rsid w:val="009D0FFB"/>
    <w:rsid w:val="00A45058"/>
    <w:rsid w:val="00AB0D09"/>
    <w:rsid w:val="00AB2702"/>
    <w:rsid w:val="00B21518"/>
    <w:rsid w:val="00B43D9B"/>
    <w:rsid w:val="00C02C03"/>
    <w:rsid w:val="00C13EA9"/>
    <w:rsid w:val="00C25AA6"/>
    <w:rsid w:val="00C67D37"/>
    <w:rsid w:val="00D54CD6"/>
    <w:rsid w:val="00DE1F87"/>
    <w:rsid w:val="00E06FA6"/>
    <w:rsid w:val="00E356D1"/>
    <w:rsid w:val="00E74062"/>
    <w:rsid w:val="00F24999"/>
    <w:rsid w:val="00FA4B17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Тихонова Анна Дмитриевна</cp:lastModifiedBy>
  <cp:revision>5</cp:revision>
  <dcterms:created xsi:type="dcterms:W3CDTF">2024-04-29T22:06:00Z</dcterms:created>
  <dcterms:modified xsi:type="dcterms:W3CDTF">2024-05-08T07:52:00Z</dcterms:modified>
</cp:coreProperties>
</file>