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542530" w14:textId="06E7AD58" w:rsidR="005C4E7E" w:rsidRDefault="005C4E7E" w:rsidP="00006BC4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2A95AA7" w14:textId="77777777" w:rsidR="005B6B66" w:rsidRPr="00B22455" w:rsidRDefault="005B6B66" w:rsidP="005B6B6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(экзамен)</w:t>
      </w:r>
      <w:r w:rsidRPr="00B22455">
        <w:rPr>
          <w:rFonts w:ascii="Times New Roman" w:eastAsia="Calibri" w:hAnsi="Times New Roman"/>
          <w:sz w:val="28"/>
          <w:szCs w:val="28"/>
        </w:rPr>
        <w:t xml:space="preserve"> </w:t>
      </w:r>
      <w:proofErr w:type="gramStart"/>
      <w:r w:rsidRPr="00B22455"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 w:rsidRPr="00B22455"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772DC9F3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EB55136" w14:textId="77777777" w:rsidR="00F24C3C" w:rsidRPr="00F24C3C" w:rsidRDefault="00F24C3C" w:rsidP="00F24C3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6FDCC6FC" w14:textId="76F48C3F" w:rsidR="002D5DAA" w:rsidRPr="005B6B66" w:rsidRDefault="005B6B66" w:rsidP="00F24C3C">
      <w:pPr>
        <w:spacing w:after="0" w:line="240" w:lineRule="auto"/>
        <w:ind w:firstLine="709"/>
        <w:jc w:val="center"/>
        <w:rPr>
          <w:b/>
          <w:bCs/>
        </w:rPr>
      </w:pPr>
      <w:r w:rsidRPr="005B6B66">
        <w:rPr>
          <w:rFonts w:ascii="Times New Roman" w:hAnsi="Times New Roman"/>
          <w:b/>
          <w:bCs/>
          <w:iCs/>
          <w:sz w:val="28"/>
          <w:szCs w:val="28"/>
        </w:rPr>
        <w:t xml:space="preserve">Перечень </w:t>
      </w:r>
      <w:r w:rsidR="002D5DAA" w:rsidRPr="005B6B66">
        <w:rPr>
          <w:rFonts w:ascii="Times New Roman" w:hAnsi="Times New Roman"/>
          <w:b/>
          <w:bCs/>
          <w:iCs/>
          <w:sz w:val="28"/>
          <w:szCs w:val="28"/>
        </w:rPr>
        <w:t>тестовых заданий</w:t>
      </w:r>
    </w:p>
    <w:p w14:paraId="0C667407" w14:textId="2F5A4A67" w:rsidR="007D6158" w:rsidRPr="00F24C3C" w:rsidRDefault="007D6158" w:rsidP="00F24C3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0667AEE" w14:textId="73A68B19" w:rsidR="006A2F59" w:rsidRPr="000B1F83" w:rsidRDefault="005C4E7E" w:rsidP="00F24C3C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5B6B66">
        <w:rPr>
          <w:rFonts w:ascii="Times New Roman" w:hAnsi="Times New Roman"/>
          <w:b/>
          <w:sz w:val="28"/>
          <w:szCs w:val="28"/>
        </w:rPr>
        <w:t xml:space="preserve"> </w:t>
      </w:r>
      <w:r w:rsidR="006A2F59" w:rsidRPr="000B1F83">
        <w:rPr>
          <w:rFonts w:ascii="Times New Roman" w:hAnsi="Times New Roman"/>
          <w:b/>
          <w:sz w:val="28"/>
          <w:szCs w:val="28"/>
        </w:rPr>
        <w:t>ПК-</w:t>
      </w:r>
      <w:r w:rsidR="00912E76">
        <w:rPr>
          <w:rFonts w:ascii="Times New Roman" w:hAnsi="Times New Roman"/>
          <w:b/>
          <w:sz w:val="28"/>
          <w:szCs w:val="28"/>
        </w:rPr>
        <w:t>11</w:t>
      </w:r>
    </w:p>
    <w:p w14:paraId="35E51514" w14:textId="77777777" w:rsidR="006A2F59" w:rsidRDefault="006A2F59" w:rsidP="00F24C3C">
      <w:pPr>
        <w:spacing w:after="0" w:line="240" w:lineRule="auto"/>
        <w:ind w:firstLine="709"/>
      </w:pPr>
    </w:p>
    <w:p w14:paraId="52DDBE99" w14:textId="10FA3CF4" w:rsidR="006A2F59" w:rsidRPr="005B6B66" w:rsidRDefault="006A2F59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Какое преступление против личности относится к категории тяжких?</w:t>
      </w:r>
    </w:p>
    <w:p w14:paraId="1FE5D48B" w14:textId="6A9E5F42" w:rsidR="006A2F59" w:rsidRPr="005B6B66" w:rsidRDefault="008D3DFC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и</w:t>
      </w:r>
      <w:r w:rsidR="006A2F59" w:rsidRPr="005B6B66">
        <w:rPr>
          <w:rFonts w:ascii="Times New Roman" w:hAnsi="Times New Roman"/>
          <w:sz w:val="24"/>
          <w:szCs w:val="24"/>
        </w:rPr>
        <w:t>знасилование</w:t>
      </w:r>
      <w:r w:rsidRPr="005B6B66">
        <w:rPr>
          <w:rFonts w:ascii="Times New Roman" w:hAnsi="Times New Roman"/>
          <w:sz w:val="24"/>
          <w:szCs w:val="24"/>
        </w:rPr>
        <w:t>;</w:t>
      </w:r>
    </w:p>
    <w:p w14:paraId="4F178D9F" w14:textId="58B94C81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причинение смерти по неосторожности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00E81CCE" w14:textId="57B8CF6C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торговля людьми</w:t>
      </w:r>
      <w:r w:rsidR="008D3DFC" w:rsidRPr="005B6B66">
        <w:rPr>
          <w:rFonts w:ascii="Times New Roman" w:hAnsi="Times New Roman"/>
          <w:sz w:val="24"/>
          <w:szCs w:val="24"/>
        </w:rPr>
        <w:t>.</w:t>
      </w:r>
    </w:p>
    <w:p w14:paraId="0A2CC098" w14:textId="77777777" w:rsidR="006A2F59" w:rsidRPr="005B6B66" w:rsidRDefault="006A2F59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71E5470E" w14:textId="67FA44EA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умышленное причинение тяжкого вреда здоровью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03E3DB00" w14:textId="0732A751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побои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57554CAA" w14:textId="3D498DE4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истязания</w:t>
      </w:r>
      <w:r w:rsidR="008D3DFC" w:rsidRPr="005B6B66">
        <w:rPr>
          <w:rFonts w:ascii="Times New Roman" w:hAnsi="Times New Roman"/>
          <w:sz w:val="24"/>
          <w:szCs w:val="24"/>
        </w:rPr>
        <w:t>.</w:t>
      </w:r>
    </w:p>
    <w:p w14:paraId="3E3F9E41" w14:textId="77777777" w:rsidR="006A2F59" w:rsidRPr="005B6B66" w:rsidRDefault="006A2F59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Какой состав преступления относится к преступлениям, ставящим в опасность жизнь и здоровье человека?</w:t>
      </w:r>
    </w:p>
    <w:p w14:paraId="29A702D9" w14:textId="49D537E6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доведение до самоубийства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07251381" w14:textId="13CE44C1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умышленное причинение тяжкого вреда здоровью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3469F915" w14:textId="746FCD59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заражение венерической болезнью.</w:t>
      </w:r>
    </w:p>
    <w:p w14:paraId="79358D8E" w14:textId="77777777" w:rsidR="006A2F59" w:rsidRPr="005B6B66" w:rsidRDefault="006A2F59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Какой состав преступления относится к преступлениям против свободы, чести и достоинства личности?</w:t>
      </w:r>
    </w:p>
    <w:p w14:paraId="16848BA8" w14:textId="6B305D8D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угроза убийством или причинением тяжкого вреда здоровью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75EE644D" w14:textId="3981E854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принуждение к изъятию органов или тканей человека для трансплантации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558AC79F" w14:textId="793EAFD4" w:rsidR="006A2F59" w:rsidRPr="005B6B66" w:rsidRDefault="006A2F59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клевета.</w:t>
      </w:r>
    </w:p>
    <w:p w14:paraId="46A9869D" w14:textId="15CF98BE" w:rsidR="00616314" w:rsidRPr="005B6B66" w:rsidRDefault="00616314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Какой состав преступления относится к преступлениям против чести и достоинства личности?</w:t>
      </w:r>
    </w:p>
    <w:p w14:paraId="709E1D2F" w14:textId="21518DE8" w:rsidR="00616314" w:rsidRPr="005B6B66" w:rsidRDefault="008D3DFC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к</w:t>
      </w:r>
      <w:r w:rsidR="00616314" w:rsidRPr="005B6B66">
        <w:rPr>
          <w:rFonts w:ascii="Times New Roman" w:hAnsi="Times New Roman"/>
          <w:sz w:val="24"/>
          <w:szCs w:val="24"/>
        </w:rPr>
        <w:t>левета</w:t>
      </w:r>
      <w:r w:rsidRPr="005B6B66">
        <w:rPr>
          <w:rFonts w:ascii="Times New Roman" w:hAnsi="Times New Roman"/>
          <w:sz w:val="24"/>
          <w:szCs w:val="24"/>
        </w:rPr>
        <w:t>;</w:t>
      </w:r>
    </w:p>
    <w:p w14:paraId="7CD28058" w14:textId="50BDBB79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заведомо ложный донос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32929BF1" w14:textId="3D6F5C0F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заведомо ложные показание, заключение эксперта, специалиста или неправильный перевод.</w:t>
      </w:r>
    </w:p>
    <w:p w14:paraId="55A48CD0" w14:textId="40F2330E" w:rsidR="00616314" w:rsidRPr="005B6B66" w:rsidRDefault="00616314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Квалифицированное изнасилование предполагает?</w:t>
      </w:r>
    </w:p>
    <w:p w14:paraId="24BADF9B" w14:textId="19CDE1A8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заражение потерпевшей венерическим заболеванием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30210132" w14:textId="0A56B590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несовершеннолетний возраст потерпевшей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7D37A45E" w14:textId="0128D20A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совершение в отношении двух или более несовершеннолетних.</w:t>
      </w:r>
    </w:p>
    <w:p w14:paraId="36E293EF" w14:textId="0A9030A2" w:rsidR="00616314" w:rsidRPr="005B6B66" w:rsidRDefault="00616314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2D51FF9B" w14:textId="1017A84A" w:rsidR="00616314" w:rsidRPr="005B6B66" w:rsidRDefault="008D3DFC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</w:t>
      </w:r>
      <w:r w:rsidR="00616314" w:rsidRPr="005B6B66">
        <w:rPr>
          <w:rFonts w:ascii="Times New Roman" w:hAnsi="Times New Roman"/>
          <w:sz w:val="24"/>
          <w:szCs w:val="24"/>
        </w:rPr>
        <w:t>бийство</w:t>
      </w:r>
      <w:r w:rsidRPr="005B6B66">
        <w:rPr>
          <w:rFonts w:ascii="Times New Roman" w:hAnsi="Times New Roman"/>
          <w:sz w:val="24"/>
          <w:szCs w:val="24"/>
        </w:rPr>
        <w:t>;</w:t>
      </w:r>
    </w:p>
    <w:p w14:paraId="3DC7B799" w14:textId="6C3EE620" w:rsidR="00616314" w:rsidRPr="005B6B66" w:rsidRDefault="008D3DFC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и</w:t>
      </w:r>
      <w:r w:rsidR="00616314" w:rsidRPr="005B6B66">
        <w:rPr>
          <w:rFonts w:ascii="Times New Roman" w:hAnsi="Times New Roman"/>
          <w:sz w:val="24"/>
          <w:szCs w:val="24"/>
        </w:rPr>
        <w:t>знасилование</w:t>
      </w:r>
      <w:r w:rsidRPr="005B6B66">
        <w:rPr>
          <w:rFonts w:ascii="Times New Roman" w:hAnsi="Times New Roman"/>
          <w:sz w:val="24"/>
          <w:szCs w:val="24"/>
        </w:rPr>
        <w:t>;</w:t>
      </w:r>
    </w:p>
    <w:p w14:paraId="31DB3DB4" w14:textId="194A4F28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нарушение требований охраны труда.</w:t>
      </w:r>
    </w:p>
    <w:p w14:paraId="5A22E565" w14:textId="77777777" w:rsidR="00616314" w:rsidRPr="005B6B66" w:rsidRDefault="00616314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Какой состав преступления не относится к преступлениям против несовершеннолетних?</w:t>
      </w:r>
    </w:p>
    <w:p w14:paraId="07C745D0" w14:textId="440F5422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вовлечение несовершеннолетнего в совершение преступления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02CDE22E" w14:textId="1B1B7598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неисполнение обязанностей по воспитанию несовершеннолетнего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2F6AB93B" w14:textId="36CF849C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lastRenderedPageBreak/>
        <w:t>убийство матерью новорожденного ребенка.</w:t>
      </w:r>
    </w:p>
    <w:p w14:paraId="35D2DD4A" w14:textId="7CFDC1B3" w:rsidR="00616314" w:rsidRPr="005B6B66" w:rsidRDefault="00616314" w:rsidP="00F24C3C">
      <w:pPr>
        <w:pStyle w:val="a3"/>
        <w:numPr>
          <w:ilvl w:val="0"/>
          <w:numId w:val="1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Какой состав преступления относится к преступлениям против семьи?</w:t>
      </w:r>
    </w:p>
    <w:p w14:paraId="758021E4" w14:textId="077B0883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вовлечение несовершеннолетнего в совершение действий, представляющих опасность для жизни несовершеннолетнего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4FA12901" w14:textId="16023739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розничная продажа несовершеннолетним алкогольной продукции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74AEEAE5" w14:textId="36B5A613" w:rsidR="00616314" w:rsidRPr="005B6B66" w:rsidRDefault="00616314" w:rsidP="00F24C3C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неуплата средств на содержание детей или нетрудоспособных родителей.</w:t>
      </w:r>
    </w:p>
    <w:p w14:paraId="0D57BB05" w14:textId="6043125F" w:rsidR="002D5DAA" w:rsidRPr="005B6B66" w:rsidRDefault="0062171F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1</w:t>
      </w:r>
      <w:r w:rsidR="005B6B66" w:rsidRPr="005B6B66">
        <w:rPr>
          <w:rFonts w:ascii="Times New Roman" w:hAnsi="Times New Roman"/>
          <w:b/>
          <w:bCs/>
          <w:sz w:val="24"/>
          <w:szCs w:val="24"/>
        </w:rPr>
        <w:t>1</w:t>
      </w:r>
      <w:r w:rsidR="001C79BB" w:rsidRPr="005B6B66">
        <w:rPr>
          <w:rFonts w:ascii="Times New Roman" w:hAnsi="Times New Roman"/>
          <w:b/>
          <w:bCs/>
          <w:sz w:val="24"/>
          <w:szCs w:val="24"/>
        </w:rPr>
        <w:t>.</w:t>
      </w:r>
      <w:r w:rsidR="001C79BB" w:rsidRPr="005B6B66">
        <w:rPr>
          <w:rFonts w:ascii="Times New Roman" w:hAnsi="Times New Roman"/>
          <w:b/>
          <w:bCs/>
          <w:sz w:val="24"/>
          <w:szCs w:val="24"/>
        </w:rPr>
        <w:tab/>
      </w:r>
      <w:r w:rsidR="00010D4B" w:rsidRPr="005B6B66">
        <w:rPr>
          <w:rFonts w:ascii="Times New Roman" w:hAnsi="Times New Roman"/>
          <w:b/>
          <w:bCs/>
          <w:sz w:val="24"/>
          <w:szCs w:val="24"/>
        </w:rPr>
        <w:t>Какой из признаков, отягчающих ответственность за убийство, отсутствует в УК РФ?</w:t>
      </w:r>
    </w:p>
    <w:p w14:paraId="79AE7865" w14:textId="39502A24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убийство, совершенное с особой жестокостью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354DA2C5" w14:textId="42A6F7A8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убийство с использованием огнестрельного оружия или взрывчатых веществ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7E6A1E94" w14:textId="6CE42352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убийство двух или более лиц.</w:t>
      </w:r>
    </w:p>
    <w:p w14:paraId="159A6F6A" w14:textId="01AC7CEA" w:rsidR="00010D4B" w:rsidRPr="005B6B66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1</w:t>
      </w:r>
      <w:r w:rsidR="005B6B66" w:rsidRPr="005B6B66">
        <w:rPr>
          <w:rFonts w:ascii="Times New Roman" w:hAnsi="Times New Roman"/>
          <w:b/>
          <w:bCs/>
          <w:sz w:val="24"/>
          <w:szCs w:val="24"/>
        </w:rPr>
        <w:t>2</w:t>
      </w:r>
      <w:r w:rsidR="001C79BB" w:rsidRPr="005B6B66">
        <w:rPr>
          <w:rFonts w:ascii="Times New Roman" w:hAnsi="Times New Roman"/>
          <w:b/>
          <w:bCs/>
          <w:sz w:val="24"/>
          <w:szCs w:val="24"/>
        </w:rPr>
        <w:t>.</w:t>
      </w:r>
      <w:r w:rsidR="001C79BB" w:rsidRPr="005B6B66">
        <w:rPr>
          <w:rFonts w:ascii="Times New Roman" w:hAnsi="Times New Roman"/>
          <w:b/>
          <w:bCs/>
          <w:sz w:val="24"/>
          <w:szCs w:val="24"/>
        </w:rPr>
        <w:tab/>
      </w:r>
      <w:r w:rsidR="00010D4B" w:rsidRPr="005B6B66">
        <w:rPr>
          <w:rFonts w:ascii="Times New Roman" w:hAnsi="Times New Roman"/>
          <w:b/>
          <w:bCs/>
          <w:sz w:val="24"/>
          <w:szCs w:val="24"/>
        </w:rPr>
        <w:t>Какой из признаков, смягчающих ответственность за убийство, отсутствует в УК РФ?</w:t>
      </w:r>
    </w:p>
    <w:p w14:paraId="5F19720A" w14:textId="599C45E8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убийство в состоянии аффекта;</w:t>
      </w:r>
    </w:p>
    <w:p w14:paraId="6E38D680" w14:textId="634FB4F2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убийство матерью новорожденного ребенка;</w:t>
      </w:r>
    </w:p>
    <w:p w14:paraId="1589E9C8" w14:textId="65C451F5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убийство, совершенное беременной женщиной.</w:t>
      </w:r>
    </w:p>
    <w:p w14:paraId="64722877" w14:textId="41A7E1A5" w:rsidR="002D5DAA" w:rsidRPr="005B6B66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1</w:t>
      </w:r>
      <w:r w:rsidR="001C79BB" w:rsidRPr="005B6B66">
        <w:rPr>
          <w:rFonts w:ascii="Times New Roman" w:hAnsi="Times New Roman"/>
          <w:b/>
          <w:bCs/>
          <w:sz w:val="24"/>
          <w:szCs w:val="24"/>
        </w:rPr>
        <w:t>3.</w:t>
      </w:r>
      <w:r w:rsidR="001C79BB" w:rsidRPr="005B6B66">
        <w:rPr>
          <w:rFonts w:ascii="Times New Roman" w:hAnsi="Times New Roman"/>
          <w:b/>
          <w:bCs/>
          <w:sz w:val="24"/>
          <w:szCs w:val="24"/>
        </w:rPr>
        <w:tab/>
      </w:r>
      <w:r w:rsidR="00010D4B" w:rsidRPr="005B6B66">
        <w:rPr>
          <w:rFonts w:ascii="Times New Roman" w:hAnsi="Times New Roman"/>
          <w:b/>
          <w:bCs/>
          <w:sz w:val="24"/>
          <w:szCs w:val="24"/>
        </w:rPr>
        <w:t>Какой угрозы причинения вреда не предусмотрено в УК РФ?</w:t>
      </w:r>
    </w:p>
    <w:p w14:paraId="0A874336" w14:textId="7E763C28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угроза убийством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022A2A44" w14:textId="5A562CE0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угроза причинения тяжкого вреда здоровью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26A4164C" w14:textId="2C4654F7" w:rsidR="002D5DAA" w:rsidRPr="005B6B66" w:rsidRDefault="00010D4B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угроза заражения венерическ</w:t>
      </w:r>
      <w:r w:rsidR="00A107B8" w:rsidRPr="005B6B66">
        <w:rPr>
          <w:rFonts w:ascii="Times New Roman" w:hAnsi="Times New Roman"/>
          <w:sz w:val="24"/>
          <w:szCs w:val="24"/>
        </w:rPr>
        <w:t>им</w:t>
      </w:r>
      <w:r w:rsidRPr="005B6B66">
        <w:rPr>
          <w:rFonts w:ascii="Times New Roman" w:hAnsi="Times New Roman"/>
          <w:sz w:val="24"/>
          <w:szCs w:val="24"/>
        </w:rPr>
        <w:t xml:space="preserve"> </w:t>
      </w:r>
      <w:r w:rsidR="00A107B8" w:rsidRPr="005B6B66">
        <w:rPr>
          <w:rFonts w:ascii="Times New Roman" w:hAnsi="Times New Roman"/>
          <w:sz w:val="24"/>
          <w:szCs w:val="24"/>
        </w:rPr>
        <w:t>заболеванием</w:t>
      </w:r>
      <w:r w:rsidRPr="005B6B66">
        <w:rPr>
          <w:rFonts w:ascii="Times New Roman" w:hAnsi="Times New Roman"/>
          <w:sz w:val="24"/>
          <w:szCs w:val="24"/>
        </w:rPr>
        <w:t>.</w:t>
      </w:r>
    </w:p>
    <w:p w14:paraId="10805D61" w14:textId="36F5507E" w:rsidR="00616314" w:rsidRPr="005B6B66" w:rsidRDefault="001C79BB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14.</w:t>
      </w:r>
      <w:r w:rsidRPr="005B6B66">
        <w:rPr>
          <w:rFonts w:ascii="Times New Roman" w:hAnsi="Times New Roman"/>
          <w:b/>
          <w:bCs/>
          <w:sz w:val="24"/>
          <w:szCs w:val="24"/>
        </w:rPr>
        <w:tab/>
      </w:r>
      <w:r w:rsidR="00616314" w:rsidRPr="005B6B66">
        <w:rPr>
          <w:rFonts w:ascii="Times New Roman" w:hAnsi="Times New Roman"/>
          <w:b/>
          <w:bCs/>
          <w:sz w:val="24"/>
          <w:szCs w:val="24"/>
        </w:rPr>
        <w:t>Какой состав преступления отсутствует в УК РФ?</w:t>
      </w:r>
    </w:p>
    <w:p w14:paraId="278AFE4C" w14:textId="7A9C83FC" w:rsidR="00616314" w:rsidRPr="005B6B66" w:rsidRDefault="00616314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оставление в опасности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1A4A7BF5" w14:textId="3DA8EFDD" w:rsidR="00616314" w:rsidRPr="005B6B66" w:rsidRDefault="00616314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побои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36823162" w14:textId="55D9E7D7" w:rsidR="00616314" w:rsidRPr="005B6B66" w:rsidRDefault="00616314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подстрекательство к самоубийству.</w:t>
      </w:r>
    </w:p>
    <w:p w14:paraId="0F616FEC" w14:textId="72E93023" w:rsidR="0062171F" w:rsidRPr="005B6B66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B6B66">
        <w:rPr>
          <w:rFonts w:ascii="Times New Roman" w:hAnsi="Times New Roman"/>
          <w:b/>
          <w:bCs/>
          <w:sz w:val="24"/>
          <w:szCs w:val="24"/>
        </w:rPr>
        <w:t>15</w:t>
      </w:r>
      <w:r w:rsidR="001C79BB" w:rsidRPr="005B6B66">
        <w:rPr>
          <w:rFonts w:ascii="Times New Roman" w:hAnsi="Times New Roman"/>
          <w:b/>
          <w:bCs/>
          <w:sz w:val="24"/>
          <w:szCs w:val="24"/>
        </w:rPr>
        <w:t>.</w:t>
      </w:r>
      <w:r w:rsidR="001C79BB" w:rsidRPr="005B6B66">
        <w:rPr>
          <w:rFonts w:ascii="Times New Roman" w:hAnsi="Times New Roman"/>
          <w:b/>
          <w:bCs/>
          <w:sz w:val="24"/>
          <w:szCs w:val="24"/>
        </w:rPr>
        <w:tab/>
      </w:r>
      <w:r w:rsidR="0062171F" w:rsidRPr="005B6B66">
        <w:rPr>
          <w:rFonts w:ascii="Times New Roman" w:hAnsi="Times New Roman"/>
          <w:b/>
          <w:bCs/>
          <w:sz w:val="24"/>
          <w:szCs w:val="24"/>
        </w:rPr>
        <w:t>Какой вид убийства отсутствует в науке уголовного права?</w:t>
      </w:r>
    </w:p>
    <w:p w14:paraId="4B4E0E8D" w14:textId="272EB610" w:rsidR="0062171F" w:rsidRPr="005B6B66" w:rsidRDefault="0062171F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B6B66">
        <w:rPr>
          <w:rFonts w:ascii="Times New Roman" w:hAnsi="Times New Roman"/>
          <w:sz w:val="24"/>
          <w:szCs w:val="24"/>
        </w:rPr>
        <w:t>примитивное</w:t>
      </w:r>
      <w:r w:rsidR="008D3DFC" w:rsidRPr="005B6B66">
        <w:rPr>
          <w:rFonts w:ascii="Times New Roman" w:hAnsi="Times New Roman"/>
          <w:sz w:val="24"/>
          <w:szCs w:val="24"/>
        </w:rPr>
        <w:t>;</w:t>
      </w:r>
    </w:p>
    <w:p w14:paraId="0C6B8289" w14:textId="67642CCE" w:rsidR="0062171F" w:rsidRPr="00C96EDC" w:rsidRDefault="0062171F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96EDC">
        <w:rPr>
          <w:rFonts w:ascii="Times New Roman" w:hAnsi="Times New Roman"/>
          <w:sz w:val="24"/>
          <w:szCs w:val="24"/>
        </w:rPr>
        <w:t>привилегированное</w:t>
      </w:r>
      <w:r w:rsidR="008D3DFC">
        <w:rPr>
          <w:rFonts w:ascii="Times New Roman" w:hAnsi="Times New Roman"/>
          <w:sz w:val="24"/>
          <w:szCs w:val="24"/>
        </w:rPr>
        <w:t>;</w:t>
      </w:r>
    </w:p>
    <w:p w14:paraId="76DE2F53" w14:textId="46996C3B" w:rsidR="002E360A" w:rsidRDefault="0062171F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96EDC">
        <w:rPr>
          <w:rFonts w:ascii="Times New Roman" w:hAnsi="Times New Roman"/>
          <w:sz w:val="24"/>
          <w:szCs w:val="24"/>
        </w:rPr>
        <w:t>простое.</w:t>
      </w:r>
    </w:p>
    <w:p w14:paraId="704EA53F" w14:textId="5DBEAC20" w:rsidR="00C75F1D" w:rsidRPr="00F24C3C" w:rsidRDefault="0062171F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4C3C">
        <w:rPr>
          <w:rFonts w:ascii="Times New Roman" w:hAnsi="Times New Roman"/>
          <w:b/>
          <w:bCs/>
          <w:sz w:val="24"/>
          <w:szCs w:val="24"/>
        </w:rPr>
        <w:t>1</w:t>
      </w:r>
      <w:r w:rsidR="00C96EDC" w:rsidRPr="00F24C3C">
        <w:rPr>
          <w:rFonts w:ascii="Times New Roman" w:hAnsi="Times New Roman"/>
          <w:b/>
          <w:bCs/>
          <w:sz w:val="24"/>
          <w:szCs w:val="24"/>
        </w:rPr>
        <w:t>6</w:t>
      </w:r>
      <w:r w:rsidR="001C79BB" w:rsidRPr="00F24C3C">
        <w:rPr>
          <w:rFonts w:ascii="Times New Roman" w:hAnsi="Times New Roman"/>
          <w:b/>
          <w:bCs/>
          <w:sz w:val="24"/>
          <w:szCs w:val="24"/>
        </w:rPr>
        <w:t>.</w:t>
      </w:r>
      <w:r w:rsidR="001C79BB" w:rsidRPr="00F24C3C">
        <w:rPr>
          <w:rFonts w:ascii="Times New Roman" w:hAnsi="Times New Roman"/>
          <w:b/>
          <w:bCs/>
          <w:sz w:val="24"/>
          <w:szCs w:val="24"/>
        </w:rPr>
        <w:tab/>
      </w:r>
      <w:r w:rsidR="00C75F1D" w:rsidRPr="00F24C3C">
        <w:rPr>
          <w:rFonts w:ascii="Times New Roman" w:hAnsi="Times New Roman"/>
          <w:b/>
          <w:bCs/>
          <w:sz w:val="24"/>
          <w:szCs w:val="24"/>
        </w:rPr>
        <w:t>Под эксплуатацией человека в ст. 127</w:t>
      </w:r>
      <w:r w:rsidR="00C75F1D" w:rsidRPr="00F24C3C"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 w:rsidR="00C75F1D" w:rsidRPr="00F24C3C">
        <w:rPr>
          <w:rFonts w:ascii="Times New Roman" w:hAnsi="Times New Roman"/>
          <w:b/>
          <w:bCs/>
          <w:sz w:val="24"/>
          <w:szCs w:val="24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3A8EE00C" w14:textId="4C4A138F" w:rsidR="00C75F1D" w:rsidRPr="00F24C3C" w:rsidRDefault="007F0815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незаконное лишение свободы;</w:t>
      </w:r>
    </w:p>
    <w:p w14:paraId="303FEB22" w14:textId="3E80A5A3" w:rsidR="00C75F1D" w:rsidRPr="00F24C3C" w:rsidRDefault="00C75F1D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подневольное состояние;</w:t>
      </w:r>
    </w:p>
    <w:p w14:paraId="2C511397" w14:textId="33BC2398" w:rsidR="00C75F1D" w:rsidRPr="00F24C3C" w:rsidRDefault="007F0815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побои?</w:t>
      </w:r>
    </w:p>
    <w:p w14:paraId="21330051" w14:textId="3A6F68AE" w:rsidR="00C96EDC" w:rsidRPr="00F24C3C" w:rsidRDefault="001C79BB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4C3C">
        <w:rPr>
          <w:rFonts w:ascii="Times New Roman" w:hAnsi="Times New Roman"/>
          <w:b/>
          <w:bCs/>
          <w:sz w:val="24"/>
          <w:szCs w:val="24"/>
        </w:rPr>
        <w:t>17.</w:t>
      </w:r>
      <w:r w:rsidRPr="00F24C3C">
        <w:rPr>
          <w:rFonts w:ascii="Times New Roman" w:hAnsi="Times New Roman"/>
          <w:b/>
          <w:bCs/>
          <w:sz w:val="24"/>
          <w:szCs w:val="24"/>
        </w:rPr>
        <w:tab/>
      </w:r>
      <w:r w:rsidR="00C96EDC" w:rsidRPr="00F24C3C">
        <w:rPr>
          <w:rFonts w:ascii="Times New Roman" w:hAnsi="Times New Roman"/>
          <w:b/>
          <w:bCs/>
          <w:sz w:val="24"/>
          <w:szCs w:val="24"/>
        </w:rPr>
        <w:t>Основным субъектом предупреждения преступлений против личности выступают:</w:t>
      </w:r>
    </w:p>
    <w:p w14:paraId="634EB2E0" w14:textId="33826B45" w:rsidR="00C96EDC" w:rsidRPr="00F24C3C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органы внутренних дел</w:t>
      </w:r>
      <w:r w:rsidR="008D3DFC" w:rsidRPr="00F24C3C">
        <w:rPr>
          <w:rFonts w:ascii="Times New Roman" w:hAnsi="Times New Roman"/>
          <w:sz w:val="24"/>
          <w:szCs w:val="24"/>
        </w:rPr>
        <w:t>;</w:t>
      </w:r>
    </w:p>
    <w:p w14:paraId="446C6D06" w14:textId="71580B19" w:rsidR="00C96EDC" w:rsidRPr="00F24C3C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граждане</w:t>
      </w:r>
      <w:r w:rsidR="008D3DFC" w:rsidRPr="00F24C3C">
        <w:rPr>
          <w:rFonts w:ascii="Times New Roman" w:hAnsi="Times New Roman"/>
          <w:sz w:val="24"/>
          <w:szCs w:val="24"/>
        </w:rPr>
        <w:t>;</w:t>
      </w:r>
    </w:p>
    <w:p w14:paraId="297BE7E2" w14:textId="65619D2D" w:rsidR="00C96EDC" w:rsidRPr="00F24C3C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сотрудники служб безопасности на транспорте</w:t>
      </w:r>
      <w:r w:rsidR="008D3DFC" w:rsidRPr="00F24C3C">
        <w:rPr>
          <w:rFonts w:ascii="Times New Roman" w:hAnsi="Times New Roman"/>
          <w:sz w:val="24"/>
          <w:szCs w:val="24"/>
        </w:rPr>
        <w:t>.</w:t>
      </w:r>
    </w:p>
    <w:p w14:paraId="1C8B0FC7" w14:textId="6DB86DB3" w:rsidR="00C96EDC" w:rsidRPr="00F24C3C" w:rsidRDefault="001C79BB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4C3C">
        <w:rPr>
          <w:rFonts w:ascii="Times New Roman" w:hAnsi="Times New Roman"/>
          <w:b/>
          <w:bCs/>
          <w:sz w:val="24"/>
          <w:szCs w:val="24"/>
        </w:rPr>
        <w:t>18.</w:t>
      </w:r>
      <w:r w:rsidRPr="00F24C3C">
        <w:rPr>
          <w:rFonts w:ascii="Times New Roman" w:hAnsi="Times New Roman"/>
          <w:b/>
          <w:bCs/>
          <w:sz w:val="24"/>
          <w:szCs w:val="24"/>
        </w:rPr>
        <w:tab/>
      </w:r>
      <w:r w:rsidR="00C96EDC" w:rsidRPr="00F24C3C">
        <w:rPr>
          <w:rFonts w:ascii="Times New Roman" w:hAnsi="Times New Roman"/>
          <w:b/>
          <w:bCs/>
          <w:sz w:val="24"/>
          <w:szCs w:val="24"/>
        </w:rPr>
        <w:t>Сколько составов преступлений против личности связаны с доведением до самоубийства:</w:t>
      </w:r>
    </w:p>
    <w:p w14:paraId="115BB353" w14:textId="139E7B2C" w:rsidR="00C96EDC" w:rsidRPr="00F24C3C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один</w:t>
      </w:r>
      <w:r w:rsidR="008D3DFC" w:rsidRPr="00F24C3C">
        <w:rPr>
          <w:rFonts w:ascii="Times New Roman" w:hAnsi="Times New Roman"/>
          <w:sz w:val="24"/>
          <w:szCs w:val="24"/>
        </w:rPr>
        <w:t>;</w:t>
      </w:r>
    </w:p>
    <w:p w14:paraId="61088612" w14:textId="0C298A76" w:rsidR="00C96EDC" w:rsidRPr="00F24C3C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три</w:t>
      </w:r>
      <w:r w:rsidR="008D3DFC" w:rsidRPr="00F24C3C">
        <w:rPr>
          <w:rFonts w:ascii="Times New Roman" w:hAnsi="Times New Roman"/>
          <w:sz w:val="24"/>
          <w:szCs w:val="24"/>
        </w:rPr>
        <w:t>;</w:t>
      </w:r>
    </w:p>
    <w:p w14:paraId="40DC9429" w14:textId="4EAC1588" w:rsidR="00C96EDC" w:rsidRPr="00F24C3C" w:rsidRDefault="00C96EDC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пять</w:t>
      </w:r>
      <w:r w:rsidR="008D3DFC" w:rsidRPr="00F24C3C">
        <w:rPr>
          <w:rFonts w:ascii="Times New Roman" w:hAnsi="Times New Roman"/>
          <w:sz w:val="24"/>
          <w:szCs w:val="24"/>
        </w:rPr>
        <w:t>.</w:t>
      </w:r>
    </w:p>
    <w:p w14:paraId="64B7EA6C" w14:textId="3543AE06" w:rsidR="00C96EDC" w:rsidRPr="00F24C3C" w:rsidRDefault="001C79BB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4C3C">
        <w:rPr>
          <w:rFonts w:ascii="Times New Roman" w:hAnsi="Times New Roman"/>
          <w:b/>
          <w:bCs/>
          <w:sz w:val="24"/>
          <w:szCs w:val="24"/>
        </w:rPr>
        <w:t>19.</w:t>
      </w:r>
      <w:r w:rsidRPr="00F24C3C">
        <w:rPr>
          <w:rFonts w:ascii="Times New Roman" w:hAnsi="Times New Roman"/>
          <w:b/>
          <w:bCs/>
          <w:sz w:val="24"/>
          <w:szCs w:val="24"/>
        </w:rPr>
        <w:tab/>
      </w:r>
      <w:r w:rsidR="00C96EDC" w:rsidRPr="00F24C3C">
        <w:rPr>
          <w:rFonts w:ascii="Times New Roman" w:hAnsi="Times New Roman"/>
          <w:b/>
          <w:bCs/>
          <w:sz w:val="24"/>
          <w:szCs w:val="24"/>
        </w:rPr>
        <w:t>Возраст уголовной ответственности за убийство</w:t>
      </w:r>
      <w:r w:rsidR="009F4595" w:rsidRPr="00F24C3C">
        <w:rPr>
          <w:rFonts w:ascii="Times New Roman" w:hAnsi="Times New Roman"/>
          <w:b/>
          <w:bCs/>
          <w:sz w:val="24"/>
          <w:szCs w:val="24"/>
        </w:rPr>
        <w:t>:</w:t>
      </w:r>
    </w:p>
    <w:p w14:paraId="246C0EF2" w14:textId="3C4D261A" w:rsidR="009F4595" w:rsidRPr="00F24C3C" w:rsidRDefault="009F4595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14 лет</w:t>
      </w:r>
      <w:r w:rsidR="008D3DFC" w:rsidRPr="00F24C3C">
        <w:rPr>
          <w:rFonts w:ascii="Times New Roman" w:hAnsi="Times New Roman"/>
          <w:sz w:val="24"/>
          <w:szCs w:val="24"/>
        </w:rPr>
        <w:t>;</w:t>
      </w:r>
    </w:p>
    <w:p w14:paraId="596C70EF" w14:textId="6164D6F5" w:rsidR="009F4595" w:rsidRPr="00F24C3C" w:rsidRDefault="009F4595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16 лет</w:t>
      </w:r>
      <w:r w:rsidR="008D3DFC" w:rsidRPr="00F24C3C">
        <w:rPr>
          <w:rFonts w:ascii="Times New Roman" w:hAnsi="Times New Roman"/>
          <w:sz w:val="24"/>
          <w:szCs w:val="24"/>
        </w:rPr>
        <w:t>;</w:t>
      </w:r>
    </w:p>
    <w:p w14:paraId="0AED8E8E" w14:textId="2656416A" w:rsidR="009F4595" w:rsidRPr="00F24C3C" w:rsidRDefault="009F4595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18 лет</w:t>
      </w:r>
      <w:r w:rsidR="008D3DFC" w:rsidRPr="00F24C3C">
        <w:rPr>
          <w:rFonts w:ascii="Times New Roman" w:hAnsi="Times New Roman"/>
          <w:sz w:val="24"/>
          <w:szCs w:val="24"/>
        </w:rPr>
        <w:t>.</w:t>
      </w:r>
    </w:p>
    <w:p w14:paraId="40AE397E" w14:textId="5412429B" w:rsidR="009F4595" w:rsidRPr="00F24C3C" w:rsidRDefault="001C79BB" w:rsidP="00F24C3C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F24C3C">
        <w:rPr>
          <w:rFonts w:ascii="Times New Roman" w:hAnsi="Times New Roman"/>
          <w:b/>
          <w:bCs/>
          <w:sz w:val="24"/>
          <w:szCs w:val="24"/>
        </w:rPr>
        <w:t>20.</w:t>
      </w:r>
      <w:r w:rsidRPr="00F24C3C">
        <w:rPr>
          <w:rFonts w:ascii="Times New Roman" w:hAnsi="Times New Roman"/>
          <w:b/>
          <w:bCs/>
          <w:sz w:val="24"/>
          <w:szCs w:val="24"/>
        </w:rPr>
        <w:tab/>
      </w:r>
      <w:r w:rsidR="009F4595" w:rsidRPr="00F24C3C">
        <w:rPr>
          <w:rFonts w:ascii="Times New Roman" w:hAnsi="Times New Roman"/>
          <w:b/>
          <w:bCs/>
          <w:sz w:val="24"/>
          <w:szCs w:val="24"/>
        </w:rPr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4DDD04C2" w14:textId="7CC27DB7" w:rsidR="009F4595" w:rsidRPr="00F24C3C" w:rsidRDefault="009F4595" w:rsidP="00F24C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24C3C">
        <w:rPr>
          <w:rFonts w:ascii="Times New Roman" w:hAnsi="Times New Roman"/>
          <w:sz w:val="24"/>
          <w:szCs w:val="24"/>
        </w:rPr>
        <w:t>да, имеет</w:t>
      </w:r>
      <w:r w:rsidR="008D3DFC" w:rsidRPr="00F24C3C">
        <w:rPr>
          <w:rFonts w:ascii="Times New Roman" w:hAnsi="Times New Roman"/>
          <w:sz w:val="24"/>
          <w:szCs w:val="24"/>
        </w:rPr>
        <w:t>;</w:t>
      </w:r>
    </w:p>
    <w:p w14:paraId="3813049B" w14:textId="0489E3D6" w:rsidR="0062171F" w:rsidRPr="00F24C3C" w:rsidRDefault="009F4595" w:rsidP="00F24C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F24C3C">
        <w:rPr>
          <w:rFonts w:ascii="Times New Roman" w:hAnsi="Times New Roman"/>
          <w:sz w:val="24"/>
          <w:szCs w:val="24"/>
        </w:rPr>
        <w:t>нет, не имеет.</w:t>
      </w:r>
    </w:p>
    <w:p w14:paraId="1E4BBAE5" w14:textId="195BE3EB" w:rsidR="00F24C3C" w:rsidRDefault="00F24C3C" w:rsidP="00952950">
      <w:pPr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  <w:r w:rsidRPr="0076731C">
        <w:rPr>
          <w:rFonts w:ascii="Times New Roman" w:hAnsi="Times New Roman"/>
          <w:sz w:val="28"/>
          <w:szCs w:val="20"/>
          <w:lang w:eastAsia="ru-RU"/>
        </w:rPr>
        <w:lastRenderedPageBreak/>
        <w:t xml:space="preserve">При проведении текущего контроля </w:t>
      </w:r>
      <w:proofErr w:type="gramStart"/>
      <w:r w:rsidRPr="0076731C">
        <w:rPr>
          <w:rFonts w:ascii="Times New Roman" w:hAnsi="Times New Roman"/>
          <w:sz w:val="28"/>
          <w:szCs w:val="20"/>
          <w:lang w:eastAsia="ru-RU"/>
        </w:rPr>
        <w:t>обучающемуся</w:t>
      </w:r>
      <w:proofErr w:type="gramEnd"/>
      <w:r w:rsidRPr="0076731C">
        <w:rPr>
          <w:rFonts w:ascii="Times New Roman" w:hAnsi="Times New Roman"/>
          <w:sz w:val="28"/>
          <w:szCs w:val="20"/>
          <w:lang w:eastAsia="ru-RU"/>
        </w:rPr>
        <w:t xml:space="preserve"> предлагается </w:t>
      </w:r>
      <w:r>
        <w:rPr>
          <w:rFonts w:ascii="Times New Roman" w:hAnsi="Times New Roman"/>
          <w:sz w:val="28"/>
          <w:szCs w:val="20"/>
          <w:lang w:eastAsia="ru-RU"/>
        </w:rPr>
        <w:t>решить ситуационные задачи</w:t>
      </w:r>
      <w:r w:rsidRPr="0076731C">
        <w:rPr>
          <w:rFonts w:ascii="Times New Roman" w:hAnsi="Times New Roman"/>
          <w:sz w:val="28"/>
          <w:szCs w:val="20"/>
          <w:lang w:eastAsia="ru-RU"/>
        </w:rPr>
        <w:t>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здание, где Гатауллин,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</w:t>
      </w:r>
      <w:r w:rsidRPr="0063442A">
        <w:rPr>
          <w:rFonts w:ascii="Times New Roman" w:hAnsi="Times New Roman"/>
          <w:iCs/>
          <w:sz w:val="28"/>
          <w:szCs w:val="28"/>
        </w:rPr>
        <w:lastRenderedPageBreak/>
        <w:t xml:space="preserve">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7227B0CF" w14:textId="77777777" w:rsidR="002E360A" w:rsidRDefault="002E360A" w:rsidP="002E360A">
      <w:pPr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14:paraId="7030314F" w14:textId="54A8FE11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</w:t>
      </w:r>
      <w:r w:rsidRPr="0063442A">
        <w:rPr>
          <w:rFonts w:ascii="Times New Roman" w:hAnsi="Times New Roman"/>
          <w:iCs/>
          <w:sz w:val="28"/>
          <w:szCs w:val="28"/>
        </w:rPr>
        <w:lastRenderedPageBreak/>
        <w:t>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4CF5CB00" w14:textId="77777777" w:rsidR="00907147" w:rsidRPr="0063442A" w:rsidRDefault="00907147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51B6B18" w14:textId="514E894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70783B38" w14:textId="754368F6" w:rsidR="00952950" w:rsidRDefault="00952950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5101E0F1" w14:textId="77777777" w:rsidR="00952950" w:rsidRPr="005B6B66" w:rsidRDefault="00952950" w:rsidP="0095295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lastRenderedPageBreak/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501F4FF9" w14:textId="77777777" w:rsidR="00952950" w:rsidRPr="00EC358C" w:rsidRDefault="00952950" w:rsidP="00952950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C4BD5CD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4560B36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53F90C7A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46099D0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58F96CD8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73D181B8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476A5539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5543C67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1B9E2D50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E3D0D23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272DBE99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20F5C6FB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0FDF4508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03680014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47D7AD45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81F1E23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D3F80A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0ADF4A83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333A43E1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5D4AE2BB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1CE91187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3452299B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lastRenderedPageBreak/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4F12F6AD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258E1CBF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57F19351" w14:textId="77777777" w:rsidR="00952950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69AD72A6" w14:textId="77777777" w:rsidR="00952950" w:rsidRPr="004B260B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E143D8B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2989E546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2A2D77DC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2D5C0D10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F6DE5FF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761D308A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58DC1438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0E008C60" w14:textId="77777777" w:rsidR="00952950" w:rsidRPr="00E3603F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46160528" w14:textId="77777777" w:rsidR="00952950" w:rsidRPr="006849B6" w:rsidRDefault="00952950" w:rsidP="00952950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семьи и несовершеннолетних.</w:t>
      </w:r>
    </w:p>
    <w:p w14:paraId="55D0B7E8" w14:textId="77777777" w:rsidR="00952950" w:rsidRDefault="00952950" w:rsidP="00952950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D5DAA"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</w:t>
      </w:r>
      <w:proofErr w:type="gramStart"/>
      <w:r w:rsidRPr="002D5DAA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2D5DAA">
        <w:rPr>
          <w:rFonts w:ascii="Times New Roman" w:hAnsi="Times New Roman"/>
          <w:iCs/>
          <w:sz w:val="28"/>
          <w:szCs w:val="28"/>
        </w:rPr>
        <w:t xml:space="preserve"> предлагается </w:t>
      </w:r>
      <w:r>
        <w:rPr>
          <w:rFonts w:ascii="Times New Roman" w:hAnsi="Times New Roman"/>
          <w:iCs/>
          <w:sz w:val="28"/>
          <w:szCs w:val="28"/>
        </w:rPr>
        <w:t>выполнить</w:t>
      </w:r>
      <w:r w:rsidRPr="002D5DAA">
        <w:rPr>
          <w:rFonts w:ascii="Times New Roman" w:hAnsi="Times New Roman"/>
          <w:iCs/>
          <w:sz w:val="28"/>
          <w:szCs w:val="28"/>
        </w:rPr>
        <w:t xml:space="preserve">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2D5DAA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2D5DAA">
        <w:rPr>
          <w:rFonts w:ascii="Times New Roman" w:hAnsi="Times New Roman"/>
          <w:iCs/>
          <w:sz w:val="28"/>
          <w:szCs w:val="28"/>
        </w:rPr>
        <w:t>.</w:t>
      </w:r>
    </w:p>
    <w:p w14:paraId="361EA738" w14:textId="77777777" w:rsidR="009F4595" w:rsidRDefault="009F4595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sectPr w:rsidR="009F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1"/>
  </w:num>
  <w:num w:numId="3">
    <w:abstractNumId w:val="9"/>
  </w:num>
  <w:num w:numId="4">
    <w:abstractNumId w:val="4"/>
  </w:num>
  <w:num w:numId="5">
    <w:abstractNumId w:val="0"/>
  </w:num>
  <w:num w:numId="6">
    <w:abstractNumId w:val="17"/>
  </w:num>
  <w:num w:numId="7">
    <w:abstractNumId w:val="19"/>
  </w:num>
  <w:num w:numId="8">
    <w:abstractNumId w:val="10"/>
  </w:num>
  <w:num w:numId="9">
    <w:abstractNumId w:val="21"/>
  </w:num>
  <w:num w:numId="10">
    <w:abstractNumId w:val="13"/>
  </w:num>
  <w:num w:numId="11">
    <w:abstractNumId w:val="14"/>
  </w:num>
  <w:num w:numId="12">
    <w:abstractNumId w:val="5"/>
  </w:num>
  <w:num w:numId="13">
    <w:abstractNumId w:val="16"/>
  </w:num>
  <w:num w:numId="14">
    <w:abstractNumId w:val="6"/>
  </w:num>
  <w:num w:numId="15">
    <w:abstractNumId w:val="8"/>
  </w:num>
  <w:num w:numId="16">
    <w:abstractNumId w:val="18"/>
  </w:num>
  <w:num w:numId="17">
    <w:abstractNumId w:val="2"/>
  </w:num>
  <w:num w:numId="18">
    <w:abstractNumId w:val="7"/>
  </w:num>
  <w:num w:numId="19">
    <w:abstractNumId w:val="20"/>
  </w:num>
  <w:num w:numId="20">
    <w:abstractNumId w:val="23"/>
  </w:num>
  <w:num w:numId="21">
    <w:abstractNumId w:val="22"/>
  </w:num>
  <w:num w:numId="22">
    <w:abstractNumId w:val="11"/>
  </w:num>
  <w:num w:numId="23">
    <w:abstractNumId w:val="3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F0815"/>
    <w:rsid w:val="00803311"/>
    <w:rsid w:val="00857C46"/>
    <w:rsid w:val="008D3DFC"/>
    <w:rsid w:val="00907147"/>
    <w:rsid w:val="00912E76"/>
    <w:rsid w:val="00952950"/>
    <w:rsid w:val="00966783"/>
    <w:rsid w:val="009F4595"/>
    <w:rsid w:val="00A107B8"/>
    <w:rsid w:val="00A600DD"/>
    <w:rsid w:val="00A61185"/>
    <w:rsid w:val="00A74EDB"/>
    <w:rsid w:val="00AA3F74"/>
    <w:rsid w:val="00C75F1D"/>
    <w:rsid w:val="00C96EDC"/>
    <w:rsid w:val="00CE3885"/>
    <w:rsid w:val="00D072BB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Остапенко Екатерина</cp:lastModifiedBy>
  <cp:revision>4</cp:revision>
  <dcterms:created xsi:type="dcterms:W3CDTF">2024-03-21T09:01:00Z</dcterms:created>
  <dcterms:modified xsi:type="dcterms:W3CDTF">2024-06-05T08:34:00Z</dcterms:modified>
</cp:coreProperties>
</file>