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D24BA9" w14:textId="77777777" w:rsidR="000B1DD0" w:rsidRPr="00354926" w:rsidRDefault="000B1DD0" w:rsidP="000B1DD0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3DAD6D5C" w14:textId="77777777" w:rsidR="000B1DD0" w:rsidRPr="00A45058" w:rsidRDefault="000B1DD0" w:rsidP="000B1DD0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41492987" w14:textId="77777777" w:rsidR="000B1DD0" w:rsidRPr="00A45058" w:rsidRDefault="000B1DD0" w:rsidP="000B1DD0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r>
        <w:rPr>
          <w:rFonts w:ascii="Times New Roman" w:eastAsia="Calibri" w:hAnsi="Times New Roman"/>
          <w:b/>
          <w:iCs/>
          <w:sz w:val="28"/>
          <w:szCs w:val="28"/>
        </w:rPr>
        <w:t xml:space="preserve">и </w:t>
      </w: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текущего контроля по дисциплине </w:t>
      </w:r>
    </w:p>
    <w:p w14:paraId="5BF7A69E" w14:textId="2ECB0858" w:rsidR="00742E58" w:rsidRPr="00140B17" w:rsidRDefault="000B1DD0" w:rsidP="000B1DD0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140B17">
        <w:rPr>
          <w:rFonts w:ascii="Times New Roman" w:hAnsi="Times New Roman"/>
          <w:b/>
          <w:iCs/>
          <w:sz w:val="28"/>
          <w:szCs w:val="28"/>
        </w:rPr>
        <w:t xml:space="preserve"> </w:t>
      </w:r>
      <w:bookmarkStart w:id="0" w:name="_GoBack"/>
      <w:bookmarkEnd w:id="0"/>
      <w:r w:rsidR="00742E58" w:rsidRPr="00140B17">
        <w:rPr>
          <w:rFonts w:ascii="Times New Roman" w:hAnsi="Times New Roman"/>
          <w:b/>
          <w:iCs/>
          <w:sz w:val="28"/>
          <w:szCs w:val="28"/>
        </w:rPr>
        <w:t>«</w:t>
      </w:r>
      <w:r w:rsidR="00520C83" w:rsidRPr="00140B17">
        <w:rPr>
          <w:rFonts w:ascii="Times New Roman" w:hAnsi="Times New Roman"/>
          <w:b/>
          <w:noProof/>
          <w:sz w:val="28"/>
          <w:szCs w:val="28"/>
        </w:rPr>
        <w:t>Латинский язык в юриспруденции</w:t>
      </w:r>
      <w:r w:rsidR="00742E58" w:rsidRPr="00140B17">
        <w:rPr>
          <w:rFonts w:ascii="Times New Roman" w:hAnsi="Times New Roman"/>
          <w:b/>
          <w:iCs/>
          <w:sz w:val="28"/>
          <w:szCs w:val="28"/>
        </w:rPr>
        <w:t>»</w:t>
      </w:r>
    </w:p>
    <w:p w14:paraId="46BFF0A9" w14:textId="77777777" w:rsidR="00742E58" w:rsidRPr="00140B17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C806780" w14:textId="21A58F7C" w:rsidR="00B22455" w:rsidRDefault="00B22455" w:rsidP="00B22455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140B17"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7A3BE6">
        <w:rPr>
          <w:rFonts w:ascii="Times New Roman" w:hAnsi="Times New Roman"/>
          <w:b/>
          <w:iCs/>
          <w:sz w:val="28"/>
          <w:szCs w:val="28"/>
        </w:rPr>
        <w:t>2</w:t>
      </w:r>
    </w:p>
    <w:p w14:paraId="6959F2EB" w14:textId="77777777" w:rsidR="00531402" w:rsidRDefault="00531402" w:rsidP="00B22455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F6824D6" w14:textId="0CD37424" w:rsidR="00531402" w:rsidRPr="00A9087A" w:rsidRDefault="00531402" w:rsidP="00531402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Оц</w:t>
      </w:r>
      <w:r>
        <w:rPr>
          <w:rFonts w:ascii="Times New Roman" w:hAnsi="Times New Roman"/>
          <w:b/>
          <w:sz w:val="28"/>
          <w:szCs w:val="28"/>
        </w:rPr>
        <w:t>енка знаний по компетенции УК-4</w:t>
      </w:r>
    </w:p>
    <w:p w14:paraId="09D0D9B4" w14:textId="77777777" w:rsidR="008D0E8B" w:rsidRPr="00140B17" w:rsidRDefault="008D0E8B" w:rsidP="00520C8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780BB88" w14:textId="53D3374E" w:rsidR="007A464D" w:rsidRPr="00140B17" w:rsidRDefault="00B22455" w:rsidP="007A464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eastAsia="Calibri" w:hAnsi="Times New Roman"/>
          <w:sz w:val="28"/>
          <w:szCs w:val="28"/>
        </w:rPr>
        <w:t>При проведении промежуточной аттестации</w:t>
      </w:r>
      <w:r w:rsidR="00EA6DFA" w:rsidRPr="00140B17">
        <w:rPr>
          <w:rFonts w:ascii="Times New Roman" w:eastAsia="Calibri" w:hAnsi="Times New Roman"/>
          <w:sz w:val="28"/>
          <w:szCs w:val="28"/>
        </w:rPr>
        <w:t xml:space="preserve"> (</w:t>
      </w:r>
      <w:r w:rsidR="007A464D" w:rsidRPr="00140B17">
        <w:rPr>
          <w:rFonts w:ascii="Times New Roman" w:eastAsia="Calibri" w:hAnsi="Times New Roman"/>
          <w:sz w:val="28"/>
          <w:szCs w:val="28"/>
        </w:rPr>
        <w:t>за</w:t>
      </w:r>
      <w:r w:rsidR="00520C83" w:rsidRPr="00140B17">
        <w:rPr>
          <w:rFonts w:ascii="Times New Roman" w:eastAsia="Calibri" w:hAnsi="Times New Roman"/>
          <w:sz w:val="28"/>
          <w:szCs w:val="28"/>
        </w:rPr>
        <w:t>чет</w:t>
      </w:r>
      <w:r w:rsidR="00EA6DFA" w:rsidRPr="00140B17">
        <w:rPr>
          <w:rFonts w:ascii="Times New Roman" w:eastAsia="Calibri" w:hAnsi="Times New Roman"/>
          <w:sz w:val="28"/>
          <w:szCs w:val="28"/>
        </w:rPr>
        <w:t>)</w:t>
      </w:r>
      <w:r w:rsidRPr="00140B17">
        <w:rPr>
          <w:rFonts w:ascii="Times New Roman" w:eastAsia="Calibri" w:hAnsi="Times New Roman"/>
          <w:sz w:val="28"/>
          <w:szCs w:val="28"/>
        </w:rPr>
        <w:t xml:space="preserve"> </w:t>
      </w:r>
      <w:r w:rsidR="007A464D" w:rsidRPr="00140B17">
        <w:rPr>
          <w:rFonts w:ascii="Times New Roman" w:hAnsi="Times New Roman"/>
          <w:sz w:val="28"/>
          <w:szCs w:val="28"/>
        </w:rPr>
        <w:t>обучающемуся дается два вопроса, которые отражают:</w:t>
      </w:r>
    </w:p>
    <w:p w14:paraId="70A6FC9C" w14:textId="77777777" w:rsidR="007A464D" w:rsidRPr="00140B17" w:rsidRDefault="007A464D" w:rsidP="007A464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1.  знание латинской юридической терминологии; </w:t>
      </w:r>
    </w:p>
    <w:p w14:paraId="5135F351" w14:textId="77777777" w:rsidR="007A464D" w:rsidRPr="00140B17" w:rsidRDefault="007A464D" w:rsidP="007A464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2. грамматический вопрос.</w:t>
      </w:r>
    </w:p>
    <w:p w14:paraId="1C4BFA50" w14:textId="6500F336" w:rsidR="007A464D" w:rsidRPr="00140B17" w:rsidRDefault="007A464D" w:rsidP="007A464D">
      <w:pPr>
        <w:jc w:val="center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b/>
          <w:sz w:val="28"/>
          <w:szCs w:val="28"/>
        </w:rPr>
        <w:t>Вопросы для зачета по латинской юридической терминологии:</w:t>
      </w:r>
    </w:p>
    <w:p w14:paraId="7C8A93B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 mensā et torō — отлучить от стола и ложа (формула развода)</w:t>
      </w:r>
    </w:p>
    <w:p w14:paraId="6B51DDB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ab intestatō — без завещания (наследование по закону)</w:t>
      </w:r>
    </w:p>
    <w:p w14:paraId="3EB3E0FE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aberratio delicti — несоответствие результатов правонарушения намерению преступника</w:t>
      </w:r>
    </w:p>
    <w:p w14:paraId="15CB419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MS Mincho" w:hAnsi="Times New Roman"/>
          <w:sz w:val="28"/>
          <w:szCs w:val="28"/>
        </w:rPr>
      </w:pPr>
      <w:r w:rsidRPr="007541ED">
        <w:rPr>
          <w:rFonts w:ascii="Times New Roman" w:eastAsia="MS Mincho" w:hAnsi="Times New Roman"/>
          <w:sz w:val="28"/>
          <w:szCs w:val="28"/>
          <w:lang w:val="en-US"/>
        </w:rPr>
        <w:t xml:space="preserve">Absolvo.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Condemno. Non liquet. – </w:t>
      </w:r>
      <w:r w:rsidRPr="00140B17">
        <w:rPr>
          <w:rFonts w:ascii="Times New Roman" w:eastAsia="MS Mincho" w:hAnsi="Times New Roman"/>
          <w:sz w:val="28"/>
          <w:szCs w:val="28"/>
        </w:rPr>
        <w:t>Оправдываю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. </w:t>
      </w:r>
      <w:r w:rsidRPr="00140B17">
        <w:rPr>
          <w:rFonts w:ascii="Times New Roman" w:eastAsia="MS Mincho" w:hAnsi="Times New Roman"/>
          <w:sz w:val="28"/>
          <w:szCs w:val="28"/>
        </w:rPr>
        <w:t>Осуждаю</w:t>
      </w:r>
      <w:r w:rsidRPr="007541ED">
        <w:rPr>
          <w:rFonts w:ascii="Times New Roman" w:eastAsia="MS Mincho" w:hAnsi="Times New Roman"/>
          <w:sz w:val="28"/>
          <w:szCs w:val="28"/>
        </w:rPr>
        <w:t xml:space="preserve">. </w:t>
      </w:r>
      <w:r w:rsidRPr="00140B17">
        <w:rPr>
          <w:rFonts w:ascii="Times New Roman" w:eastAsia="MS Mincho" w:hAnsi="Times New Roman"/>
          <w:sz w:val="28"/>
          <w:szCs w:val="28"/>
        </w:rPr>
        <w:t xml:space="preserve">Вопрос неясен. (Три мнения судьи). </w:t>
      </w:r>
    </w:p>
    <w:p w14:paraId="319F5AF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actio civilis — гражданский иск</w:t>
      </w:r>
    </w:p>
    <w:p w14:paraId="4970FF1C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actio communi dividundo – иск о разделе совместного имущества</w:t>
      </w:r>
    </w:p>
    <w:p w14:paraId="0EF79F0E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  <w:lang w:val="en-US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actio contraria — </w:t>
      </w:r>
      <w:r w:rsidRPr="00140B17">
        <w:rPr>
          <w:rFonts w:ascii="Times New Roman" w:eastAsia="MS Mincho" w:hAnsi="Times New Roman"/>
          <w:sz w:val="28"/>
          <w:szCs w:val="28"/>
        </w:rPr>
        <w:t>встречный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иск</w:t>
      </w:r>
    </w:p>
    <w:p w14:paraId="4C9D934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  <w:lang w:val="en-US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actio directa — </w:t>
      </w:r>
      <w:r w:rsidRPr="00140B17">
        <w:rPr>
          <w:rFonts w:ascii="Times New Roman" w:eastAsia="MS Mincho" w:hAnsi="Times New Roman"/>
          <w:sz w:val="28"/>
          <w:szCs w:val="28"/>
        </w:rPr>
        <w:t>прямой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иск</w:t>
      </w:r>
    </w:p>
    <w:p w14:paraId="5429128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actio familiae eriscundae – иск о разделе наследства</w:t>
      </w:r>
    </w:p>
    <w:p w14:paraId="46B8437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  <w:lang w:val="en-US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actio in persōnam — </w:t>
      </w:r>
      <w:r w:rsidRPr="00140B17">
        <w:rPr>
          <w:rFonts w:ascii="Times New Roman" w:eastAsia="MS Mincho" w:hAnsi="Times New Roman"/>
          <w:sz w:val="28"/>
          <w:szCs w:val="28"/>
        </w:rPr>
        <w:t>личный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иск</w:t>
      </w:r>
    </w:p>
    <w:p w14:paraId="2601338E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  <w:lang w:val="en-US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actio in rem — </w:t>
      </w:r>
      <w:r w:rsidRPr="00140B17">
        <w:rPr>
          <w:rFonts w:ascii="Times New Roman" w:eastAsia="MS Mincho" w:hAnsi="Times New Roman"/>
          <w:sz w:val="28"/>
          <w:szCs w:val="28"/>
        </w:rPr>
        <w:t>вещный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иск</w:t>
      </w:r>
    </w:p>
    <w:p w14:paraId="172383B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actio non — заявление суду об отсутствии у истца права на иск</w:t>
      </w:r>
    </w:p>
    <w:p w14:paraId="4880AEA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actio quiescit – дело приостановлено</w:t>
      </w:r>
    </w:p>
    <w:p w14:paraId="0BB8950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actionem denegāre — отказать в принятии искового заявления</w:t>
      </w:r>
    </w:p>
    <w:p w14:paraId="433A2A6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actiones bonae f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i</w:t>
      </w:r>
      <w:r w:rsidRPr="00140B17">
        <w:rPr>
          <w:rFonts w:ascii="Times New Roman" w:eastAsia="MS Mincho" w:hAnsi="Times New Roman"/>
          <w:sz w:val="28"/>
          <w:szCs w:val="28"/>
        </w:rPr>
        <w:t>dei – иски из доброй совести</w:t>
      </w:r>
    </w:p>
    <w:p w14:paraId="29786FE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actiones mixtae — смешанные иски</w:t>
      </w:r>
    </w:p>
    <w:p w14:paraId="0C68DDC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lastRenderedPageBreak/>
        <w:t>actiones poenāles — штрафные иски</w:t>
      </w:r>
    </w:p>
    <w:p w14:paraId="2E103F3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actiones rei persecutoriae — иски по возмещению ущерба</w:t>
      </w:r>
    </w:p>
    <w:p w14:paraId="4055A507" w14:textId="77777777" w:rsidR="007A464D" w:rsidRPr="007541ED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  <w:lang w:val="en-US"/>
        </w:rPr>
      </w:pPr>
      <w:r w:rsidRPr="007541ED">
        <w:rPr>
          <w:rFonts w:ascii="Times New Roman" w:eastAsia="MS Mincho" w:hAnsi="Times New Roman"/>
          <w:sz w:val="28"/>
          <w:szCs w:val="28"/>
          <w:lang w:val="en-US"/>
        </w:rPr>
        <w:t xml:space="preserve">actiones stricti juris – </w:t>
      </w:r>
      <w:r w:rsidRPr="00140B17">
        <w:rPr>
          <w:rFonts w:ascii="Times New Roman" w:eastAsia="MS Mincho" w:hAnsi="Times New Roman"/>
          <w:sz w:val="28"/>
          <w:szCs w:val="28"/>
        </w:rPr>
        <w:t>иски</w:t>
      </w:r>
      <w:r w:rsidRPr="007541ED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строго</w:t>
      </w:r>
      <w:r w:rsidRPr="007541ED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права</w:t>
      </w:r>
    </w:p>
    <w:p w14:paraId="30A8D00A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actis testantĭbus — по свидетельству документов</w:t>
      </w:r>
    </w:p>
    <w:p w14:paraId="5741E8F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 xml:space="preserve">actor – истец </w:t>
      </w:r>
    </w:p>
    <w:p w14:paraId="1692798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adoptio — усыновление семейно-подвластного лица</w:t>
      </w:r>
    </w:p>
    <w:p w14:paraId="0C4D4CA6" w14:textId="77777777" w:rsidR="007A464D" w:rsidRPr="00140B17" w:rsidRDefault="007A464D" w:rsidP="007A464D">
      <w:pPr>
        <w:numPr>
          <w:ilvl w:val="0"/>
          <w:numId w:val="7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ager publĭcus – </w:t>
      </w:r>
      <w:r w:rsidRPr="00140B17">
        <w:rPr>
          <w:rFonts w:ascii="Times New Roman" w:eastAsia="MS Mincho" w:hAnsi="Times New Roman"/>
          <w:sz w:val="28"/>
          <w:szCs w:val="28"/>
        </w:rPr>
        <w:t>общественное поле</w:t>
      </w:r>
    </w:p>
    <w:p w14:paraId="0C82218C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agnāti — агнаты, родственники по отцу</w:t>
      </w:r>
    </w:p>
    <w:p w14:paraId="774DB5E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agnatio — агнация, родство по отцу</w:t>
      </w:r>
    </w:p>
    <w:p w14:paraId="7B4821A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alĭbi — в другом месте</w:t>
      </w:r>
    </w:p>
    <w:p w14:paraId="1940E40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altĕra pars — другая сторона в судебном процессе</w:t>
      </w:r>
    </w:p>
    <w:p w14:paraId="6979D0D0" w14:textId="77777777" w:rsidR="007A464D" w:rsidRPr="00140B17" w:rsidRDefault="007A464D" w:rsidP="007A464D">
      <w:pPr>
        <w:pStyle w:val="a3"/>
        <w:numPr>
          <w:ilvl w:val="0"/>
          <w:numId w:val="10"/>
        </w:numPr>
        <w:spacing w:after="0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Ante meridiem (a.m.). Post meridiem (p.m.).  </w:t>
      </w:r>
      <w:r w:rsidRPr="00140B17">
        <w:rPr>
          <w:rFonts w:ascii="Times New Roman" w:eastAsia="MS Mincho" w:hAnsi="Times New Roman"/>
          <w:sz w:val="28"/>
          <w:szCs w:val="28"/>
        </w:rPr>
        <w:t>– до полудня, после полудня.</w:t>
      </w:r>
    </w:p>
    <w:p w14:paraId="014CB2B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 w:line="100" w:lineRule="atLeast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aqua et igni interdicĕre — лишать воды и огня, т. е. изгнать за пределы государства</w:t>
      </w:r>
    </w:p>
    <w:p w14:paraId="76704F8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argumenta contraria — доводы противоположной стороны</w:t>
      </w:r>
    </w:p>
    <w:p w14:paraId="4DA7A0FF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argumenta ponderantur, non numerantur – </w:t>
      </w:r>
      <w:r w:rsidRPr="00140B17">
        <w:rPr>
          <w:rFonts w:ascii="Times New Roman" w:eastAsia="MS Mincho" w:hAnsi="Times New Roman"/>
          <w:sz w:val="28"/>
          <w:szCs w:val="28"/>
        </w:rPr>
        <w:t>доводы взвешивают, а не подсчитывают</w:t>
      </w:r>
    </w:p>
    <w:p w14:paraId="32D8296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argumentum ad oculos — наглядное доказательство</w:t>
      </w:r>
    </w:p>
    <w:p w14:paraId="29BA562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arrogatio — усыновление семейно-самостоятельного лица</w:t>
      </w:r>
    </w:p>
    <w:p w14:paraId="6C87CCF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audīre querēlam — выслушать жалобу</w:t>
      </w:r>
    </w:p>
    <w:p w14:paraId="30CE0AED" w14:textId="77777777" w:rsidR="007A464D" w:rsidRPr="00140B17" w:rsidRDefault="007A464D" w:rsidP="007A464D">
      <w:pPr>
        <w:pStyle w:val="a3"/>
        <w:numPr>
          <w:ilvl w:val="0"/>
          <w:numId w:val="10"/>
        </w:numPr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Bona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fide</w:t>
      </w:r>
      <w:r w:rsidRPr="00140B17">
        <w:rPr>
          <w:rFonts w:ascii="Times New Roman" w:eastAsia="MS Mincho" w:hAnsi="Times New Roman"/>
          <w:sz w:val="28"/>
          <w:szCs w:val="28"/>
        </w:rPr>
        <w:t xml:space="preserve">. 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Mala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fide</w:t>
      </w:r>
      <w:r w:rsidRPr="00140B17">
        <w:rPr>
          <w:rFonts w:ascii="Times New Roman" w:eastAsia="MS Mincho" w:hAnsi="Times New Roman"/>
          <w:sz w:val="28"/>
          <w:szCs w:val="28"/>
        </w:rPr>
        <w:t>. – добросовестно, недобросовестно</w:t>
      </w:r>
    </w:p>
    <w:p w14:paraId="6B85E3C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bona mente — с добрыми намерениями</w:t>
      </w:r>
    </w:p>
    <w:p w14:paraId="0A7F9C7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bonōrum possessio — владение имуществом</w:t>
      </w:r>
    </w:p>
    <w:p w14:paraId="5CA3299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capĭtis deminutio — ограничение правоспособности</w:t>
      </w:r>
    </w:p>
    <w:p w14:paraId="7A7EAEC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capĭtis deminutio maxĭma — полная потеря правоспособности, т. е. утрата всего — свободы, гражданства, семьи</w:t>
      </w:r>
    </w:p>
    <w:p w14:paraId="690452AC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capĭtis deminutio media - средняя потеря правоспособности, т. е. утрата гражданства</w:t>
      </w:r>
    </w:p>
    <w:p w14:paraId="65E481D9" w14:textId="77777777" w:rsidR="007A464D" w:rsidRPr="00140B17" w:rsidRDefault="007A464D" w:rsidP="007A464D">
      <w:pPr>
        <w:pStyle w:val="a3"/>
        <w:numPr>
          <w:ilvl w:val="0"/>
          <w:numId w:val="10"/>
        </w:numPr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capĭtis deminutio minĭma -  минимальная потеря правоспособности, т. е. изменение в семейном статусе</w:t>
      </w:r>
    </w:p>
    <w:p w14:paraId="0A565B38" w14:textId="77777777" w:rsidR="007A464D" w:rsidRPr="00140B17" w:rsidRDefault="007A464D" w:rsidP="007A464D">
      <w:pPr>
        <w:pStyle w:val="a3"/>
        <w:numPr>
          <w:ilvl w:val="0"/>
          <w:numId w:val="10"/>
        </w:numPr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lastRenderedPageBreak/>
        <w:t xml:space="preserve">casus belli – 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повод к войне</w:t>
      </w:r>
    </w:p>
    <w:p w14:paraId="2DF630B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causa cadĕre — проиграть дело</w:t>
      </w:r>
    </w:p>
    <w:p w14:paraId="58B786E4" w14:textId="77777777" w:rsidR="007A464D" w:rsidRPr="00140B17" w:rsidRDefault="007A464D" w:rsidP="007A464D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  <w:lang w:val="en-US"/>
        </w:rPr>
        <w:t xml:space="preserve">causa publĭca – </w:t>
      </w:r>
      <w:r w:rsidRPr="00140B17">
        <w:rPr>
          <w:rFonts w:ascii="Times New Roman" w:hAnsi="Times New Roman"/>
          <w:sz w:val="28"/>
          <w:szCs w:val="28"/>
        </w:rPr>
        <w:t>уголовное дело</w:t>
      </w:r>
    </w:p>
    <w:p w14:paraId="13BEAB5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causam discěre – изучать дело</w:t>
      </w:r>
    </w:p>
    <w:p w14:paraId="14BF687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causam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vincĕre — выиграть дело</w:t>
      </w:r>
    </w:p>
    <w:p w14:paraId="0E178AD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cetĕris parĭbus — при прочих равных</w:t>
      </w:r>
    </w:p>
    <w:p w14:paraId="38369D1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circŭlus vitiōsus — порочный круг в доказательстве</w:t>
      </w:r>
    </w:p>
    <w:p w14:paraId="2234872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Codex Justiniani — Кодекс Юстиниана</w:t>
      </w:r>
    </w:p>
    <w:p w14:paraId="5431547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coemptio — ритуальная форма перехода супруги во власть и семейство мужа</w:t>
      </w:r>
    </w:p>
    <w:p w14:paraId="0382DBD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cognāti — кровные родственники</w:t>
      </w:r>
    </w:p>
    <w:p w14:paraId="4E3767F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cognatio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когнация, кровное родство</w:t>
      </w:r>
    </w:p>
    <w:p w14:paraId="3E9C71C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concubinatus — конкубинат, внебрачное сожительство</w:t>
      </w:r>
    </w:p>
    <w:p w14:paraId="12C5D39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conditio sine qua non — необходимое условие</w:t>
      </w:r>
    </w:p>
    <w:p w14:paraId="4A52D15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confarreatio — форма заключения законного брака между патрициями</w:t>
      </w:r>
    </w:p>
    <w:p w14:paraId="663705F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contra bonos mores — против добрых нравов, преступление против нравственности</w:t>
      </w:r>
    </w:p>
    <w:p w14:paraId="67ED00D7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contra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factum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non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datur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argumentum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против факта не дается доказательства</w:t>
      </w:r>
    </w:p>
    <w:p w14:paraId="0A461AB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contra jus et fas — против права и справедливости</w:t>
      </w:r>
    </w:p>
    <w:p w14:paraId="3E7B937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contra legem facĕre — действовать против закона</w:t>
      </w:r>
    </w:p>
    <w:p w14:paraId="25D4B317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contractus consensu</w:t>
      </w:r>
      <w:r w:rsidRPr="007541ED">
        <w:rPr>
          <w:rFonts w:ascii="Times New Roman" w:eastAsia="MS Mincho" w:hAnsi="Times New Roman"/>
          <w:sz w:val="28"/>
          <w:szCs w:val="28"/>
        </w:rPr>
        <w:t>ā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les</w:t>
      </w:r>
      <w:r w:rsidRPr="007541ED">
        <w:rPr>
          <w:rFonts w:ascii="Times New Roman" w:eastAsia="MS Mincho" w:hAnsi="Times New Roman"/>
          <w:sz w:val="28"/>
          <w:szCs w:val="28"/>
        </w:rPr>
        <w:t xml:space="preserve"> – договоры, совершаемые простым соглашением (консенсуальные)</w:t>
      </w:r>
    </w:p>
    <w:p w14:paraId="6BE74D0C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contractus</w:t>
      </w:r>
      <w:r w:rsidRPr="007541ED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litter</w:t>
      </w:r>
      <w:r w:rsidRPr="007541ED">
        <w:rPr>
          <w:rFonts w:ascii="Times New Roman" w:eastAsia="MS Mincho" w:hAnsi="Times New Roman"/>
          <w:sz w:val="28"/>
          <w:szCs w:val="28"/>
        </w:rPr>
        <w:t>ā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les</w:t>
      </w:r>
      <w:r w:rsidRPr="007541ED">
        <w:rPr>
          <w:rFonts w:ascii="Times New Roman" w:eastAsia="MS Mincho" w:hAnsi="Times New Roman"/>
          <w:sz w:val="28"/>
          <w:szCs w:val="28"/>
        </w:rPr>
        <w:t xml:space="preserve"> – </w:t>
      </w:r>
      <w:r w:rsidRPr="00140B17">
        <w:rPr>
          <w:rFonts w:ascii="Times New Roman" w:eastAsia="MS Mincho" w:hAnsi="Times New Roman"/>
          <w:sz w:val="28"/>
          <w:szCs w:val="28"/>
        </w:rPr>
        <w:t>письменные договоры (литеральные)</w:t>
      </w:r>
    </w:p>
    <w:p w14:paraId="2383C171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contractus reāles – </w:t>
      </w:r>
      <w:r w:rsidRPr="00140B17">
        <w:rPr>
          <w:rFonts w:ascii="Times New Roman" w:eastAsia="MS Mincho" w:hAnsi="Times New Roman"/>
          <w:sz w:val="28"/>
          <w:szCs w:val="28"/>
        </w:rPr>
        <w:t>вещные договоры</w:t>
      </w:r>
    </w:p>
    <w:p w14:paraId="10A0DE1A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contractus verbāles – </w:t>
      </w:r>
      <w:r w:rsidRPr="00140B17">
        <w:rPr>
          <w:rFonts w:ascii="Times New Roman" w:eastAsia="MS Mincho" w:hAnsi="Times New Roman"/>
          <w:sz w:val="28"/>
          <w:szCs w:val="28"/>
        </w:rPr>
        <w:t>словесные договоры</w:t>
      </w:r>
    </w:p>
    <w:p w14:paraId="06753AF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contumacia — неявка в суд по вызову</w:t>
      </w:r>
    </w:p>
    <w:p w14:paraId="5A635C42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contumacia</w:t>
      </w:r>
      <w:r w:rsidRPr="007541ED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cumulat</w:t>
      </w:r>
      <w:r w:rsidRPr="007541ED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poenam</w:t>
      </w:r>
      <w:r w:rsidRPr="007541ED">
        <w:rPr>
          <w:rFonts w:ascii="Times New Roman" w:eastAsia="MS Mincho" w:hAnsi="Times New Roman"/>
          <w:sz w:val="28"/>
          <w:szCs w:val="28"/>
        </w:rPr>
        <w:t xml:space="preserve"> – упорство усугубляет наказание </w:t>
      </w:r>
    </w:p>
    <w:p w14:paraId="30D743F8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corpus delicti – состав преступления</w:t>
      </w:r>
    </w:p>
    <w:p w14:paraId="4D573B7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Corpus juris civilis — Свод гражданского права</w:t>
      </w:r>
    </w:p>
    <w:p w14:paraId="26910AD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>crimen grave — тяжкое преступление</w:t>
      </w:r>
    </w:p>
    <w:p w14:paraId="2558AB7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Cui bono? Cui prodest? - К чьей выгоде? Кому выгодно?</w:t>
      </w:r>
    </w:p>
    <w:p w14:paraId="55B6251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culpa lata — преступная небрежность, грубая небрежность</w:t>
      </w:r>
    </w:p>
    <w:p w14:paraId="47BA5DD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culpam negāre — отрицать вину</w:t>
      </w:r>
    </w:p>
    <w:p w14:paraId="53AEE38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dāre actiōnem — предоставлять иск, признавать правомерность притязания</w:t>
      </w:r>
    </w:p>
    <w:p w14:paraId="775CD8B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de facto — фактически </w:t>
      </w:r>
    </w:p>
    <w:p w14:paraId="3FF2B04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de jure — юридически </w:t>
      </w:r>
    </w:p>
    <w:p w14:paraId="5C6299A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delicta privāta — уголовное право</w:t>
      </w:r>
    </w:p>
    <w:p w14:paraId="4DAD2BB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delictum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omissionis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преступное бездействие</w:t>
      </w:r>
    </w:p>
    <w:p w14:paraId="07726D4A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Digesta — Дигесты, кодифицированные и систематизированные извлечения из трудов римских юристов</w:t>
      </w:r>
    </w:p>
    <w:p w14:paraId="4BD75BA4" w14:textId="77777777" w:rsidR="007A464D" w:rsidRPr="00140B17" w:rsidRDefault="007A464D" w:rsidP="007A464D">
      <w:pPr>
        <w:numPr>
          <w:ilvl w:val="0"/>
          <w:numId w:val="7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dolus malus – </w:t>
      </w:r>
      <w:r w:rsidRPr="00140B17">
        <w:rPr>
          <w:rFonts w:ascii="Times New Roman" w:eastAsia="MS Mincho" w:hAnsi="Times New Roman"/>
          <w:sz w:val="28"/>
          <w:szCs w:val="28"/>
        </w:rPr>
        <w:t>злой умысел</w:t>
      </w:r>
    </w:p>
    <w:p w14:paraId="1FE37F6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domĭnus et deus — господин и бог, именование императоров периода Домината</w:t>
      </w:r>
    </w:p>
    <w:p w14:paraId="759BE15E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dura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lex</w:t>
      </w:r>
      <w:r w:rsidRPr="00140B17">
        <w:rPr>
          <w:rFonts w:ascii="Times New Roman" w:eastAsia="MS Mincho" w:hAnsi="Times New Roman"/>
          <w:sz w:val="28"/>
          <w:szCs w:val="28"/>
        </w:rPr>
        <w:t xml:space="preserve">,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sed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lex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суров закон, но это закон</w:t>
      </w:r>
    </w:p>
    <w:p w14:paraId="7821C78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edictum - эдикт, распоряжение претора при вступлении в должность с указанием принципов, которыми он будет руководствоваться в области судопроизводства</w:t>
      </w:r>
    </w:p>
    <w:p w14:paraId="42EFC9E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emptio et venditio — купля-продажа, а также договор купли-продажи</w:t>
      </w:r>
    </w:p>
    <w:p w14:paraId="042075C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ex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delicto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из правонарушения</w:t>
      </w:r>
    </w:p>
    <w:p w14:paraId="6C527614" w14:textId="77777777" w:rsidR="007A464D" w:rsidRPr="00140B17" w:rsidRDefault="007A464D" w:rsidP="007A464D">
      <w:pPr>
        <w:numPr>
          <w:ilvl w:val="0"/>
          <w:numId w:val="7"/>
        </w:numPr>
        <w:suppressAutoHyphens/>
        <w:spacing w:after="0" w:line="360" w:lineRule="auto"/>
        <w:contextualSpacing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ex justa causa — на законном основании</w:t>
      </w:r>
    </w:p>
    <w:p w14:paraId="3288DEF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exceptio doli — отвод из-за недобросовестности противоположной стороны</w:t>
      </w:r>
    </w:p>
    <w:p w14:paraId="47DE93C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exponĕre rem — изложить обстоятельства дела</w:t>
      </w:r>
    </w:p>
    <w:p w14:paraId="40D72DC7" w14:textId="77777777" w:rsidR="007A464D" w:rsidRPr="00140B17" w:rsidRDefault="007A464D" w:rsidP="007A464D">
      <w:pPr>
        <w:numPr>
          <w:ilvl w:val="0"/>
          <w:numId w:val="7"/>
        </w:numPr>
        <w:suppressAutoHyphens/>
        <w:spacing w:after="240"/>
        <w:contextualSpacing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familia romāna — римская семья, понятие, включающее родственников и имущество</w:t>
      </w:r>
    </w:p>
    <w:p w14:paraId="1A03FCE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filius familias — сын, подвластный отцу</w:t>
      </w:r>
    </w:p>
    <w:p w14:paraId="26098940" w14:textId="77777777" w:rsidR="007A464D" w:rsidRPr="00140B17" w:rsidRDefault="007A464D" w:rsidP="007A464D">
      <w:pPr>
        <w:numPr>
          <w:ilvl w:val="0"/>
          <w:numId w:val="7"/>
        </w:numPr>
        <w:suppressAutoHyphens/>
        <w:spacing w:after="0" w:line="360" w:lineRule="auto"/>
        <w:contextualSpacing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furtum manifestum — явная кража (с поличным)</w:t>
      </w:r>
    </w:p>
    <w:p w14:paraId="56E32E9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herēdem scribĕre — назначать наследником</w:t>
      </w:r>
    </w:p>
    <w:p w14:paraId="647F6EF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>heredĭtas jacens – «лежащее наследство», т. е. не принятое еще наследником</w:t>
      </w:r>
    </w:p>
    <w:p w14:paraId="07D0A2D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heredĭtas legitima — наследство по закону</w:t>
      </w:r>
    </w:p>
    <w:p w14:paraId="6A04EDC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hereditas testamentaria — наследство по завещанию</w:t>
      </w:r>
    </w:p>
    <w:p w14:paraId="5A22979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heres legitimus — наследник по закону</w:t>
      </w:r>
    </w:p>
    <w:p w14:paraId="7C1DC9A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heres testamentarius — наследник по завещанию</w:t>
      </w:r>
    </w:p>
    <w:p w14:paraId="1DCDF10C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homicidium caus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ā</w:t>
      </w:r>
      <w:r w:rsidRPr="00140B17">
        <w:rPr>
          <w:rFonts w:ascii="Times New Roman" w:eastAsia="MS Mincho" w:hAnsi="Times New Roman"/>
          <w:sz w:val="28"/>
          <w:szCs w:val="28"/>
        </w:rPr>
        <w:t>le — случайное убийство</w:t>
      </w:r>
    </w:p>
    <w:p w14:paraId="00A52A10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homicidium voluntarium — умышленное убийство</w:t>
      </w:r>
    </w:p>
    <w:p w14:paraId="5B4B4CFA" w14:textId="77777777" w:rsidR="007A464D" w:rsidRPr="00140B17" w:rsidRDefault="007A464D" w:rsidP="007A464D">
      <w:pPr>
        <w:numPr>
          <w:ilvl w:val="0"/>
          <w:numId w:val="9"/>
        </w:numPr>
        <w:spacing w:after="0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ignorantia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non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est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argumentum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незнание не является доказательством</w:t>
      </w:r>
    </w:p>
    <w:p w14:paraId="72D4F041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ignorantia</w:t>
      </w:r>
      <w:r w:rsidRPr="007541ED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pro</w:t>
      </w:r>
      <w:r w:rsidRPr="007541ED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culpa</w:t>
      </w:r>
      <w:r w:rsidRPr="007541ED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hab</w:t>
      </w:r>
      <w:r w:rsidRPr="007541ED">
        <w:rPr>
          <w:rFonts w:ascii="Times New Roman" w:eastAsia="MS Mincho" w:hAnsi="Times New Roman"/>
          <w:sz w:val="28"/>
          <w:szCs w:val="28"/>
        </w:rPr>
        <w:t>ē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tur</w:t>
      </w:r>
      <w:r w:rsidRPr="007541ED">
        <w:rPr>
          <w:rFonts w:ascii="Times New Roman" w:eastAsia="MS Mincho" w:hAnsi="Times New Roman"/>
          <w:sz w:val="28"/>
          <w:szCs w:val="28"/>
        </w:rPr>
        <w:t xml:space="preserve"> – незнание вменяется в вину</w:t>
      </w:r>
    </w:p>
    <w:p w14:paraId="6E11E65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 contumaciam — заочное решение суда в виду неявки ответчика</w:t>
      </w:r>
    </w:p>
    <w:p w14:paraId="3FBDC99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 custodiam dāre — взять под стражу</w:t>
      </w:r>
    </w:p>
    <w:p w14:paraId="6EEC15D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 dubiō pro reō – при сомнении в пользу обвиняемого</w:t>
      </w:r>
    </w:p>
    <w:p w14:paraId="720F1E2A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 flagranti delicto – на месте преступления</w:t>
      </w:r>
    </w:p>
    <w:p w14:paraId="490526AC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 xml:space="preserve">in fraudem legis – 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в обход закона</w:t>
      </w:r>
    </w:p>
    <w:p w14:paraId="65A9603C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 judicando criminōsa est celerĭtas - в судебных делах поспешность преступна</w:t>
      </w:r>
    </w:p>
    <w:p w14:paraId="2DDDD02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 judicio — вторая стадия легисакционного процесса, публичное рассмотрение дела в суде</w:t>
      </w:r>
    </w:p>
    <w:p w14:paraId="3186AF9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 jure — первая стадия легисакционного процесса, предъявление иска</w:t>
      </w:r>
    </w:p>
    <w:p w14:paraId="170B551B" w14:textId="77777777" w:rsidR="007A464D" w:rsidRPr="00140B17" w:rsidRDefault="007A464D" w:rsidP="007A464D">
      <w:pPr>
        <w:numPr>
          <w:ilvl w:val="0"/>
          <w:numId w:val="9"/>
        </w:numPr>
        <w:spacing w:after="0" w:line="360" w:lineRule="auto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in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loc</w:t>
      </w:r>
      <w:r w:rsidRPr="00140B17">
        <w:rPr>
          <w:rFonts w:ascii="Times New Roman" w:eastAsia="MS Mincho" w:hAnsi="Times New Roman"/>
          <w:sz w:val="28"/>
          <w:szCs w:val="28"/>
        </w:rPr>
        <w:t xml:space="preserve">ō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delicti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на месте преступления</w:t>
      </w:r>
    </w:p>
    <w:p w14:paraId="28CC9C17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in propria persona – от собственного имени</w:t>
      </w:r>
    </w:p>
    <w:p w14:paraId="4C8CE96F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incognito – скрытно, под вымышленным именем</w:t>
      </w:r>
    </w:p>
    <w:p w14:paraId="54E4215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injuria absque damno — правонарушение без причинения ущерба</w:t>
      </w:r>
    </w:p>
    <w:p w14:paraId="4EDED9AC" w14:textId="77777777" w:rsidR="007A464D" w:rsidRPr="00140B17" w:rsidRDefault="007A464D" w:rsidP="007A464D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injuria realis — оскорбление действием</w:t>
      </w:r>
    </w:p>
    <w:p w14:paraId="56516CA1" w14:textId="77777777" w:rsidR="007A464D" w:rsidRPr="00140B17" w:rsidRDefault="007A464D" w:rsidP="007A464D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injuria verbālis — оскорбление словом</w:t>
      </w:r>
    </w:p>
    <w:p w14:paraId="0CC151D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Institutiōnes — Институции, обычное название трудов римских юристов</w:t>
      </w:r>
    </w:p>
    <w:p w14:paraId="6F6CF6B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instrumentum vocāle — говорящее орудие, определение раба</w:t>
      </w:r>
    </w:p>
    <w:p w14:paraId="424206B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>jus ac fas — законы человеческие и божеские, писанное и неписанное право</w:t>
      </w:r>
    </w:p>
    <w:p w14:paraId="7A07E5A7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 xml:space="preserve">jus appellandi — право апелляции </w:t>
      </w:r>
    </w:p>
    <w:p w14:paraId="1C0235B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civile Quiritium — Квиритское гражданское право, самое древнее право римских граждан</w:t>
      </w:r>
    </w:p>
    <w:p w14:paraId="1BD2DB9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cogens — принудительное право</w:t>
      </w:r>
    </w:p>
    <w:p w14:paraId="033ECEE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commercii – право   владения собственностью и заключения сделок</w:t>
      </w:r>
    </w:p>
    <w:p w14:paraId="1B9348DC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commūne – общее право</w:t>
      </w:r>
    </w:p>
    <w:p w14:paraId="7C5EDF7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consuetudĭnis – обычное право</w:t>
      </w:r>
    </w:p>
    <w:p w14:paraId="5EAFA3E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conubii — право вступать в полноценный, признанный законом брак</w:t>
      </w:r>
    </w:p>
    <w:p w14:paraId="132FE6CE" w14:textId="77777777" w:rsidR="007A464D" w:rsidRPr="00140B17" w:rsidRDefault="007A464D" w:rsidP="007A464D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jus</w:t>
      </w:r>
      <w:r w:rsidRPr="00531402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gentium</w:t>
      </w:r>
      <w:r w:rsidRPr="00531402">
        <w:rPr>
          <w:rFonts w:ascii="Times New Roman" w:eastAsia="MS Mincho" w:hAnsi="Times New Roman"/>
          <w:sz w:val="28"/>
          <w:szCs w:val="28"/>
        </w:rPr>
        <w:t xml:space="preserve"> – </w:t>
      </w:r>
      <w:r w:rsidRPr="00140B17">
        <w:rPr>
          <w:rFonts w:ascii="Times New Roman" w:eastAsia="MS Mincho" w:hAnsi="Times New Roman"/>
          <w:sz w:val="28"/>
          <w:szCs w:val="28"/>
        </w:rPr>
        <w:t>международное право, право народов</w:t>
      </w:r>
    </w:p>
    <w:p w14:paraId="2FB6396A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honorarium — преторское право</w:t>
      </w:r>
    </w:p>
    <w:p w14:paraId="7CC5636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 w:line="100" w:lineRule="atLeast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migratiōnis – право передвижения в пределах римского государства с сохранением римского гражданства</w:t>
      </w:r>
    </w:p>
    <w:p w14:paraId="3B838D0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naturāle — естественное право</w:t>
      </w:r>
    </w:p>
    <w:p w14:paraId="40C75117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jus navigandi — морское право</w:t>
      </w:r>
    </w:p>
    <w:p w14:paraId="397EB4A0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jus possidendi – </w:t>
      </w:r>
      <w:r w:rsidRPr="00140B17">
        <w:rPr>
          <w:rFonts w:ascii="Times New Roman" w:eastAsia="MS Mincho" w:hAnsi="Times New Roman"/>
          <w:sz w:val="28"/>
          <w:szCs w:val="28"/>
        </w:rPr>
        <w:t>право обладания</w:t>
      </w:r>
    </w:p>
    <w:p w14:paraId="4CE42CB9" w14:textId="77777777" w:rsidR="007A464D" w:rsidRPr="00140B17" w:rsidRDefault="007A464D" w:rsidP="007A464D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jus privatum – </w:t>
      </w:r>
      <w:r w:rsidRPr="00140B17">
        <w:rPr>
          <w:rFonts w:ascii="Times New Roman" w:eastAsia="MS Mincho" w:hAnsi="Times New Roman"/>
          <w:sz w:val="28"/>
          <w:szCs w:val="28"/>
        </w:rPr>
        <w:t>частное право</w:t>
      </w:r>
    </w:p>
    <w:p w14:paraId="6894A3CD" w14:textId="77777777" w:rsidR="007A464D" w:rsidRPr="00140B17" w:rsidRDefault="007A464D" w:rsidP="007A464D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jus publĭcum – </w:t>
      </w:r>
      <w:r w:rsidRPr="00140B17">
        <w:rPr>
          <w:rFonts w:ascii="Times New Roman" w:eastAsia="MS Mincho" w:hAnsi="Times New Roman"/>
          <w:sz w:val="28"/>
          <w:szCs w:val="28"/>
        </w:rPr>
        <w:t>публичное право</w:t>
      </w:r>
    </w:p>
    <w:p w14:paraId="295CCD3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suffragiōrum - право голосования в народном собрании</w:t>
      </w:r>
    </w:p>
    <w:p w14:paraId="68394D0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taliōnis — право равного возмездия</w:t>
      </w:r>
    </w:p>
    <w:p w14:paraId="794C2EFF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jus utendi-fruendi — право пользования вещью и ее плодами</w:t>
      </w:r>
    </w:p>
    <w:p w14:paraId="7AB3F4B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vitae necisque — право жизни и смерти</w:t>
      </w:r>
    </w:p>
    <w:p w14:paraId="64BF983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Leges duodĕcim tabulārum — законы двенадцати таблиц</w:t>
      </w:r>
    </w:p>
    <w:p w14:paraId="253EAB4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lex in manĭbus — кулачное право</w:t>
      </w:r>
    </w:p>
    <w:p w14:paraId="703D98F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lex non scripta — неписанный закон</w:t>
      </w:r>
    </w:p>
    <w:p w14:paraId="0621EADD" w14:textId="77777777" w:rsidR="007A464D" w:rsidRPr="00531402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lex</w:t>
      </w:r>
      <w:r w:rsidRPr="00531402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posterior</w:t>
      </w:r>
      <w:r w:rsidRPr="00531402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der</w:t>
      </w:r>
      <w:r w:rsidRPr="00531402">
        <w:rPr>
          <w:rFonts w:ascii="Times New Roman" w:eastAsia="MS Mincho" w:hAnsi="Times New Roman"/>
          <w:sz w:val="28"/>
          <w:szCs w:val="28"/>
        </w:rPr>
        <w:t>ŏ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gat</w:t>
      </w:r>
      <w:r w:rsidRPr="00531402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pri</w:t>
      </w:r>
      <w:r w:rsidRPr="00531402">
        <w:rPr>
          <w:rFonts w:ascii="Times New Roman" w:eastAsia="MS Mincho" w:hAnsi="Times New Roman"/>
          <w:sz w:val="28"/>
          <w:szCs w:val="28"/>
        </w:rPr>
        <w:t>ō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ri</w:t>
      </w:r>
      <w:r w:rsidRPr="00531402">
        <w:rPr>
          <w:rFonts w:ascii="Times New Roman" w:eastAsia="MS Mincho" w:hAnsi="Times New Roman"/>
          <w:sz w:val="28"/>
          <w:szCs w:val="28"/>
        </w:rPr>
        <w:t xml:space="preserve"> – </w:t>
      </w:r>
      <w:r w:rsidRPr="00140B17">
        <w:rPr>
          <w:rFonts w:ascii="Times New Roman" w:eastAsia="MS Mincho" w:hAnsi="Times New Roman"/>
          <w:sz w:val="28"/>
          <w:szCs w:val="28"/>
        </w:rPr>
        <w:t>более поздний закон отменяет действие более раннего</w:t>
      </w:r>
    </w:p>
    <w:p w14:paraId="5E3BDD80" w14:textId="77777777" w:rsidR="007A464D" w:rsidRPr="00531402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lex</w:t>
      </w:r>
      <w:r w:rsidRPr="00531402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prosp</w:t>
      </w:r>
      <w:r w:rsidRPr="00531402">
        <w:rPr>
          <w:rFonts w:ascii="Times New Roman" w:eastAsia="MS Mincho" w:hAnsi="Times New Roman"/>
          <w:sz w:val="28"/>
          <w:szCs w:val="28"/>
        </w:rPr>
        <w:t>ĭ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cit</w:t>
      </w:r>
      <w:r w:rsidRPr="00531402">
        <w:rPr>
          <w:rFonts w:ascii="Times New Roman" w:eastAsia="MS Mincho" w:hAnsi="Times New Roman"/>
          <w:sz w:val="28"/>
          <w:szCs w:val="28"/>
        </w:rPr>
        <w:t xml:space="preserve">,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non</w:t>
      </w:r>
      <w:r w:rsidRPr="00531402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resp</w:t>
      </w:r>
      <w:r w:rsidRPr="00531402">
        <w:rPr>
          <w:rFonts w:ascii="Times New Roman" w:eastAsia="MS Mincho" w:hAnsi="Times New Roman"/>
          <w:sz w:val="28"/>
          <w:szCs w:val="28"/>
        </w:rPr>
        <w:t>ĭ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cit</w:t>
      </w:r>
      <w:r w:rsidRPr="00531402">
        <w:rPr>
          <w:rFonts w:ascii="Times New Roman" w:eastAsia="MS Mincho" w:hAnsi="Times New Roman"/>
          <w:sz w:val="28"/>
          <w:szCs w:val="28"/>
        </w:rPr>
        <w:t xml:space="preserve"> – </w:t>
      </w:r>
      <w:r w:rsidRPr="00140B17">
        <w:rPr>
          <w:rFonts w:ascii="Times New Roman" w:eastAsia="MS Mincho" w:hAnsi="Times New Roman"/>
          <w:sz w:val="28"/>
          <w:szCs w:val="28"/>
        </w:rPr>
        <w:t>закон не имеет обратной силы</w:t>
      </w:r>
    </w:p>
    <w:p w14:paraId="39AD60B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>lex retro non agit – закон не имеет обратной силы</w:t>
      </w:r>
    </w:p>
    <w:p w14:paraId="4B638DC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lex scripta — писанный закон</w:t>
      </w:r>
    </w:p>
    <w:p w14:paraId="454270C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libellus accusatorius — обвинительное заключение</w:t>
      </w:r>
    </w:p>
    <w:p w14:paraId="20ED03DE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libellus appellatiōnis – апелляционная жалоба</w:t>
      </w:r>
    </w:p>
    <w:p w14:paraId="3FBA2E5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libellus conventiōnis – исковое заявление</w:t>
      </w:r>
    </w:p>
    <w:p w14:paraId="6491BA5E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mala fide – недобросовестно</w:t>
      </w:r>
    </w:p>
    <w:p w14:paraId="45A7896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malum in se — зло в себе, тяжкое преступление против личности</w:t>
      </w:r>
    </w:p>
    <w:p w14:paraId="474F2BC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manumissio — манумиссия, отпуск на волю</w:t>
      </w:r>
    </w:p>
    <w:p w14:paraId="434F58B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matrimonio cum manu (marīti)— брак с властью мужа</w:t>
      </w:r>
    </w:p>
    <w:p w14:paraId="560A719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matrimonio sine manu (marīti) — брак без власти мужа</w:t>
      </w:r>
    </w:p>
    <w:p w14:paraId="69B582C7" w14:textId="77777777" w:rsidR="007A464D" w:rsidRPr="00140B17" w:rsidRDefault="007A464D" w:rsidP="007A464D">
      <w:pPr>
        <w:numPr>
          <w:ilvl w:val="0"/>
          <w:numId w:val="7"/>
        </w:numPr>
        <w:suppressAutoHyphens/>
        <w:spacing w:after="0" w:line="360" w:lineRule="auto"/>
        <w:contextualSpacing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matrimonium justum — законный брак</w:t>
      </w:r>
    </w:p>
    <w:p w14:paraId="7366F7F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medicina forensis — судебная медицина</w:t>
      </w:r>
    </w:p>
    <w:p w14:paraId="5043993E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minimum minimorum – </w:t>
      </w:r>
      <w:r w:rsidRPr="00140B17">
        <w:rPr>
          <w:rFonts w:ascii="Times New Roman" w:eastAsia="MS Mincho" w:hAnsi="Times New Roman"/>
          <w:sz w:val="28"/>
          <w:szCs w:val="28"/>
        </w:rPr>
        <w:t>наименьшее</w:t>
      </w:r>
    </w:p>
    <w:p w14:paraId="4C5AC98C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modus</w:t>
      </w:r>
      <w:r w:rsidRPr="00531402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vivendi</w:t>
      </w:r>
      <w:r w:rsidRPr="00531402">
        <w:rPr>
          <w:rFonts w:ascii="Times New Roman" w:eastAsia="MS Mincho" w:hAnsi="Times New Roman"/>
          <w:sz w:val="28"/>
          <w:szCs w:val="28"/>
        </w:rPr>
        <w:t xml:space="preserve"> – </w:t>
      </w:r>
      <w:r w:rsidRPr="00140B17">
        <w:rPr>
          <w:rFonts w:ascii="Times New Roman" w:eastAsia="MS Mincho" w:hAnsi="Times New Roman"/>
          <w:sz w:val="28"/>
          <w:szCs w:val="28"/>
        </w:rPr>
        <w:t>образ жизни, порядок взаимоотношений</w:t>
      </w:r>
    </w:p>
    <w:p w14:paraId="51F2DA8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mores majōrum — обычаи предков, которые римляне старались соблюдать в повседневной жизни</w:t>
      </w:r>
    </w:p>
    <w:p w14:paraId="6CB6184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mors civīlis — гражданская смерть, полное лишение гражданских прав</w:t>
      </w:r>
    </w:p>
    <w:p w14:paraId="20CE2E3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mortis causā — ввиду смерти</w:t>
      </w:r>
    </w:p>
    <w:p w14:paraId="20CFC654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mutatis</w:t>
      </w:r>
      <w:r w:rsidRPr="00531402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mutandis</w:t>
      </w:r>
      <w:r w:rsidRPr="00531402">
        <w:rPr>
          <w:rFonts w:ascii="Times New Roman" w:eastAsia="MS Mincho" w:hAnsi="Times New Roman"/>
          <w:sz w:val="28"/>
          <w:szCs w:val="28"/>
        </w:rPr>
        <w:t xml:space="preserve"> – </w:t>
      </w:r>
      <w:r w:rsidRPr="00140B17">
        <w:rPr>
          <w:rFonts w:ascii="Times New Roman" w:eastAsia="MS Mincho" w:hAnsi="Times New Roman"/>
          <w:sz w:val="28"/>
          <w:szCs w:val="28"/>
        </w:rPr>
        <w:t>с оговорками, с необходимыми изменениями</w:t>
      </w:r>
    </w:p>
    <w:p w14:paraId="5DF84FE4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nemo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debet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bis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puniri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pro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un</w:t>
      </w:r>
      <w:r w:rsidRPr="00140B17">
        <w:rPr>
          <w:rFonts w:ascii="Times New Roman" w:eastAsia="MS Mincho" w:hAnsi="Times New Roman"/>
          <w:sz w:val="28"/>
          <w:szCs w:val="28"/>
        </w:rPr>
        <w:t xml:space="preserve">ō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delict</w:t>
      </w:r>
      <w:r w:rsidRPr="00140B17">
        <w:rPr>
          <w:rFonts w:ascii="Times New Roman" w:eastAsia="MS Mincho" w:hAnsi="Times New Roman"/>
          <w:sz w:val="28"/>
          <w:szCs w:val="28"/>
        </w:rPr>
        <w:t>ō – никто не должен быть дважды наказан за одно и то же преступление</w:t>
      </w:r>
    </w:p>
    <w:p w14:paraId="1A1DD3B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nemo judex in propriā causā – никто не судья в своём деле</w:t>
      </w:r>
    </w:p>
    <w:p w14:paraId="054EFC6E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nemo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praesum</w:t>
      </w:r>
      <w:r w:rsidRPr="00140B17">
        <w:rPr>
          <w:rFonts w:ascii="Times New Roman" w:eastAsia="MS Mincho" w:hAnsi="Times New Roman"/>
          <w:sz w:val="28"/>
          <w:szCs w:val="28"/>
        </w:rPr>
        <w:t>ĭ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tur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malus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никто не предполагается злоумышленником</w:t>
      </w:r>
    </w:p>
    <w:p w14:paraId="4236B43E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nihil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poss</w:t>
      </w:r>
      <w:r w:rsidRPr="00140B17">
        <w:rPr>
          <w:rFonts w:ascii="Times New Roman" w:eastAsia="MS Mincho" w:hAnsi="Times New Roman"/>
          <w:sz w:val="28"/>
          <w:szCs w:val="28"/>
        </w:rPr>
        <w:t>ŭ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mus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contra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verit</w:t>
      </w:r>
      <w:r w:rsidRPr="00140B17">
        <w:rPr>
          <w:rFonts w:ascii="Times New Roman" w:eastAsia="MS Mincho" w:hAnsi="Times New Roman"/>
          <w:sz w:val="28"/>
          <w:szCs w:val="28"/>
        </w:rPr>
        <w:t>ā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tem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мы ничего не можем сделать против истины</w:t>
      </w:r>
    </w:p>
    <w:p w14:paraId="47AD95C6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onus probandi – </w:t>
      </w:r>
      <w:r w:rsidRPr="00140B17">
        <w:rPr>
          <w:rFonts w:ascii="Times New Roman" w:eastAsia="MS Mincho" w:hAnsi="Times New Roman"/>
          <w:sz w:val="28"/>
          <w:szCs w:val="28"/>
        </w:rPr>
        <w:t>бремя доказательства</w:t>
      </w:r>
    </w:p>
    <w:p w14:paraId="6957B24E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pacta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sunt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servanda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договоры следует выполнять</w:t>
      </w:r>
    </w:p>
    <w:p w14:paraId="6460515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partĭceps crimĭnis — соучастник преступления</w:t>
      </w:r>
    </w:p>
    <w:p w14:paraId="5E1CA1B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pater familias — отец семейства, домовладыка</w:t>
      </w:r>
    </w:p>
    <w:p w14:paraId="0B74A4A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>patria potestas — отцовская власть</w:t>
      </w:r>
    </w:p>
    <w:p w14:paraId="14DE475C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pecunia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non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olet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деньги не пахнут</w:t>
      </w:r>
    </w:p>
    <w:p w14:paraId="2E6444FA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per contumaciam – ввиду упорной неявки ответчика</w:t>
      </w:r>
    </w:p>
    <w:p w14:paraId="57B6F94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per fas et nefas — всеми правдами и неправдами</w:t>
      </w:r>
    </w:p>
    <w:p w14:paraId="2185ACBA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perpetuum edictum — постоянный преторский эдикт</w:t>
      </w:r>
    </w:p>
    <w:p w14:paraId="20401B3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persōna (non) grata – (не)угодное лицо</w:t>
      </w:r>
    </w:p>
    <w:p w14:paraId="565FBC1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persōna alieni juris - лицо чужого права, т. е. семейно-подвластное</w:t>
      </w:r>
    </w:p>
    <w:p w14:paraId="31BF3B9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persōna sui juris — лицо своего права, т. е. полностью правоспособное</w:t>
      </w:r>
    </w:p>
    <w:p w14:paraId="105DA7B0" w14:textId="77777777" w:rsidR="007A464D" w:rsidRPr="00140B17" w:rsidRDefault="007A464D" w:rsidP="007A464D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  <w:lang w:val="en-US"/>
        </w:rPr>
        <w:t xml:space="preserve">persōna suspecta – </w:t>
      </w:r>
      <w:r w:rsidRPr="00140B17">
        <w:rPr>
          <w:rFonts w:ascii="Times New Roman" w:hAnsi="Times New Roman"/>
          <w:sz w:val="28"/>
          <w:szCs w:val="28"/>
        </w:rPr>
        <w:t>подозреваемое лицо</w:t>
      </w:r>
    </w:p>
    <w:p w14:paraId="73F6B54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plebiscita — плебисциты, всенародные решения</w:t>
      </w:r>
    </w:p>
    <w:p w14:paraId="5A9509F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pleno jure — с полным правом</w:t>
      </w:r>
    </w:p>
    <w:p w14:paraId="22ABD97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poena gravis — тяжкое наказание</w:t>
      </w:r>
    </w:p>
    <w:p w14:paraId="35C18AE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poena non potest, culpa perennis est – наказание не может быть вечным, вина пребывает вовек</w:t>
      </w:r>
    </w:p>
    <w:p w14:paraId="5CFBC63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praetor — претор – магистрат, осуществлявший верховную судебную власть</w:t>
      </w:r>
    </w:p>
    <w:p w14:paraId="41F0328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praetor peregrīnus – претор по делам иностранцев и по их взаимоотношениям с римскими гражданами</w:t>
      </w:r>
    </w:p>
    <w:p w14:paraId="36D02DC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praetor urbānus – претор по делам римских граждан</w:t>
      </w:r>
    </w:p>
    <w:p w14:paraId="6B78197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princeps — принцепс, именование римских императоров до 284 г. н. э.</w:t>
      </w:r>
    </w:p>
    <w:p w14:paraId="797671C0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pro et contra – за и против</w:t>
      </w:r>
    </w:p>
    <w:p w14:paraId="4FF6CC82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 xml:space="preserve">pro forma – формально </w:t>
      </w:r>
    </w:p>
    <w:p w14:paraId="4A107782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pro poena — в наказание</w:t>
      </w:r>
    </w:p>
    <w:p w14:paraId="74C59FB9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quod est demonstrandum – что и требуется доказать</w:t>
      </w:r>
    </w:p>
    <w:p w14:paraId="5C8D72D1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ratio dubitandi — сомнительный довод</w:t>
      </w:r>
    </w:p>
    <w:p w14:paraId="397AAA7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regīna probatiōnum — царица доказательств (чистосердечное признание)</w:t>
      </w:r>
    </w:p>
    <w:p w14:paraId="31E9AE2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regŭlae juris — нормы права</w:t>
      </w:r>
    </w:p>
    <w:p w14:paraId="6CCC019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>rei vindicatio — виндикация, истребование вещи</w:t>
      </w:r>
    </w:p>
    <w:p w14:paraId="6965C06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reo absente — в отсутствие ответчика</w:t>
      </w:r>
    </w:p>
    <w:p w14:paraId="7F92A18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res corporales et incorporales — вещи материальные и нематериальные</w:t>
      </w:r>
    </w:p>
    <w:p w14:paraId="374CADA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res mancĭpi et nec mancĭpi — манципируемые и неманципируемые вещи</w:t>
      </w:r>
    </w:p>
    <w:p w14:paraId="13AE132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res mobĭles et immobĭles — движимые и недвижимые вещи</w:t>
      </w:r>
    </w:p>
    <w:p w14:paraId="18222101" w14:textId="77777777" w:rsidR="007A464D" w:rsidRPr="00140B17" w:rsidRDefault="007A464D" w:rsidP="007A464D">
      <w:pPr>
        <w:pStyle w:val="a3"/>
        <w:numPr>
          <w:ilvl w:val="0"/>
          <w:numId w:val="10"/>
        </w:numPr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res nullīus – </w:t>
      </w:r>
      <w:r w:rsidRPr="00140B17">
        <w:rPr>
          <w:rFonts w:ascii="Times New Roman" w:eastAsia="MS Mincho" w:hAnsi="Times New Roman"/>
          <w:sz w:val="28"/>
          <w:szCs w:val="28"/>
        </w:rPr>
        <w:t>ничья вещь</w:t>
      </w:r>
    </w:p>
    <w:p w14:paraId="7058E8A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restitutio in integrum — восстановление в первоначальное состояние</w:t>
      </w:r>
    </w:p>
    <w:p w14:paraId="1DE2E90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senātus decrēvit — сенат постановил</w:t>
      </w:r>
    </w:p>
    <w:p w14:paraId="251168AA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senatusconsultum — сенатусконсульт, постановление сената</w:t>
      </w:r>
    </w:p>
    <w:p w14:paraId="27E8F60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sententia absolutoria — оправдательный приговор</w:t>
      </w:r>
    </w:p>
    <w:p w14:paraId="2F346F0C" w14:textId="77777777" w:rsidR="007A464D" w:rsidRPr="00140B17" w:rsidRDefault="007A464D" w:rsidP="007A464D">
      <w:pPr>
        <w:pStyle w:val="a3"/>
        <w:numPr>
          <w:ilvl w:val="0"/>
          <w:numId w:val="10"/>
        </w:numPr>
        <w:spacing w:after="0" w:line="360" w:lineRule="auto"/>
        <w:rPr>
          <w:rFonts w:ascii="Times New Roman" w:eastAsia="MS Mincho" w:hAnsi="Times New Roman"/>
          <w:sz w:val="28"/>
          <w:szCs w:val="28"/>
          <w:lang w:val="en-US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servi res sunt – </w:t>
      </w:r>
      <w:r w:rsidRPr="00140B17">
        <w:rPr>
          <w:rFonts w:ascii="Times New Roman" w:eastAsia="MS Mincho" w:hAnsi="Times New Roman"/>
          <w:sz w:val="28"/>
          <w:szCs w:val="28"/>
        </w:rPr>
        <w:t>рабы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суть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вещи</w:t>
      </w:r>
    </w:p>
    <w:p w14:paraId="0994F1C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servitūtes — сервитуты, право пользования</w:t>
      </w:r>
    </w:p>
    <w:p w14:paraId="320C5801" w14:textId="77777777" w:rsidR="007A464D" w:rsidRPr="00140B17" w:rsidRDefault="007A464D" w:rsidP="007A464D">
      <w:pPr>
        <w:numPr>
          <w:ilvl w:val="0"/>
          <w:numId w:val="9"/>
        </w:numPr>
        <w:spacing w:after="0" w:line="360" w:lineRule="auto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sine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ir</w:t>
      </w:r>
      <w:r w:rsidRPr="00140B17">
        <w:rPr>
          <w:rFonts w:ascii="Times New Roman" w:eastAsia="MS Mincho" w:hAnsi="Times New Roman"/>
          <w:sz w:val="28"/>
          <w:szCs w:val="28"/>
        </w:rPr>
        <w:t xml:space="preserve">ā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et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studi</w:t>
      </w:r>
      <w:r w:rsidRPr="00140B17">
        <w:rPr>
          <w:rFonts w:ascii="Times New Roman" w:eastAsia="MS Mincho" w:hAnsi="Times New Roman"/>
          <w:sz w:val="28"/>
          <w:szCs w:val="28"/>
        </w:rPr>
        <w:t>ō – без гнева и пристрастия (Tac)</w:t>
      </w:r>
    </w:p>
    <w:p w14:paraId="1E98E9BE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sine justitiā nihil valet prudentiă – без справедливости благоразумие бесполезно</w:t>
      </w:r>
    </w:p>
    <w:p w14:paraId="6B4BED8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sine provocatione — без права обжалования</w:t>
      </w:r>
    </w:p>
    <w:p w14:paraId="5AE3FCC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species facti — обстоятельства дела</w:t>
      </w:r>
    </w:p>
    <w:p w14:paraId="77663D7B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status civitātis — статус гражданства</w:t>
      </w:r>
    </w:p>
    <w:p w14:paraId="28517EF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 xml:space="preserve">status familiae — 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статус</w:t>
      </w: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 xml:space="preserve"> 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семьи</w:t>
      </w:r>
    </w:p>
    <w:p w14:paraId="597F7C5A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status libertātis — </w:t>
      </w:r>
      <w:r w:rsidRPr="00140B17">
        <w:rPr>
          <w:rFonts w:ascii="Times New Roman" w:eastAsia="MS Mincho" w:hAnsi="Times New Roman"/>
          <w:sz w:val="28"/>
          <w:szCs w:val="28"/>
        </w:rPr>
        <w:t>статус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свободы</w:t>
      </w:r>
    </w:p>
    <w:p w14:paraId="0AD2674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sub specie juris — с точки зрения права</w:t>
      </w:r>
    </w:p>
    <w:p w14:paraId="44D00B4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tabŭla quaestionis — протокол допроса</w:t>
      </w:r>
    </w:p>
    <w:p w14:paraId="7C4E1E8C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testamentum facĕre — составлять завещание</w:t>
      </w:r>
    </w:p>
    <w:p w14:paraId="5BF6ED0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testes citāre – вызвать свидетелей</w:t>
      </w:r>
    </w:p>
    <w:p w14:paraId="2AF0DFDE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testes interrogāre — допрашивать свидетелей</w:t>
      </w:r>
    </w:p>
    <w:p w14:paraId="75C920C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testes muti — немые свидетели, т. е. вещественные доказательства</w:t>
      </w:r>
    </w:p>
    <w:p w14:paraId="3FFCAB3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testĭbus absentĭbus — при отсутствии свидетелей</w:t>
      </w:r>
    </w:p>
    <w:p w14:paraId="5B42681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>testis unus – testis nullus – один свидетель всё равно, что нет свидетелей</w:t>
      </w:r>
    </w:p>
    <w:p w14:paraId="1D9F991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traditio — простая передача вещи или права</w:t>
      </w:r>
    </w:p>
    <w:p w14:paraId="0EC0C85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tribūnus plebis – народный трибун: должность, установленная с 494 г. до н. э. для охраны прав плебеев от посягательств патрициев</w:t>
      </w:r>
    </w:p>
    <w:p w14:paraId="14D1B7C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tutēla – опека </w:t>
      </w:r>
    </w:p>
    <w:p w14:paraId="4C83F36E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ubi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civitas</w:t>
      </w:r>
      <w:r w:rsidRPr="00140B17">
        <w:rPr>
          <w:rFonts w:ascii="Times New Roman" w:eastAsia="MS Mincho" w:hAnsi="Times New Roman"/>
          <w:sz w:val="28"/>
          <w:szCs w:val="28"/>
        </w:rPr>
        <w:t xml:space="preserve">,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ibi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jus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где есть государство, там есть и право</w:t>
      </w:r>
    </w:p>
    <w:p w14:paraId="7D1EAE4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ultĭma ratio — последний довод</w:t>
      </w:r>
    </w:p>
    <w:p w14:paraId="1D0FF80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ultra vires – с превышением полномочий</w:t>
      </w:r>
    </w:p>
    <w:p w14:paraId="08AA636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usus — неформальная форма брака, предполагающая давнее сожительство</w:t>
      </w:r>
    </w:p>
    <w:p w14:paraId="0BB552B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usus fori — судебная практика</w:t>
      </w:r>
    </w:p>
    <w:p w14:paraId="46333BED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ususfructus — узуфрукт, использование чужой вещи с целью извлечения доходов, эксплуатация</w:t>
      </w:r>
    </w:p>
    <w:p w14:paraId="368EE032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veto – </w:t>
      </w:r>
      <w:r w:rsidRPr="00140B17">
        <w:rPr>
          <w:rFonts w:ascii="Times New Roman" w:eastAsia="MS Mincho" w:hAnsi="Times New Roman"/>
          <w:sz w:val="28"/>
          <w:szCs w:val="28"/>
        </w:rPr>
        <w:t>запрещаю</w:t>
      </w:r>
    </w:p>
    <w:p w14:paraId="223BA3A0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vis major – </w:t>
      </w:r>
      <w:r w:rsidRPr="00140B17">
        <w:rPr>
          <w:rFonts w:ascii="Times New Roman" w:eastAsia="MS Mincho" w:hAnsi="Times New Roman"/>
          <w:sz w:val="28"/>
          <w:szCs w:val="28"/>
        </w:rPr>
        <w:t>непреодолимая сила</w:t>
      </w:r>
    </w:p>
    <w:p w14:paraId="48325C45" w14:textId="77777777" w:rsidR="00140B17" w:rsidRDefault="00140B17" w:rsidP="00140B17">
      <w:pPr>
        <w:tabs>
          <w:tab w:val="left" w:pos="3142"/>
          <w:tab w:val="center" w:pos="4570"/>
        </w:tabs>
        <w:ind w:left="1080" w:right="-243"/>
        <w:rPr>
          <w:rFonts w:ascii="Times New Roman" w:hAnsi="Times New Roman"/>
          <w:b/>
          <w:sz w:val="28"/>
          <w:szCs w:val="28"/>
        </w:rPr>
      </w:pPr>
    </w:p>
    <w:p w14:paraId="42D339F5" w14:textId="77777777" w:rsidR="007A464D" w:rsidRPr="00140B17" w:rsidRDefault="007A464D" w:rsidP="00140B17">
      <w:pPr>
        <w:tabs>
          <w:tab w:val="left" w:pos="3142"/>
          <w:tab w:val="center" w:pos="4570"/>
        </w:tabs>
        <w:ind w:left="1080" w:right="-243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b/>
          <w:sz w:val="28"/>
          <w:szCs w:val="28"/>
        </w:rPr>
        <w:t>Грамматические вопросы для зачёта</w:t>
      </w:r>
    </w:p>
    <w:p w14:paraId="3C63543B" w14:textId="77777777" w:rsidR="007A464D" w:rsidRPr="00140B17" w:rsidRDefault="007A464D" w:rsidP="000A65E3">
      <w:pPr>
        <w:pStyle w:val="a3"/>
        <w:shd w:val="clear" w:color="auto" w:fill="FFFFFF"/>
        <w:ind w:left="1440"/>
        <w:jc w:val="both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14:paraId="49A3284F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1. Алфавит. Правила чтения и ударения. </w:t>
      </w:r>
    </w:p>
    <w:p w14:paraId="134E467A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2. Грамматические категории существительного. Словарная запись существительных. Определение склонения существительных.</w:t>
      </w:r>
    </w:p>
    <w:p w14:paraId="3CF27FC0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3. I и II склонения существительных.</w:t>
      </w:r>
    </w:p>
    <w:p w14:paraId="2BAAF8B4" w14:textId="77777777" w:rsidR="000A65E3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4.  Прилагательные I-II склонен</w:t>
      </w:r>
      <w:r w:rsidR="000A65E3">
        <w:rPr>
          <w:rFonts w:ascii="Times New Roman" w:hAnsi="Times New Roman"/>
          <w:sz w:val="28"/>
          <w:szCs w:val="28"/>
        </w:rPr>
        <w:t>ия. Согласование прилагательных</w:t>
      </w:r>
    </w:p>
    <w:p w14:paraId="3E1BC2E4" w14:textId="5913E8FB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с существительными.</w:t>
      </w:r>
    </w:p>
    <w:p w14:paraId="4A106C02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5.  IV и V склонения существительных.</w:t>
      </w:r>
    </w:p>
    <w:p w14:paraId="730C77FE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6.  III склонение существительных. </w:t>
      </w:r>
    </w:p>
    <w:p w14:paraId="51CF82B1" w14:textId="5357B883" w:rsidR="000A65E3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7. Прилагательные III склонения</w:t>
      </w:r>
      <w:r w:rsidR="000A65E3">
        <w:rPr>
          <w:rFonts w:ascii="Times New Roman" w:hAnsi="Times New Roman"/>
          <w:sz w:val="28"/>
          <w:szCs w:val="28"/>
        </w:rPr>
        <w:t xml:space="preserve">. Согласование прилагательных с </w:t>
      </w:r>
      <w:r w:rsidRPr="00140B17">
        <w:rPr>
          <w:rFonts w:ascii="Times New Roman" w:hAnsi="Times New Roman"/>
          <w:sz w:val="28"/>
          <w:szCs w:val="28"/>
        </w:rPr>
        <w:t>существительными.</w:t>
      </w:r>
    </w:p>
    <w:p w14:paraId="612C4A73" w14:textId="414A1D6D" w:rsidR="007A464D" w:rsidRPr="000A65E3" w:rsidRDefault="000A65E3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7A464D" w:rsidRPr="000A65E3">
        <w:rPr>
          <w:rFonts w:ascii="Times New Roman" w:hAnsi="Times New Roman"/>
          <w:sz w:val="28"/>
          <w:szCs w:val="28"/>
        </w:rPr>
        <w:t>Степени сравнения прилагательных.</w:t>
      </w:r>
    </w:p>
    <w:p w14:paraId="7B310A6C" w14:textId="674E523A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9. Личные и возвратное местоимения</w:t>
      </w:r>
      <w:r w:rsidR="000A65E3">
        <w:rPr>
          <w:rFonts w:ascii="Times New Roman" w:hAnsi="Times New Roman"/>
          <w:sz w:val="28"/>
          <w:szCs w:val="28"/>
        </w:rPr>
        <w:t>.</w:t>
      </w:r>
    </w:p>
    <w:p w14:paraId="2369B99D" w14:textId="77777777" w:rsidR="007A464D" w:rsidRPr="00140B17" w:rsidRDefault="007A464D" w:rsidP="000A65E3">
      <w:pPr>
        <w:pStyle w:val="a3"/>
        <w:tabs>
          <w:tab w:val="left" w:pos="4713"/>
        </w:tabs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10. Притяжательные местоимения.</w:t>
      </w:r>
      <w:r w:rsidRPr="00140B17">
        <w:rPr>
          <w:rFonts w:ascii="Times New Roman" w:hAnsi="Times New Roman"/>
          <w:sz w:val="28"/>
          <w:szCs w:val="28"/>
        </w:rPr>
        <w:tab/>
      </w:r>
    </w:p>
    <w:p w14:paraId="2A027090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lastRenderedPageBreak/>
        <w:t>11. Указательные местоимения.</w:t>
      </w:r>
    </w:p>
    <w:p w14:paraId="3AA50474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12. Относительные и вопросительные местоимения.</w:t>
      </w:r>
    </w:p>
    <w:p w14:paraId="67A89C32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13.Глагол: словарная запись глагола.  Определение спряжения глаголов. </w:t>
      </w:r>
      <w:r w:rsidRPr="00140B17">
        <w:rPr>
          <w:rFonts w:ascii="Times New Roman" w:hAnsi="Times New Roman"/>
          <w:sz w:val="28"/>
          <w:szCs w:val="28"/>
          <w:lang w:val="en-US"/>
        </w:rPr>
        <w:t>Infinit</w:t>
      </w:r>
      <w:r w:rsidRPr="00140B17">
        <w:rPr>
          <w:rFonts w:ascii="Times New Roman" w:hAnsi="Times New Roman"/>
          <w:sz w:val="28"/>
          <w:szCs w:val="28"/>
        </w:rPr>
        <w:t>ī</w:t>
      </w:r>
      <w:r w:rsidRPr="00140B17">
        <w:rPr>
          <w:rFonts w:ascii="Times New Roman" w:hAnsi="Times New Roman"/>
          <w:sz w:val="28"/>
          <w:szCs w:val="28"/>
          <w:lang w:val="en-US"/>
        </w:rPr>
        <w:t>vus</w:t>
      </w:r>
      <w:r w:rsidRPr="00140B17">
        <w:rPr>
          <w:rFonts w:ascii="Times New Roman" w:hAnsi="Times New Roman"/>
          <w:sz w:val="28"/>
          <w:szCs w:val="28"/>
        </w:rPr>
        <w:t xml:space="preserve">. </w:t>
      </w:r>
    </w:p>
    <w:p w14:paraId="4A7D23FF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14. Глагол: </w:t>
      </w:r>
      <w:r w:rsidRPr="00140B17">
        <w:rPr>
          <w:rFonts w:ascii="Times New Roman" w:hAnsi="Times New Roman"/>
          <w:sz w:val="28"/>
          <w:szCs w:val="28"/>
          <w:lang w:val="en-US"/>
        </w:rPr>
        <w:t>Imperat</w:t>
      </w:r>
      <w:r w:rsidRPr="00140B17">
        <w:rPr>
          <w:rFonts w:ascii="Times New Roman" w:hAnsi="Times New Roman"/>
          <w:sz w:val="28"/>
          <w:szCs w:val="28"/>
        </w:rPr>
        <w:t>ī</w:t>
      </w:r>
      <w:r w:rsidRPr="00140B17">
        <w:rPr>
          <w:rFonts w:ascii="Times New Roman" w:hAnsi="Times New Roman"/>
          <w:sz w:val="28"/>
          <w:szCs w:val="28"/>
          <w:lang w:val="en-US"/>
        </w:rPr>
        <w:t>vus</w:t>
      </w:r>
      <w:r w:rsidRPr="00140B17">
        <w:rPr>
          <w:rFonts w:ascii="Times New Roman" w:hAnsi="Times New Roman"/>
          <w:sz w:val="28"/>
          <w:szCs w:val="28"/>
        </w:rPr>
        <w:t>.</w:t>
      </w:r>
    </w:p>
    <w:p w14:paraId="3DDAD4D0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15. Глагол: </w:t>
      </w:r>
      <w:r w:rsidRPr="00140B17">
        <w:rPr>
          <w:rFonts w:ascii="Times New Roman" w:hAnsi="Times New Roman"/>
          <w:sz w:val="28"/>
          <w:szCs w:val="28"/>
          <w:lang w:val="en-US"/>
        </w:rPr>
        <w:t>Praesens</w:t>
      </w:r>
      <w:r w:rsidRPr="00140B17">
        <w:rPr>
          <w:rFonts w:ascii="Times New Roman" w:hAnsi="Times New Roman"/>
          <w:sz w:val="28"/>
          <w:szCs w:val="28"/>
        </w:rPr>
        <w:t xml:space="preserve"> </w:t>
      </w:r>
      <w:r w:rsidRPr="00140B17">
        <w:rPr>
          <w:rFonts w:ascii="Times New Roman" w:hAnsi="Times New Roman"/>
          <w:sz w:val="28"/>
          <w:szCs w:val="28"/>
          <w:lang w:val="en-US"/>
        </w:rPr>
        <w:t>indicat</w:t>
      </w:r>
      <w:r w:rsidRPr="00140B17">
        <w:rPr>
          <w:rFonts w:ascii="Times New Roman" w:hAnsi="Times New Roman"/>
          <w:sz w:val="28"/>
          <w:szCs w:val="28"/>
        </w:rPr>
        <w:t>ī</w:t>
      </w:r>
      <w:r w:rsidRPr="00140B17">
        <w:rPr>
          <w:rFonts w:ascii="Times New Roman" w:hAnsi="Times New Roman"/>
          <w:sz w:val="28"/>
          <w:szCs w:val="28"/>
          <w:lang w:val="en-US"/>
        </w:rPr>
        <w:t>vi</w:t>
      </w:r>
      <w:r w:rsidRPr="00140B17">
        <w:rPr>
          <w:rFonts w:ascii="Times New Roman" w:hAnsi="Times New Roman"/>
          <w:sz w:val="28"/>
          <w:szCs w:val="28"/>
        </w:rPr>
        <w:t xml:space="preserve"> </w:t>
      </w:r>
      <w:r w:rsidRPr="00140B17">
        <w:rPr>
          <w:rFonts w:ascii="Times New Roman" w:hAnsi="Times New Roman"/>
          <w:sz w:val="28"/>
          <w:szCs w:val="28"/>
          <w:lang w:val="en-US"/>
        </w:rPr>
        <w:t>act</w:t>
      </w:r>
      <w:r w:rsidRPr="00140B17">
        <w:rPr>
          <w:rFonts w:ascii="Times New Roman" w:hAnsi="Times New Roman"/>
          <w:sz w:val="28"/>
          <w:szCs w:val="28"/>
        </w:rPr>
        <w:t>ī</w:t>
      </w:r>
      <w:r w:rsidRPr="00140B17">
        <w:rPr>
          <w:rFonts w:ascii="Times New Roman" w:hAnsi="Times New Roman"/>
          <w:sz w:val="28"/>
          <w:szCs w:val="28"/>
          <w:lang w:val="en-US"/>
        </w:rPr>
        <w:t>vi</w:t>
      </w:r>
      <w:r w:rsidRPr="00140B17">
        <w:rPr>
          <w:rFonts w:ascii="Times New Roman" w:hAnsi="Times New Roman"/>
          <w:sz w:val="28"/>
          <w:szCs w:val="28"/>
        </w:rPr>
        <w:t xml:space="preserve">.  </w:t>
      </w:r>
    </w:p>
    <w:p w14:paraId="0F230DFA" w14:textId="77777777" w:rsidR="007A464D" w:rsidRPr="00140B17" w:rsidRDefault="007A464D" w:rsidP="000A65E3">
      <w:pPr>
        <w:pStyle w:val="a3"/>
        <w:tabs>
          <w:tab w:val="left" w:pos="4993"/>
        </w:tabs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16. Глагол: </w:t>
      </w:r>
      <w:r w:rsidRPr="00140B17">
        <w:rPr>
          <w:rFonts w:ascii="Times New Roman" w:hAnsi="Times New Roman"/>
          <w:sz w:val="28"/>
          <w:szCs w:val="28"/>
          <w:lang w:val="en-US"/>
        </w:rPr>
        <w:t>Praesens</w:t>
      </w:r>
      <w:r w:rsidRPr="00140B17">
        <w:rPr>
          <w:rFonts w:ascii="Times New Roman" w:hAnsi="Times New Roman"/>
          <w:sz w:val="28"/>
          <w:szCs w:val="28"/>
        </w:rPr>
        <w:t xml:space="preserve"> </w:t>
      </w:r>
      <w:r w:rsidRPr="00140B17">
        <w:rPr>
          <w:rFonts w:ascii="Times New Roman" w:hAnsi="Times New Roman"/>
          <w:sz w:val="28"/>
          <w:szCs w:val="28"/>
          <w:lang w:val="en-US"/>
        </w:rPr>
        <w:t>indicat</w:t>
      </w:r>
      <w:r w:rsidRPr="00140B17">
        <w:rPr>
          <w:rFonts w:ascii="Times New Roman" w:hAnsi="Times New Roman"/>
          <w:sz w:val="28"/>
          <w:szCs w:val="28"/>
        </w:rPr>
        <w:t>ī</w:t>
      </w:r>
      <w:r w:rsidRPr="00140B17">
        <w:rPr>
          <w:rFonts w:ascii="Times New Roman" w:hAnsi="Times New Roman"/>
          <w:sz w:val="28"/>
          <w:szCs w:val="28"/>
          <w:lang w:val="en-US"/>
        </w:rPr>
        <w:t>vi</w:t>
      </w:r>
      <w:r w:rsidRPr="00140B17">
        <w:rPr>
          <w:rFonts w:ascii="Times New Roman" w:hAnsi="Times New Roman"/>
          <w:sz w:val="28"/>
          <w:szCs w:val="28"/>
        </w:rPr>
        <w:t xml:space="preserve"> </w:t>
      </w:r>
      <w:r w:rsidRPr="00140B17">
        <w:rPr>
          <w:rFonts w:ascii="Times New Roman" w:hAnsi="Times New Roman"/>
          <w:sz w:val="28"/>
          <w:szCs w:val="28"/>
          <w:lang w:val="en-US"/>
        </w:rPr>
        <w:t>pass</w:t>
      </w:r>
      <w:r w:rsidRPr="00140B17">
        <w:rPr>
          <w:rFonts w:ascii="Times New Roman" w:hAnsi="Times New Roman"/>
          <w:sz w:val="28"/>
          <w:szCs w:val="28"/>
        </w:rPr>
        <w:t>ī</w:t>
      </w:r>
      <w:r w:rsidRPr="00140B17">
        <w:rPr>
          <w:rFonts w:ascii="Times New Roman" w:hAnsi="Times New Roman"/>
          <w:sz w:val="28"/>
          <w:szCs w:val="28"/>
          <w:lang w:val="en-US"/>
        </w:rPr>
        <w:t>vi</w:t>
      </w:r>
      <w:r w:rsidRPr="00140B17">
        <w:rPr>
          <w:rFonts w:ascii="Times New Roman" w:hAnsi="Times New Roman"/>
          <w:sz w:val="28"/>
          <w:szCs w:val="28"/>
        </w:rPr>
        <w:t xml:space="preserve">.  </w:t>
      </w:r>
      <w:r w:rsidRPr="00140B17">
        <w:rPr>
          <w:rFonts w:ascii="Times New Roman" w:hAnsi="Times New Roman"/>
          <w:sz w:val="28"/>
          <w:szCs w:val="28"/>
        </w:rPr>
        <w:tab/>
      </w:r>
    </w:p>
    <w:p w14:paraId="4EDBDE33" w14:textId="4697A5FE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17. Спряжение глаголов esse и posse</w:t>
      </w:r>
      <w:r w:rsidR="000A65E3">
        <w:rPr>
          <w:rFonts w:ascii="Times New Roman" w:hAnsi="Times New Roman"/>
          <w:sz w:val="28"/>
          <w:szCs w:val="28"/>
        </w:rPr>
        <w:t>.</w:t>
      </w:r>
    </w:p>
    <w:p w14:paraId="63E83513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18. Причастие настоящего времени действительного залога.</w:t>
      </w:r>
    </w:p>
    <w:p w14:paraId="5E48FEFB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19. Герундий и герундив. </w:t>
      </w:r>
    </w:p>
    <w:p w14:paraId="316ABE4C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20. Запись чисел римскими цифрами.</w:t>
      </w:r>
    </w:p>
    <w:p w14:paraId="5E822BB2" w14:textId="77777777" w:rsidR="007A464D" w:rsidRPr="00140B17" w:rsidRDefault="007A464D" w:rsidP="000A65E3">
      <w:pPr>
        <w:jc w:val="both"/>
        <w:rPr>
          <w:rFonts w:ascii="Times New Roman" w:hAnsi="Times New Roman"/>
          <w:sz w:val="28"/>
          <w:szCs w:val="28"/>
        </w:rPr>
      </w:pPr>
    </w:p>
    <w:p w14:paraId="2ABBD763" w14:textId="666338A3" w:rsidR="00B22455" w:rsidRPr="00140B17" w:rsidRDefault="00B22455" w:rsidP="007A464D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hAnsi="Times New Roman"/>
          <w:iCs/>
          <w:sz w:val="28"/>
          <w:szCs w:val="28"/>
        </w:rPr>
      </w:pPr>
    </w:p>
    <w:p w14:paraId="734B2E93" w14:textId="77777777" w:rsidR="00EF2479" w:rsidRPr="00140B17" w:rsidRDefault="00EF2479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40B17">
        <w:rPr>
          <w:rFonts w:ascii="Times New Roman" w:hAnsi="Times New Roman"/>
          <w:iCs/>
          <w:sz w:val="28"/>
          <w:szCs w:val="28"/>
        </w:rPr>
        <w:t>При проведении текущего контроля</w:t>
      </w:r>
      <w:r w:rsidRPr="00140B17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140B17"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</w:t>
      </w:r>
      <w:r w:rsidR="00CC3B42" w:rsidRPr="00140B17">
        <w:rPr>
          <w:rFonts w:ascii="Times New Roman" w:hAnsi="Times New Roman"/>
          <w:iCs/>
          <w:sz w:val="28"/>
          <w:szCs w:val="28"/>
        </w:rPr>
        <w:t>е</w:t>
      </w:r>
      <w:r w:rsidRPr="00140B17">
        <w:rPr>
          <w:rFonts w:ascii="Times New Roman" w:hAnsi="Times New Roman"/>
          <w:iCs/>
          <w:sz w:val="28"/>
          <w:szCs w:val="28"/>
        </w:rPr>
        <w:t xml:space="preserve"> задани</w:t>
      </w:r>
      <w:r w:rsidR="00CC3B42" w:rsidRPr="00140B17">
        <w:rPr>
          <w:rFonts w:ascii="Times New Roman" w:hAnsi="Times New Roman"/>
          <w:iCs/>
          <w:sz w:val="28"/>
          <w:szCs w:val="28"/>
        </w:rPr>
        <w:t>я</w:t>
      </w:r>
      <w:r w:rsidRPr="00140B17">
        <w:rPr>
          <w:rFonts w:ascii="Times New Roman" w:hAnsi="Times New Roman"/>
          <w:iCs/>
          <w:sz w:val="28"/>
          <w:szCs w:val="28"/>
        </w:rPr>
        <w:t>.</w:t>
      </w:r>
    </w:p>
    <w:p w14:paraId="2646BA4F" w14:textId="77777777" w:rsidR="005A2642" w:rsidRDefault="005A2642" w:rsidP="00E332A8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02663AC0" w14:textId="77777777" w:rsidR="00235773" w:rsidRDefault="00235773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</w:t>
      </w:r>
      <w:r w:rsidR="002D5DAA" w:rsidRPr="005A2642">
        <w:rPr>
          <w:rFonts w:ascii="Times New Roman" w:hAnsi="Times New Roman"/>
          <w:b/>
          <w:iCs/>
          <w:sz w:val="28"/>
          <w:szCs w:val="28"/>
        </w:rPr>
        <w:t>еречень тестовых заданий</w:t>
      </w:r>
    </w:p>
    <w:p w14:paraId="66DC2398" w14:textId="77777777" w:rsidR="006B5776" w:rsidRDefault="006B5776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199A899" w14:textId="7BA3079A" w:rsidR="000B1F83" w:rsidRDefault="000B1F83" w:rsidP="000B1F8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="007A464D">
        <w:rPr>
          <w:rFonts w:ascii="Times New Roman" w:hAnsi="Times New Roman"/>
          <w:b/>
          <w:sz w:val="28"/>
          <w:szCs w:val="28"/>
        </w:rPr>
        <w:t>У</w:t>
      </w:r>
      <w:r w:rsidRPr="000B1F83">
        <w:rPr>
          <w:rFonts w:ascii="Times New Roman" w:hAnsi="Times New Roman"/>
          <w:b/>
          <w:sz w:val="28"/>
          <w:szCs w:val="28"/>
        </w:rPr>
        <w:t>К-</w:t>
      </w:r>
      <w:r w:rsidR="007A464D">
        <w:rPr>
          <w:rFonts w:ascii="Times New Roman" w:hAnsi="Times New Roman"/>
          <w:b/>
          <w:sz w:val="28"/>
          <w:szCs w:val="28"/>
        </w:rPr>
        <w:t>4</w:t>
      </w:r>
      <w:r w:rsidR="006B5776">
        <w:rPr>
          <w:rFonts w:ascii="Times New Roman" w:hAnsi="Times New Roman"/>
          <w:b/>
          <w:sz w:val="28"/>
          <w:szCs w:val="28"/>
        </w:rPr>
        <w:t>:</w:t>
      </w:r>
    </w:p>
    <w:p w14:paraId="50584F04" w14:textId="77777777" w:rsidR="006B5776" w:rsidRDefault="006B5776" w:rsidP="000B1F8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206E9B7B" w14:textId="77777777" w:rsidR="006B5776" w:rsidRPr="006B5776" w:rsidRDefault="006B5776" w:rsidP="006B5776">
      <w:pPr>
        <w:tabs>
          <w:tab w:val="left" w:pos="2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B5776">
        <w:rPr>
          <w:rFonts w:ascii="Times New Roman" w:hAnsi="Times New Roman"/>
          <w:b/>
          <w:bCs/>
          <w:iCs/>
          <w:sz w:val="24"/>
          <w:szCs w:val="24"/>
          <w:lang w:eastAsia="ru-RU"/>
        </w:rPr>
        <w:t>ВАРИАНТ I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763"/>
        <w:gridCol w:w="1701"/>
      </w:tblGrid>
      <w:tr w:rsidR="006B5776" w:rsidRPr="006B5776" w14:paraId="5E0C6C7F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F840A" w14:textId="77777777" w:rsidR="006B5776" w:rsidRPr="006B5776" w:rsidRDefault="006B5776" w:rsidP="006B57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B8962FA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6E783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компетенции (части) компетенции</w:t>
            </w:r>
          </w:p>
        </w:tc>
      </w:tr>
      <w:tr w:rsidR="006B5776" w:rsidRPr="006B5776" w14:paraId="1ABB3504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B3129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1. Проспрягайте данный глагол в praesens indicatīvi actīvi et passīvi. 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формы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imperatīvus praesentis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infinitīvus praesentis actīvi et passīvi.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            </w:t>
            </w:r>
          </w:p>
          <w:p w14:paraId="4B89B062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          amitto</w:t>
            </w:r>
          </w:p>
          <w:p w14:paraId="7C408C2B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2.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данного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глагола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participium praesentis actīvi, gerundium, gerundīvum.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</w:t>
            </w:r>
          </w:p>
          <w:p w14:paraId="534E556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probo</w:t>
            </w:r>
          </w:p>
          <w:p w14:paraId="7F2EBC42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3.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Определите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склонение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существительных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3EF93580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libertas, ātis f; fructus,us m; caput, ĭtis n</w:t>
            </w:r>
          </w:p>
          <w:p w14:paraId="79863D59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Согласуйте прилагательное с существительным. Переведите.  </w:t>
            </w:r>
          </w:p>
          <w:p w14:paraId="2DEC74F9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ius, iuris n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право</w:t>
            </w:r>
          </w:p>
          <w:p w14:paraId="63502ED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  <w:t xml:space="preserve">civīlis, e 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цивильный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</w:t>
            </w:r>
          </w:p>
          <w:p w14:paraId="1621419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5. Переведите словосочетание. Просклоняйте.</w:t>
            </w:r>
          </w:p>
          <w:p w14:paraId="14DE6878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vir prudens   </w:t>
            </w:r>
          </w:p>
          <w:p w14:paraId="335A8DEC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6. Образуйте от данных прилагательных степени сравнения. Переведите.</w:t>
            </w:r>
          </w:p>
          <w:p w14:paraId="340377C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levis,  dilĭgens,  magnus</w:t>
            </w:r>
          </w:p>
          <w:p w14:paraId="04167CA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7. Переведите, определив:</w:t>
            </w:r>
          </w:p>
          <w:p w14:paraId="6DB92CCB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а)  лицо, число, время, залог, наклонение у глаголов и отглагольные формы</w:t>
            </w:r>
          </w:p>
          <w:p w14:paraId="73F859E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          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amittĭmus, amittens, amittĭtur, amitti, amitte, amittendo</w:t>
            </w:r>
          </w:p>
          <w:p w14:paraId="199F1F2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b)  падеж, число, род, склонение у существительных</w:t>
            </w:r>
          </w:p>
          <w:p w14:paraId="087A3831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fructus (5), fructui, fructu, fructum, fructuum, fructĭbus</w:t>
            </w:r>
          </w:p>
          <w:p w14:paraId="53CA654C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8. Сделайте грамматический разбор юридических терминов.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169D08FA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corpus delicti</w:t>
            </w:r>
          </w:p>
          <w:p w14:paraId="216E15AC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onus probandi </w:t>
            </w:r>
          </w:p>
          <w:p w14:paraId="17421977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9.  a) Напишите арабскими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DCCXL; MCMXI</w:t>
            </w:r>
          </w:p>
          <w:p w14:paraId="5DD7A3A0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b) Напишите римскими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789, 2431   </w:t>
            </w:r>
          </w:p>
          <w:p w14:paraId="34AD1036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10. Cделайте полный грамматический разбор предложений.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</w:t>
            </w:r>
          </w:p>
          <w:p w14:paraId="6E53AE59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1. Si libertātem amittĭmus, maxĭma est capĭtis deminutio.</w:t>
            </w:r>
          </w:p>
          <w:p w14:paraId="1B547828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2. Fructus sine usu esse non potest, usus sine fructu potest.</w:t>
            </w:r>
          </w:p>
          <w:p w14:paraId="129258B2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3. Semper necessĭtas probandi incumbit illi, qui agit.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1670E" w14:textId="77777777" w:rsidR="006B5776" w:rsidRPr="006B5776" w:rsidRDefault="006B5776" w:rsidP="006B577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zh-CN"/>
              </w:rPr>
              <w:lastRenderedPageBreak/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zh-CN"/>
              </w:rPr>
              <w:t>УК-4</w:t>
            </w:r>
          </w:p>
        </w:tc>
      </w:tr>
    </w:tbl>
    <w:p w14:paraId="1AEDA562" w14:textId="77777777" w:rsidR="006B5776" w:rsidRPr="006B5776" w:rsidRDefault="006B5776" w:rsidP="006B5776">
      <w:pPr>
        <w:tabs>
          <w:tab w:val="left" w:pos="2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9EE6CA8" w14:textId="77777777" w:rsidR="006B5776" w:rsidRPr="006B5776" w:rsidRDefault="006B5776" w:rsidP="006B5776">
      <w:pPr>
        <w:tabs>
          <w:tab w:val="left" w:pos="2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B5776">
        <w:rPr>
          <w:rFonts w:ascii="Times New Roman" w:hAnsi="Times New Roman"/>
          <w:b/>
          <w:bCs/>
          <w:iCs/>
          <w:sz w:val="24"/>
          <w:szCs w:val="24"/>
          <w:lang w:val="en-US" w:eastAsia="ru-RU"/>
        </w:rPr>
        <w:t>ВАРИАНТ II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763"/>
        <w:gridCol w:w="1701"/>
      </w:tblGrid>
      <w:tr w:rsidR="006B5776" w:rsidRPr="006B5776" w14:paraId="2A4EF00F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B2A85" w14:textId="77777777" w:rsidR="006B5776" w:rsidRPr="006B5776" w:rsidRDefault="006B5776" w:rsidP="006B57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1F2B00B7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7427F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компетенции (части) компетенции</w:t>
            </w:r>
          </w:p>
        </w:tc>
      </w:tr>
      <w:tr w:rsidR="006B5776" w:rsidRPr="006B5776" w14:paraId="770D36C7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C34D6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Проспрягайте данный глагол в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praesens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indicat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act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et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. 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формы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imperatīvus praesentis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infinitīvus praesentis actīvi et passīvi.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            </w:t>
            </w:r>
          </w:p>
          <w:p w14:paraId="3963B0DD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ab/>
              <w:t>tango</w:t>
            </w:r>
          </w:p>
          <w:p w14:paraId="4084CDD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2.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данного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глагола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participium praesentis actīvi, gerundium, gerundīvum.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Переведите.     </w:t>
            </w:r>
          </w:p>
          <w:p w14:paraId="41D8F2B1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  <w:t>oblĭgo</w:t>
            </w:r>
          </w:p>
          <w:p w14:paraId="3AE33E60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3. Определите склонение существительных.</w:t>
            </w:r>
          </w:p>
          <w:p w14:paraId="3ADCCD0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res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ei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f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;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fundus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m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;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homo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 ĭ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nis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m</w:t>
            </w:r>
          </w:p>
          <w:p w14:paraId="43B3664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4. Согласуйте прилагательное с существительным. Переведите.</w:t>
            </w:r>
          </w:p>
          <w:p w14:paraId="54689E78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ontractus, us m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договор</w:t>
            </w:r>
          </w:p>
          <w:p w14:paraId="4C943D28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litterālis. e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письменный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  <w:p w14:paraId="6DFB0005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5. Переведите словосочетание. Просклоняйте.</w:t>
            </w:r>
          </w:p>
          <w:p w14:paraId="513CAD83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res corporālis</w:t>
            </w:r>
          </w:p>
          <w:p w14:paraId="1FD9516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6. Образуйте от данных прилагательных степени сравнения. Переведите.</w:t>
            </w:r>
          </w:p>
          <w:p w14:paraId="6F15D6C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audax,  liber,  simĭlis</w:t>
            </w:r>
          </w:p>
          <w:p w14:paraId="33DE819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7. Переведите, определив:</w:t>
            </w:r>
          </w:p>
          <w:p w14:paraId="7A1F49B6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а)  лицо, число, время, залог, наклонение у глаголов и отглагольные формы</w:t>
            </w:r>
          </w:p>
          <w:p w14:paraId="1D5BB79E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tangĭtur, tangěris, tangĭtis, tangĭte, tangi, tange</w:t>
            </w:r>
          </w:p>
          <w:p w14:paraId="629FDC79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b)  падеж, число, род, склонение у существительных</w:t>
            </w:r>
          </w:p>
          <w:p w14:paraId="29D9F10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homĭnis, homĭni, homĭne, homĭnum, homĭnem, homĭnes (3)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ab/>
            </w:r>
          </w:p>
          <w:p w14:paraId="28FFDEE0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8. Сделайте грамматический разбор юридических терминов.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7B160898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       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corpus iuris</w:t>
            </w:r>
          </w:p>
          <w:p w14:paraId="1754AB87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 xml:space="preserve">         lex prospĭcit, non respĭcit</w:t>
            </w:r>
          </w:p>
          <w:p w14:paraId="26451AB5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9.  a) Напишите арабскими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 MDCCCIV; CDXXVII</w:t>
            </w:r>
          </w:p>
          <w:p w14:paraId="441E623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b) Напишите римскими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44; 1999</w:t>
            </w:r>
          </w:p>
          <w:p w14:paraId="5CAB280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10. Сделайте полный грамматический разбор предложений.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</w:t>
            </w:r>
          </w:p>
          <w:p w14:paraId="2D2C8AE3" w14:textId="77777777" w:rsidR="006B5776" w:rsidRPr="006B5776" w:rsidRDefault="006B5776" w:rsidP="006B5776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s-ES" w:eastAsia="ru-RU"/>
              </w:rPr>
              <w:t>1. Lucius Titius, domĭnus fundi, servum emit et pecuniam Publio Sempronio dat.</w:t>
            </w:r>
          </w:p>
          <w:p w14:paraId="20D8EC3A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lastRenderedPageBreak/>
              <w:t>2. Nemo ex consilio obligātur.</w:t>
            </w:r>
          </w:p>
          <w:p w14:paraId="3CEB24AB" w14:textId="77777777" w:rsidR="006B5776" w:rsidRPr="006B5776" w:rsidRDefault="006B5776" w:rsidP="006B5776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3. Res corporāles tangi possunt, velut fundus, homo, vestis, aurum, argentums et denĭque aliae res innumerabĭles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A856C" w14:textId="77777777" w:rsidR="006B5776" w:rsidRPr="006B5776" w:rsidRDefault="006B5776" w:rsidP="006B577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zh-CN"/>
              </w:rPr>
              <w:lastRenderedPageBreak/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zh-CN"/>
              </w:rPr>
              <w:t>УК-4</w:t>
            </w:r>
          </w:p>
        </w:tc>
      </w:tr>
    </w:tbl>
    <w:p w14:paraId="50FB797C" w14:textId="77777777" w:rsidR="006B5776" w:rsidRPr="006B5776" w:rsidRDefault="006B5776" w:rsidP="006B5776">
      <w:pPr>
        <w:tabs>
          <w:tab w:val="left" w:pos="2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A707A5D" w14:textId="77777777" w:rsidR="006B5776" w:rsidRPr="006B5776" w:rsidRDefault="006B5776" w:rsidP="006B5776">
      <w:pPr>
        <w:tabs>
          <w:tab w:val="left" w:pos="2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B5776">
        <w:rPr>
          <w:rFonts w:ascii="Times New Roman" w:hAnsi="Times New Roman"/>
          <w:b/>
          <w:bCs/>
          <w:iCs/>
          <w:sz w:val="24"/>
          <w:szCs w:val="24"/>
          <w:lang w:val="en-US" w:eastAsia="ru-RU"/>
        </w:rPr>
        <w:t>ВАРИАНТ III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763"/>
        <w:gridCol w:w="1701"/>
      </w:tblGrid>
      <w:tr w:rsidR="006B5776" w:rsidRPr="006B5776" w14:paraId="28A292BA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32657" w14:textId="77777777" w:rsidR="006B5776" w:rsidRPr="006B5776" w:rsidRDefault="006B5776" w:rsidP="006B57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1B2A84F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F83DD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компетенции (части) компетенции</w:t>
            </w:r>
          </w:p>
        </w:tc>
      </w:tr>
      <w:tr w:rsidR="006B5776" w:rsidRPr="006B5776" w14:paraId="5416D972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3A117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Проспрягайте данный глагол в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praesens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indicat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act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et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. 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формы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imperatīvus praesentis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infinitīvus praesentis actīvi et passīvi.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            </w:t>
            </w:r>
          </w:p>
          <w:p w14:paraId="5AA7E00C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ondemno</w:t>
            </w:r>
          </w:p>
          <w:p w14:paraId="754B0D6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2.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данного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глагола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participium praesentis actīvi, gerundium, gerundīvum.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</w:t>
            </w:r>
          </w:p>
          <w:p w14:paraId="5B4D97C8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specto</w:t>
            </w:r>
          </w:p>
          <w:p w14:paraId="4AC4C792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3.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Определите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склонение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существительных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7A2905CD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arbĭter, tri m;  mens, ntis f; familia, ae f</w:t>
            </w:r>
          </w:p>
          <w:p w14:paraId="12D07A8B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Согласуйте прилагательное с существительным. Переведите.  </w:t>
            </w:r>
          </w:p>
          <w:p w14:paraId="62F9DDB7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ontractus, us m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договор</w:t>
            </w:r>
          </w:p>
          <w:p w14:paraId="26BBB0A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reālis, e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ре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льный</w:t>
            </w:r>
          </w:p>
          <w:p w14:paraId="097534E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5. Переведите словосочетание. Просклоняйте.</w:t>
            </w:r>
          </w:p>
          <w:p w14:paraId="707BAF99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arbĭter iustus</w:t>
            </w:r>
          </w:p>
          <w:p w14:paraId="540C826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6. Образуйте от данных прилагательных степени сравнения. Переведите.</w:t>
            </w:r>
          </w:p>
          <w:p w14:paraId="7EF4ADEB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  <w:t>facĭlis,  parvus,  fortis</w:t>
            </w:r>
          </w:p>
          <w:p w14:paraId="0BC10929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7. Переведите, определив:</w:t>
            </w:r>
          </w:p>
          <w:p w14:paraId="078915E2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а)  лицо, число, время, залог, наклонение у глаголов и отглагольные формы</w:t>
            </w:r>
          </w:p>
          <w:p w14:paraId="3119241E" w14:textId="77777777" w:rsidR="006B5776" w:rsidRPr="006B5776" w:rsidRDefault="006B5776" w:rsidP="006B5776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condemnant, condemnantur, condemnāmus, condemnāmur, condemnandus, condemnans</w:t>
            </w:r>
          </w:p>
          <w:p w14:paraId="2C8B6266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b)  падеж, число, род, склонение у существительных</w:t>
            </w:r>
          </w:p>
          <w:p w14:paraId="7A4AB22D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capĭtis, caput (3), capĭta (3), familiae (4), familiis (2), familias </w:t>
            </w:r>
          </w:p>
          <w:p w14:paraId="1EA2615C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8. Сделайте грамматический разбор юридических терминов.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567DC762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divĭde et impěra</w:t>
            </w:r>
          </w:p>
          <w:p w14:paraId="3256E6F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ab/>
              <w:t>in flagranti delicto</w:t>
            </w:r>
          </w:p>
          <w:p w14:paraId="4AE6C4C7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9.  a) Напишите арабскими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MCMLXXIII; DCCXLIV</w:t>
            </w:r>
          </w:p>
          <w:p w14:paraId="1217F198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b) Напишите римскими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87; 1643</w:t>
            </w:r>
          </w:p>
          <w:p w14:paraId="3B9C0BE4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10. Сделайте полный грамматический разбор предложений.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</w:t>
            </w:r>
          </w:p>
          <w:p w14:paraId="6C810217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1. Arbĭtri  reos  aut  condemnant,  aut  absolvunt.</w:t>
            </w:r>
          </w:p>
          <w:p w14:paraId="2C3A2B83" w14:textId="77777777" w:rsidR="006B5776" w:rsidRPr="006B5776" w:rsidRDefault="006B5776" w:rsidP="006B5776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2. Si  et  libertas  et  civĭtas  retinētur,  familia  tantum  mutātur,  minĭma  est capĭtis  deminutio.</w:t>
            </w:r>
          </w:p>
          <w:p w14:paraId="4EA3FD82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 xml:space="preserve">3. Mens  testatōris  in  testamentis  spectanda  est.   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1318E" w14:textId="77777777" w:rsidR="006B5776" w:rsidRPr="006B5776" w:rsidRDefault="006B5776" w:rsidP="006B577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zh-CN"/>
              </w:rPr>
              <w:t>УК-4</w:t>
            </w:r>
          </w:p>
        </w:tc>
      </w:tr>
    </w:tbl>
    <w:p w14:paraId="0BA0C17C" w14:textId="77777777" w:rsidR="006B5776" w:rsidRPr="006B5776" w:rsidRDefault="006B5776" w:rsidP="006B577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312B6812" w14:textId="77777777" w:rsidR="006B5776" w:rsidRPr="006B5776" w:rsidRDefault="006B5776" w:rsidP="006B577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B5776">
        <w:rPr>
          <w:rFonts w:ascii="Times New Roman" w:hAnsi="Times New Roman"/>
          <w:sz w:val="24"/>
          <w:szCs w:val="24"/>
          <w:lang w:val="en-US" w:eastAsia="ru-RU"/>
        </w:rPr>
        <w:t>ВАРИАНТ</w:t>
      </w:r>
      <w:r w:rsidRPr="006B5776">
        <w:rPr>
          <w:rFonts w:ascii="Times New Roman" w:hAnsi="Times New Roman"/>
          <w:sz w:val="24"/>
          <w:szCs w:val="24"/>
          <w:lang w:eastAsia="ru-RU"/>
        </w:rPr>
        <w:t xml:space="preserve"> IV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763"/>
        <w:gridCol w:w="1701"/>
      </w:tblGrid>
      <w:tr w:rsidR="006B5776" w:rsidRPr="006B5776" w14:paraId="1FB7B5CB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452F4" w14:textId="77777777" w:rsidR="006B5776" w:rsidRPr="006B5776" w:rsidRDefault="006B5776" w:rsidP="006B57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7D2F415D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B8E1D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компетенции (части) компетенции</w:t>
            </w:r>
          </w:p>
        </w:tc>
      </w:tr>
      <w:tr w:rsidR="006B5776" w:rsidRPr="006B5776" w14:paraId="7AFD4E80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5FC9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Проспрягайте данный глагол в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praesens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indicat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act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et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. 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формы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imperatīvus praesentis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infinitīvus praesentis actīvi et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lastRenderedPageBreak/>
              <w:t xml:space="preserve">passīvi.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            </w:t>
            </w:r>
          </w:p>
          <w:p w14:paraId="77792B5C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duco </w:t>
            </w:r>
          </w:p>
          <w:p w14:paraId="7E817330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2.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данного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глагола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participium praesentis actīvi, gerundium, gerundīvum.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Переведите.     </w:t>
            </w:r>
          </w:p>
          <w:p w14:paraId="472CE190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dispǔto</w:t>
            </w:r>
          </w:p>
          <w:p w14:paraId="1FD62529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3. Определите склонение существительных.</w:t>
            </w:r>
          </w:p>
          <w:p w14:paraId="755C532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aqua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ae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f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;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actio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 ō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nis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f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;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res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rei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f</w:t>
            </w:r>
          </w:p>
          <w:p w14:paraId="71F0223D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Согласуйте прилагательное с существительным. Переведите.  </w:t>
            </w:r>
          </w:p>
          <w:p w14:paraId="245E7B38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ontractus, us m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договор</w:t>
            </w:r>
          </w:p>
          <w:p w14:paraId="57A9CCF6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verbālis, e 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устный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       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14:paraId="2828ED5C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5. Переведите словосочетание. Просклоняйте.</w:t>
            </w:r>
          </w:p>
          <w:p w14:paraId="45269CCB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actio directa</w:t>
            </w:r>
          </w:p>
          <w:p w14:paraId="7559DE5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6. Образуйте от данных прилагательных степени сравнения. Переведите.</w:t>
            </w:r>
          </w:p>
          <w:p w14:paraId="13B31A67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difficĭlis,  sapiens,  velox  </w:t>
            </w:r>
          </w:p>
          <w:p w14:paraId="5908ABD2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7. Переведите, определив:</w:t>
            </w:r>
          </w:p>
          <w:p w14:paraId="3CB47F4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а)  лицо, число, время, залог, наклонение у глаголов и отглагольные формы</w:t>
            </w:r>
          </w:p>
          <w:p w14:paraId="73841837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s-ES" w:eastAsia="ru-RU"/>
              </w:rPr>
              <w:t>ducit, duci, ducĭtur, ducĭmur, ducendo, ducens</w:t>
            </w:r>
          </w:p>
          <w:p w14:paraId="2DA1EA1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b)  падеж, число, род, склонение у существительных</w:t>
            </w:r>
          </w:p>
          <w:p w14:paraId="379F6FB8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actiōnes (3), actiōnum, actiōnem, actiōnis, vicīnis (2), vicīni</w:t>
            </w:r>
          </w:p>
          <w:p w14:paraId="7A8DB21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8. Сделайте грамматический разбор юридических терминов. Переведите их.</w:t>
            </w:r>
          </w:p>
          <w:p w14:paraId="28F725A8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persōna aliēni iuris</w:t>
            </w:r>
          </w:p>
          <w:p w14:paraId="2C6C6225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lex speciālis derŏgat generāli</w:t>
            </w:r>
          </w:p>
          <w:p w14:paraId="54FDDD30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9.  a) Напишите арабскими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MDCXXXIX; CDLXXI</w:t>
            </w:r>
          </w:p>
          <w:p w14:paraId="2A1B59AC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b) Напишите римскими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566; 2090</w:t>
            </w:r>
          </w:p>
          <w:p w14:paraId="764BF026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10. Сделайте полный грамматический разбор предложений.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</w:t>
            </w:r>
          </w:p>
          <w:p w14:paraId="5A48EBBF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1. Vicīnus  meus  aquam  per  fundum  suum  ducit.</w:t>
            </w:r>
          </w:p>
          <w:p w14:paraId="3A88E7A9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2. Actiōnum  geněra  sunt  duo:  in  rem  et  in  persōnam.</w:t>
            </w:r>
          </w:p>
          <w:p w14:paraId="312C201A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3. Non  est  disputandum  cum  principia  negante.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859E5" w14:textId="77777777" w:rsidR="006B5776" w:rsidRPr="006B5776" w:rsidRDefault="006B5776" w:rsidP="006B577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zh-CN"/>
              </w:rPr>
              <w:lastRenderedPageBreak/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zh-CN"/>
              </w:rPr>
              <w:t>УК-4</w:t>
            </w:r>
          </w:p>
        </w:tc>
      </w:tr>
    </w:tbl>
    <w:p w14:paraId="62B97A10" w14:textId="77777777" w:rsidR="006B5776" w:rsidRPr="006B5776" w:rsidRDefault="006B5776" w:rsidP="006B577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008C9182" w14:textId="77777777" w:rsidR="006B5776" w:rsidRPr="006B5776" w:rsidRDefault="006B5776" w:rsidP="006B577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B5776">
        <w:rPr>
          <w:rFonts w:ascii="Times New Roman" w:hAnsi="Times New Roman"/>
          <w:sz w:val="24"/>
          <w:szCs w:val="24"/>
          <w:lang w:val="en-US" w:eastAsia="ru-RU"/>
        </w:rPr>
        <w:t xml:space="preserve"> ВАРИАНТ</w:t>
      </w:r>
      <w:r w:rsidRPr="006B5776">
        <w:rPr>
          <w:rFonts w:ascii="Times New Roman" w:hAnsi="Times New Roman"/>
          <w:sz w:val="24"/>
          <w:szCs w:val="24"/>
          <w:lang w:eastAsia="ru-RU"/>
        </w:rPr>
        <w:t xml:space="preserve"> V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763"/>
        <w:gridCol w:w="1701"/>
      </w:tblGrid>
      <w:tr w:rsidR="006B5776" w:rsidRPr="006B5776" w14:paraId="4688F673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6C59A" w14:textId="77777777" w:rsidR="006B5776" w:rsidRPr="006B5776" w:rsidRDefault="006B5776" w:rsidP="006B57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1DC76038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2F6F6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компетенции (части) компетенции</w:t>
            </w:r>
          </w:p>
        </w:tc>
      </w:tr>
      <w:tr w:rsidR="006B5776" w:rsidRPr="006B5776" w14:paraId="72479D41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36904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Проспрягайте данный глагол в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praesens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indicat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act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et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. 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формы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imperatīvus praesentis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infinitīvus praesentis actīvi et passīvi.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            </w:t>
            </w:r>
          </w:p>
          <w:p w14:paraId="73C0885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do</w:t>
            </w:r>
          </w:p>
          <w:p w14:paraId="3C3B0277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2.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данного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глагола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participium praesentis actīvi, gerundium, gerundīvum.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</w:t>
            </w:r>
          </w:p>
          <w:p w14:paraId="3EDA6420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absolvo</w:t>
            </w:r>
          </w:p>
          <w:p w14:paraId="5B3FF1B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3.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Определите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склонение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существительных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3F2A0939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s-ES" w:eastAsia="ru-RU"/>
              </w:rPr>
              <w:t xml:space="preserve">vita, ae f; tutor, ōris m; potestas, ātis f </w:t>
            </w:r>
          </w:p>
          <w:p w14:paraId="4AB0AB92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Согласуйте прилагательное с существительным. Переведите.  </w:t>
            </w:r>
          </w:p>
          <w:p w14:paraId="76B2CE09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delictum, i n 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правонарушение, преступление</w:t>
            </w:r>
          </w:p>
          <w:p w14:paraId="449732D8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privātus, a, um  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частный</w:t>
            </w:r>
          </w:p>
          <w:p w14:paraId="778660C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5. Переведите словосочетание. Просклоняйте.</w:t>
            </w:r>
          </w:p>
          <w:p w14:paraId="793CC4F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bellum civīle       </w:t>
            </w:r>
          </w:p>
          <w:p w14:paraId="2B5CCA3D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6. Образуйте от данных прилагательных степени сравнения. Переведите.</w:t>
            </w:r>
          </w:p>
          <w:p w14:paraId="21C75AE8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  <w:t xml:space="preserve">dissimĭlis,  bonus,  certus </w:t>
            </w:r>
          </w:p>
          <w:p w14:paraId="77F73A77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7. Переведите, определив:</w:t>
            </w:r>
          </w:p>
          <w:p w14:paraId="628ACC4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а)  лицо, число, время, залог, наклонение у глаголов и отглагольные формы</w:t>
            </w:r>
          </w:p>
          <w:p w14:paraId="01CCCDE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dari, dare, da, dant, dans, dandi</w:t>
            </w:r>
          </w:p>
          <w:p w14:paraId="2903597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b)  падеж, число, род, склонение у существительных</w:t>
            </w:r>
          </w:p>
          <w:p w14:paraId="008C794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vitae (4), vitam, tutōris, tutōres (3), tutōrem, tutorĭbus (2)</w:t>
            </w:r>
          </w:p>
          <w:p w14:paraId="2814C4F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8. Сделайте грамматический разбор юридических терминов.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3FD46E4D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ab/>
              <w:t>in dubio pro reo</w:t>
            </w:r>
          </w:p>
          <w:p w14:paraId="5398650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GB" w:eastAsia="ru-RU"/>
              </w:rPr>
              <w:t>min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ĭ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GB" w:eastAsia="ru-RU"/>
              </w:rPr>
              <w:t>mum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GB" w:eastAsia="ru-RU"/>
              </w:rPr>
              <w:t>minim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ō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GB" w:eastAsia="ru-RU"/>
              </w:rPr>
              <w:t>rum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                   </w:t>
            </w:r>
          </w:p>
          <w:p w14:paraId="18680EF1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9.  a) Напишите арабскими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MDCXXXIX; CDLXXI</w:t>
            </w:r>
          </w:p>
          <w:p w14:paraId="6B11E7C6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b) Напишите римскими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755; 989</w:t>
            </w:r>
          </w:p>
          <w:p w14:paraId="28F587EC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10. Сделайте полный грамматический разбор предложений.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</w:t>
            </w:r>
          </w:p>
          <w:p w14:paraId="6E6C3F46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1. In teste et vitae qualĭtas spectāri debet et dignĭtas.</w:t>
            </w:r>
          </w:p>
          <w:p w14:paraId="49C458C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2. Tutor incertus dari non debet.</w:t>
            </w:r>
          </w:p>
          <w:p w14:paraId="0C8E2642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3. Qui damnāre potest, is absolvendi quoque potestātem habet.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E574A" w14:textId="77777777" w:rsidR="006B5776" w:rsidRPr="006B5776" w:rsidRDefault="006B5776" w:rsidP="006B577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zh-CN"/>
              </w:rPr>
              <w:lastRenderedPageBreak/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zh-CN"/>
              </w:rPr>
              <w:t>УК-4</w:t>
            </w:r>
          </w:p>
        </w:tc>
      </w:tr>
    </w:tbl>
    <w:p w14:paraId="4068AB9E" w14:textId="77777777" w:rsidR="006B5776" w:rsidRPr="006B5776" w:rsidRDefault="006B5776" w:rsidP="006B577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0A8CA08C" w14:textId="77777777" w:rsidR="006B5776" w:rsidRPr="006B5776" w:rsidRDefault="006B5776" w:rsidP="006B577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B5776">
        <w:rPr>
          <w:rFonts w:ascii="Times New Roman" w:hAnsi="Times New Roman"/>
          <w:sz w:val="24"/>
          <w:szCs w:val="24"/>
          <w:lang w:val="en-US" w:eastAsia="ru-RU"/>
        </w:rPr>
        <w:t xml:space="preserve"> ВАРИАНТ</w:t>
      </w:r>
      <w:r w:rsidRPr="006B5776">
        <w:rPr>
          <w:rFonts w:ascii="Times New Roman" w:hAnsi="Times New Roman"/>
          <w:sz w:val="24"/>
          <w:szCs w:val="24"/>
          <w:lang w:eastAsia="ru-RU"/>
        </w:rPr>
        <w:t xml:space="preserve"> VI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7763"/>
        <w:gridCol w:w="1701"/>
      </w:tblGrid>
      <w:tr w:rsidR="006B5776" w:rsidRPr="006B5776" w14:paraId="7A6AA174" w14:textId="77777777" w:rsidTr="006B5776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7CDA9" w14:textId="77777777" w:rsidR="006B5776" w:rsidRPr="006B5776" w:rsidRDefault="006B5776" w:rsidP="006B57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7099AC13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B5361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компетенции (части) компетенции</w:t>
            </w:r>
          </w:p>
        </w:tc>
      </w:tr>
      <w:tr w:rsidR="006B5776" w:rsidRPr="006B5776" w14:paraId="7C3796D9" w14:textId="77777777" w:rsidTr="006B5776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0CA96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Проспрягайте данный глагол в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praesens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indicat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act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et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. 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формы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imperatīvus praesentis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infinitīvus praesentis actīvi et passīvi.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            </w:t>
            </w:r>
          </w:p>
          <w:p w14:paraId="6A28C89D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extrăho</w:t>
            </w:r>
          </w:p>
          <w:p w14:paraId="39A50CF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2.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данного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глагола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participium praesentis actīvi, gerundium, gerundīvum.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Переведите.     </w:t>
            </w:r>
          </w:p>
          <w:p w14:paraId="0BF063F0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voco</w:t>
            </w:r>
          </w:p>
          <w:p w14:paraId="2036A4BD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3. Определите склонение существительных.</w:t>
            </w:r>
          </w:p>
          <w:p w14:paraId="6B5AA320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heres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 ē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dis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m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;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domus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us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f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;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parens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entis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mf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0F30F2D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4. Согласуйте прилагательное с существительным. Переведите.</w:t>
            </w:r>
          </w:p>
          <w:p w14:paraId="63E20C62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ius, iuris n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право</w:t>
            </w:r>
          </w:p>
          <w:p w14:paraId="7201EE5B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naturālis, e  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естественный      </w:t>
            </w:r>
          </w:p>
          <w:p w14:paraId="4F220255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5. Переведите словосочетание. Просклоняйте.</w:t>
            </w:r>
          </w:p>
          <w:p w14:paraId="66C058A9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domus mea</w:t>
            </w:r>
          </w:p>
          <w:p w14:paraId="7C1626C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6. Образуйте от данных прилагательных степени сравнения. Переведите.</w:t>
            </w:r>
          </w:p>
          <w:p w14:paraId="78DB9DC0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  <w:t>bonus, innocens, audax</w:t>
            </w:r>
          </w:p>
          <w:p w14:paraId="1C3FC4C4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7. Переведите, определив:</w:t>
            </w:r>
          </w:p>
          <w:p w14:paraId="556C49F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а)  лицо, число, время, залог, наклонение у глаголов и отглагольные формы</w:t>
            </w:r>
          </w:p>
          <w:p w14:paraId="365ECD31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extrăhunt, extrahendus, extrăhens, extrahĭtur, potes, potens</w:t>
            </w:r>
          </w:p>
          <w:p w14:paraId="6DF2B4AD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b)  падеж, число, род, склонение у существительных</w:t>
            </w:r>
          </w:p>
          <w:p w14:paraId="130A55EC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herēdes (2), herēde, herēdi, herēdis, herēdum, herēdem</w:t>
            </w:r>
          </w:p>
          <w:p w14:paraId="0E8F08F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8. Сделайте грамматический разбор юридических терминов.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2058ABF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s-ES" w:eastAsia="ru-RU"/>
              </w:rPr>
              <w:t>nemo praesumĭtur malus</w:t>
            </w:r>
          </w:p>
          <w:p w14:paraId="04CA560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s-ES"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s-ES" w:eastAsia="ru-RU"/>
              </w:rPr>
              <w:tab/>
              <w:t>mores maiōrum</w:t>
            </w:r>
          </w:p>
          <w:p w14:paraId="6153644B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s-ES" w:eastAsia="ru-RU"/>
              </w:rPr>
              <w:t xml:space="preserve">9. 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a) Напишите арабскими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ММVII; MCCXLI</w:t>
            </w:r>
          </w:p>
          <w:p w14:paraId="573B86F5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b) Напишите римскими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1846, 325</w:t>
            </w:r>
          </w:p>
          <w:p w14:paraId="21B54C8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10. Сделайте полный грамматический разбор предложений. Переведите их.  </w:t>
            </w:r>
          </w:p>
          <w:p w14:paraId="4346BE79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 De domo suā nemo extrăhi debet.</w:t>
            </w:r>
          </w:p>
          <w:p w14:paraId="0C060E76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2. Heres herēdis mei est meus heres.</w:t>
            </w:r>
          </w:p>
          <w:p w14:paraId="5F658AEC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3. Parentes naturāles in ius vocāre nemo potest.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F7991" w14:textId="77777777" w:rsidR="006B5776" w:rsidRPr="006B5776" w:rsidRDefault="006B5776" w:rsidP="006B577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zh-CN"/>
              </w:rPr>
              <w:lastRenderedPageBreak/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zh-CN"/>
              </w:rPr>
              <w:t>УК-4</w:t>
            </w:r>
          </w:p>
        </w:tc>
      </w:tr>
    </w:tbl>
    <w:p w14:paraId="42C7C981" w14:textId="77777777" w:rsidR="000A65E3" w:rsidRDefault="000A65E3" w:rsidP="000B1F83">
      <w:pPr>
        <w:spacing w:after="0"/>
        <w:contextualSpacing/>
        <w:rPr>
          <w:rFonts w:ascii="Times New Roman" w:hAnsi="Times New Roman"/>
          <w:b/>
        </w:rPr>
      </w:pPr>
    </w:p>
    <w:p w14:paraId="058A379A" w14:textId="77777777" w:rsidR="000A65E3" w:rsidRDefault="000A65E3" w:rsidP="000B1F83">
      <w:pPr>
        <w:spacing w:after="0"/>
        <w:contextualSpacing/>
        <w:rPr>
          <w:rFonts w:ascii="Times New Roman" w:hAnsi="Times New Roman"/>
          <w:b/>
        </w:rPr>
      </w:pPr>
    </w:p>
    <w:p w14:paraId="2A1FC8FF" w14:textId="737A4BC3" w:rsidR="006B5776" w:rsidRPr="006B5776" w:rsidRDefault="006B5776" w:rsidP="000B1F83">
      <w:pPr>
        <w:spacing w:after="0"/>
        <w:contextualSpacing/>
        <w:rPr>
          <w:rFonts w:ascii="Times New Roman" w:hAnsi="Times New Roman"/>
          <w:b/>
        </w:rPr>
      </w:pPr>
      <w:r w:rsidRPr="006B5776">
        <w:rPr>
          <w:rFonts w:ascii="Times New Roman" w:hAnsi="Times New Roman"/>
          <w:b/>
        </w:rPr>
        <w:t>Оценочное средство «Деловая игра»</w:t>
      </w:r>
    </w:p>
    <w:p w14:paraId="748B42A9" w14:textId="77777777" w:rsidR="006B5776" w:rsidRPr="006B5776" w:rsidRDefault="006B5776" w:rsidP="000B1F83">
      <w:pPr>
        <w:spacing w:after="0"/>
        <w:contextualSpacing/>
        <w:rPr>
          <w:rFonts w:ascii="Times New Roman" w:hAnsi="Times New Roman"/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89"/>
        <w:gridCol w:w="3190"/>
        <w:gridCol w:w="3191"/>
      </w:tblGrid>
      <w:tr w:rsidR="006B5776" w:rsidRPr="006B5776" w14:paraId="4BACB372" w14:textId="77777777" w:rsidTr="00140B17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4DB82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  <w:b/>
                <w:lang w:val="en-US"/>
              </w:rPr>
              <w:t xml:space="preserve">No </w:t>
            </w:r>
            <w:r w:rsidRPr="006B5776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5CC9E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  <w:b/>
              </w:rPr>
              <w:t>Вопросы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77A54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  <w:b/>
              </w:rPr>
              <w:t>Код компетенции (части компетенции)</w:t>
            </w:r>
          </w:p>
        </w:tc>
      </w:tr>
      <w:tr w:rsidR="006B5776" w:rsidRPr="006B5776" w14:paraId="446A2D90" w14:textId="77777777" w:rsidTr="00140B17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CE878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 xml:space="preserve">1.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F0514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>Соотношение латинских «крылатых» юридических выражений с нормами современного международного права.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2C707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 xml:space="preserve"> УК-4</w:t>
            </w:r>
          </w:p>
        </w:tc>
      </w:tr>
      <w:tr w:rsidR="006B5776" w:rsidRPr="006B5776" w14:paraId="701A25E2" w14:textId="77777777" w:rsidTr="00140B17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2B4DF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 xml:space="preserve">2.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19465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>Латинские «крылатые» выражения и их соотношение с римским гражданским правом.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6C82C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 xml:space="preserve"> УК-4</w:t>
            </w:r>
          </w:p>
        </w:tc>
      </w:tr>
      <w:tr w:rsidR="006B5776" w:rsidRPr="006B5776" w14:paraId="2B552543" w14:textId="77777777" w:rsidTr="00140B17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C5081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 xml:space="preserve">3.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93303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>Латинские «крылатые» выражения и их соотношение с римским уголовным правом.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6E53D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 xml:space="preserve"> УК-4</w:t>
            </w:r>
          </w:p>
        </w:tc>
      </w:tr>
    </w:tbl>
    <w:p w14:paraId="7C83357B" w14:textId="77777777" w:rsidR="006B5776" w:rsidRPr="006B5776" w:rsidRDefault="006B5776" w:rsidP="006B5776">
      <w:pPr>
        <w:ind w:left="360"/>
        <w:rPr>
          <w:rFonts w:ascii="Times New Roman" w:hAnsi="Times New Roman"/>
        </w:rPr>
      </w:pPr>
    </w:p>
    <w:p w14:paraId="50A7AE16" w14:textId="77777777" w:rsidR="006B5776" w:rsidRDefault="006B5776" w:rsidP="006B5776">
      <w:pPr>
        <w:pStyle w:val="ac"/>
        <w:tabs>
          <w:tab w:val="left" w:pos="1429"/>
        </w:tabs>
        <w:spacing w:after="0"/>
        <w:rPr>
          <w:sz w:val="28"/>
          <w:szCs w:val="28"/>
        </w:rPr>
      </w:pPr>
    </w:p>
    <w:p w14:paraId="1D893938" w14:textId="77777777" w:rsidR="006B5776" w:rsidRPr="000B1F83" w:rsidRDefault="006B5776" w:rsidP="000B1F8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1BFE1184" w14:textId="77777777" w:rsidR="00A30F40" w:rsidRPr="00A30F40" w:rsidRDefault="00A30F40" w:rsidP="00A30F40">
      <w:pPr>
        <w:pStyle w:val="a3"/>
        <w:spacing w:after="0"/>
        <w:ind w:left="1069" w:firstLine="65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CF2B683" w14:textId="77777777" w:rsidR="00F8701C" w:rsidRDefault="00F8701C" w:rsidP="00A30F40">
      <w:pPr>
        <w:pStyle w:val="a3"/>
        <w:spacing w:after="0"/>
        <w:ind w:left="1069" w:hanging="36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650BD53" w14:textId="77777777" w:rsidR="008D0E8B" w:rsidRDefault="008D0E8B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 w:type="page"/>
      </w:r>
    </w:p>
    <w:p w14:paraId="48B2C129" w14:textId="77777777" w:rsidR="00235773" w:rsidRPr="009724D5" w:rsidRDefault="00235773" w:rsidP="009724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sectPr w:rsidR="00235773" w:rsidRPr="009724D5" w:rsidSect="00864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ongti SC">
    <w:charset w:val="88"/>
    <w:family w:val="auto"/>
    <w:pitch w:val="variable"/>
    <w:sig w:usb0="00000287" w:usb1="080F0000" w:usb2="00000010" w:usb3="00000000" w:csb0="0014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031B4"/>
    <w:multiLevelType w:val="hybridMultilevel"/>
    <w:tmpl w:val="2292A5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384ACB"/>
    <w:multiLevelType w:val="hybridMultilevel"/>
    <w:tmpl w:val="1EECB1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6D6E64"/>
    <w:multiLevelType w:val="hybridMultilevel"/>
    <w:tmpl w:val="7C4E60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2E464F"/>
    <w:multiLevelType w:val="hybridMultilevel"/>
    <w:tmpl w:val="06AC4E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353FFC"/>
    <w:multiLevelType w:val="hybridMultilevel"/>
    <w:tmpl w:val="EFA633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6"/>
  </w:num>
  <w:num w:numId="5">
    <w:abstractNumId w:val="8"/>
  </w:num>
  <w:num w:numId="6">
    <w:abstractNumId w:val="4"/>
  </w:num>
  <w:num w:numId="7">
    <w:abstractNumId w:val="10"/>
  </w:num>
  <w:num w:numId="8">
    <w:abstractNumId w:val="2"/>
  </w:num>
  <w:num w:numId="9">
    <w:abstractNumId w:val="0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A65E3"/>
    <w:rsid w:val="000B1DD0"/>
    <w:rsid w:val="000B1F83"/>
    <w:rsid w:val="000C3473"/>
    <w:rsid w:val="00140B17"/>
    <w:rsid w:val="00175D46"/>
    <w:rsid w:val="001D75D9"/>
    <w:rsid w:val="001F737F"/>
    <w:rsid w:val="00202C6E"/>
    <w:rsid w:val="00203FAD"/>
    <w:rsid w:val="00235773"/>
    <w:rsid w:val="002569E4"/>
    <w:rsid w:val="00273FE8"/>
    <w:rsid w:val="002872A2"/>
    <w:rsid w:val="00296C52"/>
    <w:rsid w:val="002D5DAA"/>
    <w:rsid w:val="002E2D7F"/>
    <w:rsid w:val="003336C3"/>
    <w:rsid w:val="00354926"/>
    <w:rsid w:val="00364CAC"/>
    <w:rsid w:val="003805D4"/>
    <w:rsid w:val="003A50D0"/>
    <w:rsid w:val="003B63AC"/>
    <w:rsid w:val="003D0D30"/>
    <w:rsid w:val="00520C83"/>
    <w:rsid w:val="00531402"/>
    <w:rsid w:val="005610FC"/>
    <w:rsid w:val="005611E1"/>
    <w:rsid w:val="00564A43"/>
    <w:rsid w:val="005949D5"/>
    <w:rsid w:val="005A2642"/>
    <w:rsid w:val="005D2A4F"/>
    <w:rsid w:val="006B5776"/>
    <w:rsid w:val="006E00B9"/>
    <w:rsid w:val="00715445"/>
    <w:rsid w:val="00742E58"/>
    <w:rsid w:val="007541ED"/>
    <w:rsid w:val="007A3BE6"/>
    <w:rsid w:val="007A42C9"/>
    <w:rsid w:val="007A464D"/>
    <w:rsid w:val="007A5550"/>
    <w:rsid w:val="00803311"/>
    <w:rsid w:val="00857C46"/>
    <w:rsid w:val="00864F62"/>
    <w:rsid w:val="008D0E8B"/>
    <w:rsid w:val="0090030B"/>
    <w:rsid w:val="009724D5"/>
    <w:rsid w:val="00A30F40"/>
    <w:rsid w:val="00A74EDB"/>
    <w:rsid w:val="00AA3F74"/>
    <w:rsid w:val="00AB15D0"/>
    <w:rsid w:val="00AC75C2"/>
    <w:rsid w:val="00B22455"/>
    <w:rsid w:val="00B7265B"/>
    <w:rsid w:val="00BC27FB"/>
    <w:rsid w:val="00CC3B42"/>
    <w:rsid w:val="00CE3885"/>
    <w:rsid w:val="00D354DA"/>
    <w:rsid w:val="00D617B9"/>
    <w:rsid w:val="00D90126"/>
    <w:rsid w:val="00E112BF"/>
    <w:rsid w:val="00E332A8"/>
    <w:rsid w:val="00EA6DFA"/>
    <w:rsid w:val="00ED1675"/>
    <w:rsid w:val="00EE122E"/>
    <w:rsid w:val="00EF2479"/>
    <w:rsid w:val="00F8701C"/>
    <w:rsid w:val="00FD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81BC5"/>
  <w15:docId w15:val="{AAB01FAF-A716-48D1-ADEC-4761C33E9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B15D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15D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15D0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15D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15D0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15D0"/>
    <w:rPr>
      <w:rFonts w:ascii="Tahoma" w:eastAsia="Times New Roman" w:hAnsi="Tahoma" w:cs="Tahoma"/>
      <w:sz w:val="16"/>
      <w:szCs w:val="16"/>
    </w:rPr>
  </w:style>
  <w:style w:type="paragraph" w:styleId="ac">
    <w:name w:val="Body Text"/>
    <w:basedOn w:val="a"/>
    <w:link w:val="ad"/>
    <w:rsid w:val="006B5776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6B577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17CA8-4415-4E95-82FF-1D5840F62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3316</Words>
  <Characters>18902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9</cp:revision>
  <dcterms:created xsi:type="dcterms:W3CDTF">2024-03-15T11:57:00Z</dcterms:created>
  <dcterms:modified xsi:type="dcterms:W3CDTF">2025-10-14T07:18:00Z</dcterms:modified>
</cp:coreProperties>
</file>