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F3293" w14:textId="77777777" w:rsidR="009D400B" w:rsidRPr="00354926" w:rsidRDefault="009D400B" w:rsidP="009D400B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CA3E33C" w14:textId="77777777" w:rsidR="009D400B" w:rsidRPr="00A45058" w:rsidRDefault="009D400B" w:rsidP="009D400B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6512042" w14:textId="77777777" w:rsidR="009D400B" w:rsidRPr="00A45058" w:rsidRDefault="009D400B" w:rsidP="009D400B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082D042C" w14:textId="5E9AF72F" w:rsidR="00742E58" w:rsidRPr="00945BF7" w:rsidRDefault="00344610" w:rsidP="0034461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945BF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945BF7">
        <w:rPr>
          <w:rFonts w:ascii="Times New Roman" w:hAnsi="Times New Roman"/>
          <w:b/>
          <w:iCs/>
          <w:sz w:val="28"/>
          <w:szCs w:val="28"/>
        </w:rPr>
        <w:t>«</w:t>
      </w:r>
      <w:r w:rsidR="009D74F6" w:rsidRPr="00945BF7">
        <w:rPr>
          <w:rFonts w:ascii="Times New Roman" w:hAnsi="Times New Roman"/>
          <w:b/>
          <w:noProof/>
          <w:sz w:val="28"/>
          <w:szCs w:val="28"/>
        </w:rPr>
        <w:t>Проблемы правового регулирования</w:t>
      </w:r>
      <w:r w:rsidR="00270616" w:rsidRPr="00945BF7">
        <w:rPr>
          <w:rFonts w:ascii="Times New Roman" w:hAnsi="Times New Roman"/>
          <w:b/>
          <w:noProof/>
          <w:sz w:val="28"/>
          <w:szCs w:val="28"/>
        </w:rPr>
        <w:t xml:space="preserve"> цифровой экономики</w:t>
      </w:r>
      <w:r w:rsidR="00742E58" w:rsidRPr="00945BF7">
        <w:rPr>
          <w:rFonts w:ascii="Times New Roman" w:hAnsi="Times New Roman"/>
          <w:b/>
          <w:iCs/>
          <w:sz w:val="28"/>
          <w:szCs w:val="28"/>
        </w:rPr>
        <w:t>»</w:t>
      </w:r>
    </w:p>
    <w:p w14:paraId="1849FEE2" w14:textId="524DA7C4" w:rsidR="00727F7D" w:rsidRDefault="00727F7D" w:rsidP="001A4A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48B95C8" w14:textId="77777777" w:rsidR="000D01BC" w:rsidRDefault="000D01BC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2660AE6" w14:textId="233E9FF7" w:rsidR="000D01BC" w:rsidRPr="00375562" w:rsidRDefault="000D01BC" w:rsidP="001A4AF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Прим</w:t>
      </w:r>
      <w:r>
        <w:rPr>
          <w:rFonts w:ascii="Times New Roman" w:hAnsi="Times New Roman"/>
          <w:iCs/>
          <w:sz w:val="28"/>
          <w:szCs w:val="28"/>
        </w:rPr>
        <w:t>ерный перечень вопросов на экзамен</w:t>
      </w:r>
    </w:p>
    <w:p w14:paraId="73FEFB4C" w14:textId="77777777" w:rsidR="001D4530" w:rsidRPr="00375562" w:rsidRDefault="001D4530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8639A4F" w14:textId="334AD615" w:rsidR="00375562" w:rsidRDefault="004F45B4" w:rsidP="0037556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u w:color="000000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color="000000"/>
          <w:shd w:val="clear" w:color="auto" w:fill="FFFFFF"/>
          <w:lang w:eastAsia="ru-RU"/>
        </w:rPr>
        <w:t>Семестр изучения: 3</w:t>
      </w:r>
    </w:p>
    <w:p w14:paraId="1CDAF5A2" w14:textId="77777777" w:rsidR="00344610" w:rsidRPr="00375562" w:rsidRDefault="00344610" w:rsidP="00375562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u w:color="000000"/>
          <w:shd w:val="clear" w:color="auto" w:fill="FFFFFF"/>
          <w:lang w:eastAsia="ru-RU"/>
        </w:rPr>
      </w:pPr>
    </w:p>
    <w:p w14:paraId="5FBCE30F" w14:textId="1E2C732C" w:rsidR="000D01BC" w:rsidRPr="001D4530" w:rsidRDefault="00375562" w:rsidP="0037556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556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Реализуемая компетенция: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1D4530">
        <w:rPr>
          <w:rFonts w:ascii="Times New Roman" w:hAnsi="Times New Roman"/>
          <w:b/>
          <w:sz w:val="28"/>
          <w:szCs w:val="28"/>
        </w:rPr>
        <w:t>ПК-6</w:t>
      </w:r>
    </w:p>
    <w:p w14:paraId="17FB991C" w14:textId="77777777" w:rsidR="001D4530" w:rsidRPr="001D4530" w:rsidRDefault="001D4530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167B19D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Развитие цифровой экономики и проблемы ее правового регулирования в современных условиях.</w:t>
      </w:r>
    </w:p>
    <w:p w14:paraId="6CE9A55C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Принципы и источники правового регулирования цифровой экономики, международные соглашения, регулирующие цифровую экономику.</w:t>
      </w:r>
    </w:p>
    <w:p w14:paraId="427126A4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Проблемы заключения и исполнения договоров в цифровой среде, технология блокчейн.</w:t>
      </w:r>
    </w:p>
    <w:p w14:paraId="5A9F432A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Правовые проблемы развития искусственного интеллекта и роботизации.</w:t>
      </w:r>
    </w:p>
    <w:p w14:paraId="678A499E" w14:textId="486555BD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Основные проблемы, связанные с защитой прав и свобод человека</w:t>
      </w:r>
      <w:r w:rsidR="001B5059">
        <w:rPr>
          <w:rFonts w:ascii="Times New Roman" w:hAnsi="Times New Roman"/>
          <w:iCs/>
          <w:sz w:val="28"/>
          <w:szCs w:val="28"/>
        </w:rPr>
        <w:t xml:space="preserve"> в условиях цифровой экономики.</w:t>
      </w:r>
    </w:p>
    <w:p w14:paraId="52E35CD3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Проблемы правового обеспечения информационной безопасности в условиях цифровой экономики.</w:t>
      </w:r>
    </w:p>
    <w:p w14:paraId="76E41335" w14:textId="77777777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Проблемы конкуренции в сфере цифровой экономики.</w:t>
      </w:r>
    </w:p>
    <w:p w14:paraId="34FA9B4A" w14:textId="3F0A17C8" w:rsid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Влияние цифровизации на регулирование отношений различными отраслями права в условиях цифровой экономики</w:t>
      </w:r>
      <w:r w:rsidR="001B5059">
        <w:rPr>
          <w:rFonts w:ascii="Times New Roman" w:hAnsi="Times New Roman"/>
          <w:iCs/>
          <w:sz w:val="28"/>
          <w:szCs w:val="28"/>
        </w:rPr>
        <w:t>.</w:t>
      </w:r>
    </w:p>
    <w:p w14:paraId="219D620A" w14:textId="77777777" w:rsidR="001B5059" w:rsidRPr="001B5059" w:rsidRDefault="000D01BC" w:rsidP="001B5059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Предупреждение правонарушений в области цифровой экономики, выявление и устранение причин и условий, способствующих их соверше</w:t>
      </w:r>
      <w:r w:rsidR="001B5059">
        <w:rPr>
          <w:rFonts w:ascii="Times New Roman" w:hAnsi="Times New Roman"/>
          <w:iCs/>
          <w:sz w:val="28"/>
          <w:szCs w:val="28"/>
        </w:rPr>
        <w:t>нию. Противодействие коррупции.</w:t>
      </w:r>
    </w:p>
    <w:p w14:paraId="6A8B9F75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1B5059">
        <w:rPr>
          <w:rFonts w:ascii="Times New Roman" w:hAnsi="Times New Roman"/>
          <w:iCs/>
          <w:sz w:val="28"/>
          <w:szCs w:val="28"/>
        </w:rPr>
        <w:t>Нормативные акты, составляющие основу регулирования цифровой экономики. Проблемы совершенствования законод</w:t>
      </w:r>
      <w:r w:rsidR="001B5059">
        <w:rPr>
          <w:rFonts w:ascii="Times New Roman" w:hAnsi="Times New Roman"/>
          <w:iCs/>
          <w:sz w:val="28"/>
          <w:szCs w:val="28"/>
        </w:rPr>
        <w:t>ательства в данной</w:t>
      </w:r>
      <w:r w:rsidRPr="001B5059">
        <w:rPr>
          <w:rFonts w:ascii="Times New Roman" w:hAnsi="Times New Roman"/>
          <w:iCs/>
          <w:sz w:val="28"/>
          <w:szCs w:val="28"/>
        </w:rPr>
        <w:t xml:space="preserve"> сфере.</w:t>
      </w:r>
    </w:p>
    <w:p w14:paraId="73138C02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Проблемы нормативного регулирования цифровой экономики.</w:t>
      </w:r>
    </w:p>
    <w:p w14:paraId="5BD058C6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Проблемы реализации ведомственного проекта «Ц</w:t>
      </w:r>
      <w:r w:rsidR="00CC2626">
        <w:rPr>
          <w:rFonts w:ascii="Times New Roman" w:hAnsi="Times New Roman"/>
          <w:iCs/>
          <w:sz w:val="28"/>
          <w:szCs w:val="28"/>
        </w:rPr>
        <w:t>ифровой транспорт и логистика».</w:t>
      </w:r>
    </w:p>
    <w:p w14:paraId="6821D7EF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lastRenderedPageBreak/>
        <w:t>Правовые проблемы создания экосистемы внедрения цифровых технологий в строительстве и управлении городским хозяйством «Умный город», «Цифровой транспорт и логистика».</w:t>
      </w:r>
    </w:p>
    <w:p w14:paraId="708F87CF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Национальная программа «Цифровая экономика Российской Федерации»: общая характеристика, история</w:t>
      </w:r>
      <w:r w:rsidR="00CC2626">
        <w:rPr>
          <w:rFonts w:ascii="Times New Roman" w:hAnsi="Times New Roman"/>
          <w:iCs/>
          <w:sz w:val="28"/>
          <w:szCs w:val="28"/>
        </w:rPr>
        <w:t xml:space="preserve"> принятия. Проблемы реализации.</w:t>
      </w:r>
    </w:p>
    <w:p w14:paraId="42FADB73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Проблемы правового регулирования развития «сквозных» цифровых технологий: большие данные, Нейротехнологии и искусственный интеллект.</w:t>
      </w:r>
    </w:p>
    <w:p w14:paraId="02351410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Технологии блокчейн. Характеристика смарт-контракта. Проблемы правового регулирования.</w:t>
      </w:r>
    </w:p>
    <w:p w14:paraId="762D34FA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Понятие и особенности блокчейн-технологии. Перспективы и проблемы внедрения блокчейн-технологий в транспортной логистике.</w:t>
      </w:r>
    </w:p>
    <w:p w14:paraId="271A0F0D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Концепция «Умный город»: проблемы применения блокчейн-технологий в транспортной инфраструктуре.</w:t>
      </w:r>
    </w:p>
    <w:p w14:paraId="009AA35F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Цифровые финансовые активы: особенности и проблемы правового регулирования.</w:t>
      </w:r>
    </w:p>
    <w:p w14:paraId="46926704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Цифровые валюты. Криповалюты. Проблемы правового регулирования.</w:t>
      </w:r>
    </w:p>
    <w:p w14:paraId="1C64C6A2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Правовые проблемы цифрово</w:t>
      </w:r>
      <w:r w:rsidR="00CC2626">
        <w:rPr>
          <w:rFonts w:ascii="Times New Roman" w:hAnsi="Times New Roman"/>
          <w:iCs/>
          <w:sz w:val="28"/>
          <w:szCs w:val="28"/>
        </w:rPr>
        <w:t>го государственного управления.</w:t>
      </w:r>
    </w:p>
    <w:p w14:paraId="399B0A62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Проблемы развития Электронного правительства.</w:t>
      </w:r>
    </w:p>
    <w:p w14:paraId="020626EC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Портал госуслуг: значение, правовая основа и направления развития.</w:t>
      </w:r>
    </w:p>
    <w:p w14:paraId="5C8A1A05" w14:textId="77777777" w:rsidR="00CC2626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Проблемы цифровизации избирательного процесса. Особенности правового регулирования.</w:t>
      </w:r>
    </w:p>
    <w:p w14:paraId="29081550" w14:textId="39151878" w:rsidR="000D01BC" w:rsidRPr="00CC2626" w:rsidRDefault="000D01BC" w:rsidP="00CC262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CC2626">
        <w:rPr>
          <w:rFonts w:ascii="Times New Roman" w:hAnsi="Times New Roman"/>
          <w:iCs/>
          <w:sz w:val="28"/>
          <w:szCs w:val="28"/>
        </w:rPr>
        <w:t>Понятие и значение критической информационной инфраструктуры. Правовая основа. Проблемы реализации федерального закона "О безопасности критической информационной инфраструктуры Российской Федерации" от 26.07.2017 № 187-ФЗ.</w:t>
      </w:r>
    </w:p>
    <w:p w14:paraId="362660D3" w14:textId="77777777" w:rsidR="000D01BC" w:rsidRPr="00945BF7" w:rsidRDefault="000D01BC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29E099" w14:textId="77777777" w:rsidR="00945BF7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85B0B2E" w14:textId="0E3BD8F6" w:rsidR="00375562" w:rsidRPr="00375562" w:rsidRDefault="00375562" w:rsidP="0037556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 3</w:t>
      </w:r>
    </w:p>
    <w:p w14:paraId="45CD8E40" w14:textId="28FF0E9D" w:rsidR="00727F7D" w:rsidRPr="00945BF7" w:rsidRDefault="00375562" w:rsidP="0037556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75562">
        <w:rPr>
          <w:rFonts w:ascii="Times New Roman" w:hAnsi="Times New Roman"/>
          <w:b/>
          <w:bCs/>
          <w:sz w:val="28"/>
          <w:szCs w:val="28"/>
        </w:rPr>
        <w:t>Реализуемая компетенция: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7F7D" w:rsidRPr="00945BF7">
        <w:rPr>
          <w:rFonts w:ascii="Times New Roman" w:hAnsi="Times New Roman"/>
          <w:b/>
          <w:bCs/>
          <w:sz w:val="28"/>
          <w:szCs w:val="28"/>
        </w:rPr>
        <w:t>ПК-6</w:t>
      </w:r>
    </w:p>
    <w:p w14:paraId="1996B5EA" w14:textId="77777777" w:rsidR="00727F7D" w:rsidRPr="00945BF7" w:rsidRDefault="00727F7D" w:rsidP="001A4AF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4CDDA2" w14:textId="54567715" w:rsidR="00727F7D" w:rsidRPr="00CC2626" w:rsidRDefault="002D5DAA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При проведении промежуточной аттестации обучающемуся предлагается дать ответы на 15 тестовых зада</w:t>
      </w:r>
      <w:r w:rsidR="00CC2626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14:paraId="4707DDF5" w14:textId="1423488F" w:rsidR="009D74F6" w:rsidRPr="00945BF7" w:rsidRDefault="002D5DAA" w:rsidP="00CC2626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</w:p>
    <w:p w14:paraId="13DADB32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u w:val="single"/>
          <w:lang w:eastAsia="ru-RU"/>
        </w:rPr>
        <w:t>Часть 1</w:t>
      </w:r>
    </w:p>
    <w:p w14:paraId="00998181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1. Что такое информационная инфраструктура?</w:t>
      </w:r>
    </w:p>
    <w:p w14:paraId="1C09E079" w14:textId="68F8D698" w:rsidR="009D74F6" w:rsidRPr="00945BF7" w:rsidRDefault="00945BF7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информационных центров, банков данных и знаний, систем связи, обеспечивающая доступ потребителей к информационным ресурсам.</w:t>
      </w:r>
    </w:p>
    <w:p w14:paraId="41F534AF" w14:textId="1043E616" w:rsidR="009D74F6" w:rsidRPr="00945BF7" w:rsidRDefault="00945BF7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информационных систем и информационных ресурсов государственных органов и частных организаций.</w:t>
      </w:r>
    </w:p>
    <w:p w14:paraId="76F301CA" w14:textId="4E705714" w:rsidR="009D74F6" w:rsidRPr="00945BF7" w:rsidRDefault="00945BF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ресурсам.</w:t>
      </w:r>
    </w:p>
    <w:p w14:paraId="63988D3B" w14:textId="39330496" w:rsidR="009D74F6" w:rsidRPr="00945BF7" w:rsidRDefault="00945BF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6E6EEB2B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040CF8D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2. Под цифровым суверенитетом понимается:</w:t>
      </w:r>
    </w:p>
    <w:p w14:paraId="416722AC" w14:textId="22EDDA0A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eastAsia="ru-RU"/>
        </w:rPr>
        <w:t>самостоятельность государства в управлении цифровой трансформацией и формировании новой экосистемы, которая исключает возможность внешнего воздействия на его функционирование и устойчивость</w:t>
      </w:r>
      <w:r w:rsidR="009D74F6" w:rsidRPr="00945BF7">
        <w:rPr>
          <w:rFonts w:ascii="Times New Roman" w:hAnsi="Times New Roman"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;</w:t>
      </w:r>
    </w:p>
    <w:p w14:paraId="2CAA0125" w14:textId="39B58F14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eastAsia="ru-RU"/>
        </w:rPr>
        <w:t>2.</w:t>
      </w:r>
      <w:r w:rsidR="009D74F6" w:rsidRPr="00945BF7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eastAsia="ru-RU"/>
        </w:rPr>
        <w:t>самостоятельность государства в развитии цифровых технологий;</w:t>
      </w:r>
    </w:p>
    <w:p w14:paraId="10FAA80F" w14:textId="4C83B812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самостоятельность государства в решении вопросов кибербезопасности.</w:t>
      </w:r>
    </w:p>
    <w:p w14:paraId="7B0E0317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39979AC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3. Импортозамещение программного обеспечения (движение к технологической независимости) предусматривает:</w:t>
      </w:r>
    </w:p>
    <w:p w14:paraId="11DDA01E" w14:textId="6DB0DBB9" w:rsidR="009D74F6" w:rsidRPr="00945BF7" w:rsidRDefault="00945BF7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замена импортного решения российским;</w:t>
      </w:r>
    </w:p>
    <w:p w14:paraId="7E545033" w14:textId="3BD310F3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C8377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истемный курс на 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создание перспективных отечественных цифровых решений;</w:t>
      </w:r>
    </w:p>
    <w:p w14:paraId="0395A24D" w14:textId="6B945E9B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движение к технологической независимости. </w:t>
      </w:r>
    </w:p>
    <w:p w14:paraId="1E801B7F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3ABA177" w14:textId="791D06AE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color w:val="111111"/>
          <w:sz w:val="28"/>
          <w:szCs w:val="28"/>
          <w:shd w:val="clear" w:color="auto" w:fill="FDFDFD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4. П</w:t>
      </w:r>
      <w:r w:rsidRPr="00945BF7">
        <w:rPr>
          <w:rFonts w:ascii="Times New Roman" w:hAnsi="Times New Roman"/>
          <w:b/>
          <w:color w:val="000000"/>
          <w:sz w:val="28"/>
          <w:szCs w:val="28"/>
          <w:shd w:val="clear" w:color="auto" w:fill="FDFDFD"/>
          <w:lang w:eastAsia="ru-RU"/>
        </w:rPr>
        <w:t>лана мероприятий ОАО «РЖД» по переходу на преимущественное использование отечественного программного обеспечения в период 2018–2024 годов предусматривает, что</w:t>
      </w:r>
      <w:r w:rsidR="00945BF7">
        <w:rPr>
          <w:rFonts w:ascii="Times New Roman" w:hAnsi="Times New Roman"/>
          <w:b/>
          <w:color w:val="111111"/>
          <w:sz w:val="28"/>
          <w:szCs w:val="28"/>
          <w:shd w:val="clear" w:color="auto" w:fill="FDFDFD"/>
          <w:lang w:eastAsia="ru-RU"/>
        </w:rPr>
        <w:t xml:space="preserve"> </w:t>
      </w:r>
      <w:r w:rsidRPr="00945BF7">
        <w:rPr>
          <w:rFonts w:ascii="Times New Roman" w:hAnsi="Times New Roman"/>
          <w:b/>
          <w:color w:val="111111"/>
          <w:sz w:val="28"/>
          <w:szCs w:val="28"/>
          <w:shd w:val="clear" w:color="auto" w:fill="FDFDFD"/>
          <w:lang w:eastAsia="ru-RU"/>
        </w:rPr>
        <w:t>рамках реализации стратегий по цифровой трансформации госкомпаний как минимум 70% закупок IT-продукции от общего бюджета на программное обеспечение должно приходиться на отечественные цифровые решения:</w:t>
      </w:r>
    </w:p>
    <w:p w14:paraId="5A5E3343" w14:textId="57620EA8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>1.</w:t>
      </w:r>
      <w:r w:rsidR="009D74F6" w:rsidRPr="00945BF7"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>к 2022 году;</w:t>
      </w:r>
    </w:p>
    <w:p w14:paraId="6AE173CB" w14:textId="3254562C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>2.</w:t>
      </w:r>
      <w:r w:rsidR="009D74F6" w:rsidRPr="00945BF7"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>к 2026 году;</w:t>
      </w:r>
    </w:p>
    <w:p w14:paraId="66242682" w14:textId="1D3857CE" w:rsidR="009D74F6" w:rsidRPr="00945BF7" w:rsidRDefault="00945BF7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lastRenderedPageBreak/>
        <w:t>3.</w:t>
      </w:r>
      <w:r w:rsidR="009D74F6" w:rsidRPr="00945BF7">
        <w:rPr>
          <w:rFonts w:ascii="Times New Roman" w:hAnsi="Times New Roman"/>
          <w:color w:val="111111"/>
          <w:sz w:val="28"/>
          <w:szCs w:val="28"/>
          <w:shd w:val="clear" w:color="auto" w:fill="FDFDFD"/>
          <w:lang w:eastAsia="ru-RU"/>
        </w:rPr>
        <w:t xml:space="preserve">к 2024 году. </w:t>
      </w:r>
    </w:p>
    <w:p w14:paraId="02852AB1" w14:textId="28A346F4" w:rsidR="00CC2626" w:rsidRDefault="00CC2626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49C37A94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5. Укажите цели национального проекта цифровой экономики:</w:t>
      </w:r>
    </w:p>
    <w:p w14:paraId="6B425509" w14:textId="29E7052B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Увеличение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6AC51FDF" w14:textId="44665BD2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Уменьшение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2764938B" w14:textId="3DB8058A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Увеличение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587CF3C4" w14:textId="6B8BB15D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Уменьшение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4CA08FDA" w14:textId="77777777" w:rsidR="009D74F6" w:rsidRPr="00945BF7" w:rsidRDefault="009D74F6" w:rsidP="001A4AFC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6BB7C61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Вопрос 6.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Аппаратное обеспечение – это:</w:t>
      </w:r>
    </w:p>
    <w:p w14:paraId="219F7B71" w14:textId="3481BD87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данных, прошедших предварительную подготовку (обработку) в соответствии с требованиями законодательства Российской Федерации об информации, информационных технологиях и о защите информации и необходимых для разработки программного обеспечения на основе искусственного интеллекта;</w:t>
      </w:r>
    </w:p>
    <w:p w14:paraId="7E4F6E98" w14:textId="73F17B72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система взаимосвязанных технических устройств, предназначенных для ввода (вывода) обработки и хранения данных;</w:t>
      </w:r>
    </w:p>
    <w:p w14:paraId="4852C789" w14:textId="28354F6B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набор алгоритмов, предназначенных для разработки технологических решений на основе искусственного интеллекта, описанных с использованием языков программирования и размещенных в сети "Интернет";</w:t>
      </w:r>
    </w:p>
    <w:p w14:paraId="2ABDB899" w14:textId="5CF92E56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технология, программа для электронно-вычислительных машин (программа для ЭВМ), база данных или их совокупность, а также сведения о наиболее эффективных способах их использования.</w:t>
      </w:r>
    </w:p>
    <w:p w14:paraId="2D966DDE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Вопрос 7. К обязанностям субъектов критической информационной инфраструктуры Российской Федерации НЕ относится:</w:t>
      </w:r>
    </w:p>
    <w:p w14:paraId="7F019B16" w14:textId="39D2ACA4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соблюдение требований по обеспечению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безопасности значимых объектов 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критической информационной инфраструктуры Российской Федерации</w:t>
      </w:r>
    </w:p>
    <w:p w14:paraId="7BA79918" w14:textId="2E9C4BCD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присвоение принадлежащим им на законном основании объектам критической информационной инфраструктуры Российской Федерации одной из категорий значимости</w:t>
      </w:r>
    </w:p>
    <w:p w14:paraId="67A92288" w14:textId="1BAD0D03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информирование о компьютерных инцидентах федерального органа исполнительной власти, уполномоченного в области 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br/>
        <w:t>обеспечения функционирования государственной системы обнаружения, предупреждения и ликвидации последствий компьютерных атак на информационные ресурсы Российской Федерации</w:t>
      </w:r>
    </w:p>
    <w:p w14:paraId="5E9E9C23" w14:textId="3BFCEDA4" w:rsidR="009D74F6" w:rsidRPr="00945BF7" w:rsidRDefault="004F0498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осуществление подключения находящихся в их ведении госуд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арственных ИС и информационно -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телекоммуникационных сетей к российскому государственному сегменту сети «Интернет"</w:t>
      </w:r>
    </w:p>
    <w:p w14:paraId="0748F811" w14:textId="69FDFC56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AD64C47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8.</w:t>
      </w:r>
      <w:r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Реализация Стратегии развития искусственного интеллекта должна привести к:</w:t>
      </w:r>
    </w:p>
    <w:p w14:paraId="3A39307C" w14:textId="39B1B493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усовершенствованию системы здравоохранения, правоохранения и избирательного права, что в свою очередь повысит доверие к государству со стороны населения и обеспечит упрощённый порядок к получению государственных услуг и реализации гражданских обязанностей;</w:t>
      </w:r>
    </w:p>
    <w:p w14:paraId="3F05E614" w14:textId="1172411F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созданию условий для эффективного взаимодействия государства, организаций, в том числе научных, и граждан в сфере развития искусственного интеллекта, что позволит российским технологиям искусственного интеллекта занять значительную долю мирового рынка;</w:t>
      </w:r>
    </w:p>
    <w:p w14:paraId="60586FB8" w14:textId="0219EC0E" w:rsidR="009D74F6" w:rsidRPr="00945BF7" w:rsidRDefault="004F0498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обеспечению активной интеграции технологий искусственного интеллекта в вооружённый оборонительный комплекс передовых военных сил Российской Федерации и усовершенствованию прочных связей между государствами в плане выработки качественной стратегии по построению общего внешнеполитического курса с учётом максимального количества статистической информации.</w:t>
      </w:r>
    </w:p>
    <w:p w14:paraId="3D230180" w14:textId="7D7E0610" w:rsidR="00CC2626" w:rsidRDefault="00CC2626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14:paraId="02FD5E73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9.</w:t>
      </w:r>
      <w:r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К … году должен существенно повыситься уровень участия российских специалистов в международном обмене знаниями, их вклад в создание открытых библиотек искусственного интеллекта. Российскими специалистами должны быть созданы широко применяемые в мире открытые … (координируемые российскими исследователями и научным сообществом) и …, в которых используются технологии искусственного интеллекта</w:t>
      </w:r>
    </w:p>
    <w:p w14:paraId="4D1D182D" w14:textId="056F7DCA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2024/библиотеки/программное обеспечение;</w:t>
      </w:r>
    </w:p>
    <w:p w14:paraId="70354B3E" w14:textId="03633560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2022/сервера/научные площадки;</w:t>
      </w:r>
    </w:p>
    <w:p w14:paraId="479472A6" w14:textId="5BDA9A02" w:rsidR="009D74F6" w:rsidRPr="00945BF7" w:rsidRDefault="004F0498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2026/форумы/научные проекты;</w:t>
      </w:r>
    </w:p>
    <w:p w14:paraId="24FF1E27" w14:textId="5CCCFD2D" w:rsidR="009D74F6" w:rsidRPr="00945BF7" w:rsidRDefault="004F0498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2030/объединения/прибыльные проекты.</w:t>
      </w:r>
    </w:p>
    <w:p w14:paraId="6A347B75" w14:textId="77777777" w:rsidR="009D74F6" w:rsidRPr="00945BF7" w:rsidRDefault="009D74F6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7127AB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10.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Создание и развитие информационно-коммуникационной инфраструктуры для обеспечения доступа к наборам данных осуществляются посредством:</w:t>
      </w:r>
    </w:p>
    <w:p w14:paraId="620BC81A" w14:textId="4F83267A" w:rsidR="009D74F6" w:rsidRPr="00945BF7" w:rsidRDefault="003467AE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создания (модернизации) общедоступных платформ для хранения наборов данных, соответствующих методологиям описания, сбора и разметки данных;</w:t>
      </w:r>
    </w:p>
    <w:p w14:paraId="79086662" w14:textId="31A7361B" w:rsidR="009D74F6" w:rsidRPr="00945BF7" w:rsidRDefault="003467AE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хранения наборов данных (в том числе звуковых, речевых, медицинских, метеорологических, промышленных данных и данных систем видеонаблюдения) на общедоступных платформах для обеспечения потребностей организаций-разработчиков в области искусственного интеллекта;</w:t>
      </w:r>
    </w:p>
    <w:p w14:paraId="524CAEBE" w14:textId="31D25ECA" w:rsidR="009D74F6" w:rsidRPr="00945BF7" w:rsidRDefault="003467AE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установления приоритетного доступа российских государственных органов и организаций к общедоступным платформам;</w:t>
      </w:r>
    </w:p>
    <w:p w14:paraId="62D893A6" w14:textId="4C1C93D5" w:rsidR="009D74F6" w:rsidRPr="00945BF7" w:rsidRDefault="003467AE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все вышеперечисленное.</w:t>
      </w:r>
    </w:p>
    <w:p w14:paraId="4461BBA6" w14:textId="57B7AE00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468AD1D" w14:textId="00BC6D3F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Вопрос 11.</w:t>
      </w:r>
      <w:r w:rsidRPr="00945B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Какой закон предусмат</w:t>
      </w:r>
      <w:r w:rsidR="003467A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ривает создание государственной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структуры, обеспечивающей защиту от хакерских атак и информационную безопасность информационных систем управления:</w:t>
      </w:r>
    </w:p>
    <w:p w14:paraId="3754AB26" w14:textId="6BB84C15" w:rsidR="003467AE" w:rsidRPr="003467AE" w:rsidRDefault="003467AE" w:rsidP="001A4A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Федеральный закон «О безопасности критической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информационной инфраструктуры»</w:t>
      </w:r>
    </w:p>
    <w:p w14:paraId="6EC61B42" w14:textId="41BDBF61" w:rsidR="009D74F6" w:rsidRPr="003467AE" w:rsidRDefault="003467AE" w:rsidP="001A4AF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2.Федеральный закон 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«Об информации, информационных те</w:t>
      </w:r>
      <w:r>
        <w:rPr>
          <w:rFonts w:ascii="Times New Roman" w:hAnsi="Times New Roman"/>
          <w:sz w:val="28"/>
          <w:szCs w:val="28"/>
          <w:lang w:eastAsia="ru-RU"/>
        </w:rPr>
        <w:t>хнологиях и о защите информации».</w:t>
      </w:r>
    </w:p>
    <w:p w14:paraId="41109834" w14:textId="36EDC1C6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Закон РФ "О правовой охране программ для электронных вычислительных машин и баз данных"</w:t>
      </w:r>
    </w:p>
    <w:p w14:paraId="34ABEC04" w14:textId="03B1CAE7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Федеральный закон "О персональных данных"</w:t>
      </w:r>
    </w:p>
    <w:p w14:paraId="428A2939" w14:textId="41925896" w:rsidR="00CC2626" w:rsidRDefault="00CC2626">
      <w:pP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br w:type="page"/>
      </w:r>
    </w:p>
    <w:p w14:paraId="495C4C65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12. Что такое КВО (критически важный объект)?</w:t>
      </w:r>
    </w:p>
    <w:p w14:paraId="74EB8C9D" w14:textId="6BCAC1B7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объект, связанный с недопущением совершения актов терроризма на объектах и защищает независимость и территориальную целостность, конституционный строй, обеспечивая законность и правопорядок</w:t>
      </w:r>
    </w:p>
    <w:p w14:paraId="0B7E5FA5" w14:textId="2C4D0F68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</w:t>
      </w:r>
      <w:r w:rsidR="00787313">
        <w:rPr>
          <w:rFonts w:ascii="Times New Roman" w:hAnsi="Times New Roman"/>
          <w:color w:val="000000"/>
          <w:sz w:val="28"/>
          <w:szCs w:val="28"/>
          <w:lang w:eastAsia="ru-RU"/>
        </w:rPr>
        <w:t>ти жизнедеятельности населения.</w:t>
      </w:r>
    </w:p>
    <w:p w14:paraId="0A27F31E" w14:textId="45814084" w:rsidR="009D74F6" w:rsidRPr="00945BF7" w:rsidRDefault="003467AE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787313">
        <w:rPr>
          <w:rFonts w:ascii="Times New Roman" w:hAnsi="Times New Roman"/>
          <w:sz w:val="28"/>
          <w:szCs w:val="28"/>
          <w:lang w:eastAsia="ru-RU"/>
        </w:rPr>
        <w:t xml:space="preserve">совокупность объектов 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социальной, производственной, инженерно-транспортной, энергетической, информационно-коммуникационной и иной инфраструктуры, нарушение функционирования которых может способствовать деста</w:t>
      </w:r>
      <w:r w:rsidR="00787313">
        <w:rPr>
          <w:rFonts w:ascii="Times New Roman" w:hAnsi="Times New Roman"/>
          <w:sz w:val="28"/>
          <w:szCs w:val="28"/>
          <w:lang w:eastAsia="ru-RU"/>
        </w:rPr>
        <w:t>билизации общественного порядка</w:t>
      </w:r>
    </w:p>
    <w:p w14:paraId="5FB4CCFD" w14:textId="4BC4D48F" w:rsidR="009D74F6" w:rsidRDefault="009D74F6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628EC57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u w:val="single"/>
          <w:lang w:eastAsia="ru-RU"/>
        </w:rPr>
        <w:t>Часть 2</w:t>
      </w:r>
    </w:p>
    <w:p w14:paraId="17927842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1. Что такое блокчейн?</w:t>
      </w:r>
    </w:p>
    <w:p w14:paraId="691C3C6A" w14:textId="6321AA4C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глобальная сеть с тысячами компьютеров;</w:t>
      </w:r>
    </w:p>
    <w:p w14:paraId="7B469070" w14:textId="4DDAAEF4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особо централизованный учетный журнал; </w:t>
      </w:r>
    </w:p>
    <w:p w14:paraId="5D200209" w14:textId="054C9EE3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ключевая технология, содержащая децентрализованную запись транзакций; </w:t>
      </w:r>
    </w:p>
    <w:p w14:paraId="4AA602FA" w14:textId="252891DE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централизованная база данных, подтверждающая проведение сделки.</w:t>
      </w:r>
    </w:p>
    <w:p w14:paraId="5DCD1DFD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10465B4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2. Назовите основные характеристики блокчейна?</w:t>
      </w:r>
    </w:p>
    <w:p w14:paraId="40BE685B" w14:textId="4CD66FA5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технология криптозащиты</w:t>
      </w:r>
      <w:r w:rsidR="009D74F6" w:rsidRPr="00945BF7">
        <w:rPr>
          <w:rFonts w:ascii="Times New Roman" w:hAnsi="Times New Roman"/>
          <w:sz w:val="28"/>
          <w:szCs w:val="28"/>
          <w:u w:val="single"/>
          <w:lang w:eastAsia="ru-RU"/>
        </w:rPr>
        <w:t xml:space="preserve">; </w:t>
      </w:r>
    </w:p>
    <w:p w14:paraId="63B64D36" w14:textId="4FB95BAA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учетный журнал; </w:t>
      </w:r>
    </w:p>
    <w:p w14:paraId="63BD0EDF" w14:textId="59E8EB9E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строго хронологический порядок записей;</w:t>
      </w:r>
    </w:p>
    <w:p w14:paraId="66F05D52" w14:textId="5E5D3431" w:rsidR="009D74F6" w:rsidRPr="00945BF7" w:rsidRDefault="00456193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D6428E">
        <w:rPr>
          <w:rFonts w:ascii="Times New Roman" w:hAnsi="Times New Roman"/>
          <w:sz w:val="28"/>
          <w:szCs w:val="28"/>
          <w:lang w:eastAsia="ru-RU"/>
        </w:rPr>
        <w:t>система сбора и хранения данных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.</w:t>
      </w:r>
    </w:p>
    <w:p w14:paraId="2E390A9A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D587A6E" w14:textId="77777777" w:rsidR="009D74F6" w:rsidRPr="00945BF7" w:rsidRDefault="009D74F6" w:rsidP="001A4AFC">
      <w:pPr>
        <w:widowControl w:val="0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 3. Как соотносятся два термина: "распределенный реестр данных" и "блокчейн"?</w:t>
      </w:r>
    </w:p>
    <w:p w14:paraId="265DA88D" w14:textId="20B89C6A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распределенный реестр является частным случаем класса блокчейнов.</w:t>
      </w:r>
    </w:p>
    <w:p w14:paraId="7217F3D9" w14:textId="1E6FA0A4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 является частным случаем класса распределенных реестров.</w:t>
      </w:r>
    </w:p>
    <w:p w14:paraId="1BF2C8BD" w14:textId="2E4BE4ED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синонимы.</w:t>
      </w:r>
    </w:p>
    <w:p w14:paraId="4C0BCCB5" w14:textId="7C74D3D3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антонимы.</w:t>
      </w:r>
    </w:p>
    <w:p w14:paraId="7BB9119E" w14:textId="4061484C" w:rsidR="007C173A" w:rsidRDefault="007C173A">
      <w:pPr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 w:type="page"/>
      </w:r>
    </w:p>
    <w:p w14:paraId="05E5E0C0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Вопрос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 4. Укажите препятствия на пути развития технологии блокчейн:</w:t>
      </w:r>
    </w:p>
    <w:p w14:paraId="5EEBCD16" w14:textId="2B44DD21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малая пропускная способность сети;</w:t>
      </w:r>
    </w:p>
    <w:p w14:paraId="1727ACB2" w14:textId="7964109C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постоянное увеличение размера физического хранилища, в котором хранится цепочка блоков;</w:t>
      </w:r>
    </w:p>
    <w:p w14:paraId="6818EB20" w14:textId="5FC81154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саботаж пользователей;</w:t>
      </w:r>
    </w:p>
    <w:p w14:paraId="1F0108E3" w14:textId="7C27C64C" w:rsidR="009D74F6" w:rsidRPr="00945BF7" w:rsidRDefault="00D6428E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слабая поддержка со стороны производителей аппаратного обеспечения.</w:t>
      </w:r>
    </w:p>
    <w:p w14:paraId="05BEB347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FF050DA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 5. Принцип работы блокчейн заключается в следующем:</w:t>
      </w:r>
    </w:p>
    <w:p w14:paraId="415AC5E3" w14:textId="4D7256DC" w:rsidR="009D74F6" w:rsidRPr="00945BF7" w:rsidRDefault="00636A5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информация, создаваемая участниками сети, сохраняется в отдельных блоках. Те, в свою очередь, соединяются между собой в виде последовательной цепочки;</w:t>
      </w:r>
    </w:p>
    <w:p w14:paraId="526677B2" w14:textId="5C462B8B" w:rsidR="009D74F6" w:rsidRPr="00945BF7" w:rsidRDefault="00636A5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доступ к данным открыт всем;</w:t>
      </w:r>
    </w:p>
    <w:p w14:paraId="400AC686" w14:textId="3770A8F7" w:rsidR="009D74F6" w:rsidRPr="00945BF7" w:rsidRDefault="00636A5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информация в сети надёжно защищена специальным кодом;</w:t>
      </w:r>
    </w:p>
    <w:p w14:paraId="786EDADE" w14:textId="23FA05EC" w:rsidR="009D74F6" w:rsidRPr="00945BF7" w:rsidRDefault="00636A5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Передача информации с участием третьих лиц.</w:t>
      </w:r>
    </w:p>
    <w:p w14:paraId="63DBC8B4" w14:textId="49C1ED73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1AF8DBE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6. Одна из основных особенностей системы блокчейна – это: </w:t>
      </w:r>
    </w:p>
    <w:p w14:paraId="46DD5829" w14:textId="090B5BC8" w:rsidR="009D74F6" w:rsidRPr="00945BF7" w:rsidRDefault="00E92D9F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непрозрачность в работе;</w:t>
      </w:r>
    </w:p>
    <w:p w14:paraId="348C0832" w14:textId="66767D18" w:rsidR="009D74F6" w:rsidRPr="00945BF7" w:rsidRDefault="00E92D9F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полная прозрачность;</w:t>
      </w:r>
    </w:p>
    <w:p w14:paraId="7B2334D6" w14:textId="27F9364E" w:rsidR="009D74F6" w:rsidRPr="00945BF7" w:rsidRDefault="00E92D9F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блокчейн не снижает вероятность хищения средств пользователей;</w:t>
      </w:r>
    </w:p>
    <w:p w14:paraId="2185E907" w14:textId="00FB667E" w:rsidR="009D74F6" w:rsidRPr="00945BF7" w:rsidRDefault="00E92D9F" w:rsidP="001A4AF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нет верных ответов.</w:t>
      </w:r>
    </w:p>
    <w:p w14:paraId="29497548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На каком принципе основана технология блокчейн?</w:t>
      </w:r>
    </w:p>
    <w:p w14:paraId="0225066E" w14:textId="7D98363E" w:rsidR="009D74F6" w:rsidRPr="00945BF7" w:rsidRDefault="001B7E1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непрозрачность;</w:t>
      </w:r>
    </w:p>
    <w:p w14:paraId="61745112" w14:textId="6BCB4A9E" w:rsidR="009D74F6" w:rsidRPr="00945BF7" w:rsidRDefault="001B7E1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централизация;</w:t>
      </w:r>
    </w:p>
    <w:p w14:paraId="465718B3" w14:textId="7BA40C4B" w:rsidR="009D74F6" w:rsidRPr="00945BF7" w:rsidRDefault="001B7E1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децентрализация;</w:t>
      </w:r>
    </w:p>
    <w:p w14:paraId="4D0555A1" w14:textId="4797AD7A" w:rsidR="009D74F6" w:rsidRDefault="001B7E1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открытость.</w:t>
      </w:r>
    </w:p>
    <w:p w14:paraId="20E6FE46" w14:textId="77777777" w:rsidR="00A00095" w:rsidRPr="00945BF7" w:rsidRDefault="00A0009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B2D3AF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8. Основные функции, которые предлагает блокчейн, включают:</w:t>
      </w:r>
    </w:p>
    <w:p w14:paraId="476FC461" w14:textId="4613EC68" w:rsidR="009D74F6" w:rsidRPr="00945BF7" w:rsidRDefault="00B43778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децентрализованная система;</w:t>
      </w:r>
    </w:p>
    <w:p w14:paraId="25CD94FB" w14:textId="494B90B8" w:rsidR="009D74F6" w:rsidRPr="00945BF7" w:rsidRDefault="00B43778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распределенный реестр;</w:t>
      </w:r>
    </w:p>
    <w:p w14:paraId="5AD92F8F" w14:textId="3F1F5226" w:rsidR="009D74F6" w:rsidRPr="00945BF7" w:rsidRDefault="00B43778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безопасная и надежная экосистема;</w:t>
      </w:r>
    </w:p>
    <w:p w14:paraId="59025AA3" w14:textId="60E319FA" w:rsidR="009D74F6" w:rsidRPr="00945BF7" w:rsidRDefault="00B43778" w:rsidP="001A4AFC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_Hlk79055615"/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все ответы верны.</w:t>
      </w:r>
    </w:p>
    <w:p w14:paraId="4A5C0950" w14:textId="2058F769" w:rsidR="007C173A" w:rsidRDefault="007C173A">
      <w:pPr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br w:type="page"/>
      </w:r>
    </w:p>
    <w:bookmarkEnd w:id="1"/>
    <w:p w14:paraId="47DE23B2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9. Правовой основой регулирования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отношения, связанные с использованием технологий блокчейна является: </w:t>
      </w:r>
    </w:p>
    <w:p w14:paraId="300C3124" w14:textId="2C60BE8C" w:rsidR="009D74F6" w:rsidRPr="00945BF7" w:rsidRDefault="008C07DB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Федеральный закон от 18.03.2019 № 34-ФЗ «О внесении изменений в части первую, вторую и статью 1124 части третьей ГК РФ»;</w:t>
      </w:r>
    </w:p>
    <w:p w14:paraId="5EC604DF" w14:textId="194DDB64" w:rsidR="009D74F6" w:rsidRPr="00945BF7" w:rsidRDefault="008C07DB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Федерации»;</w:t>
      </w:r>
    </w:p>
    <w:p w14:paraId="6DB5D432" w14:textId="4F3FA4FA" w:rsidR="009D74F6" w:rsidRPr="00945BF7" w:rsidRDefault="008C07DB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Федеральный закон № 419059-7 «Федеральный закон "О цифровых финансовых активах, цифровой валюте и о внесении изменений в отдельные законодательные акты Российской Федерации" от 31.07.2020 N 259-ФЗ»;</w:t>
      </w:r>
    </w:p>
    <w:p w14:paraId="739A85A9" w14:textId="10CF0F88" w:rsidR="009D74F6" w:rsidRPr="00945BF7" w:rsidRDefault="008C07DB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0A069C35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3AA361D0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10.</w:t>
      </w:r>
      <w:r w:rsidRPr="00945BF7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945BF7">
        <w:rPr>
          <w:rFonts w:ascii="Times New Roman" w:hAnsi="Times New Roman"/>
          <w:b/>
          <w:iCs/>
          <w:sz w:val="28"/>
          <w:szCs w:val="28"/>
          <w:shd w:val="clear" w:color="auto" w:fill="FFFFFF"/>
          <w:lang w:eastAsia="ru-RU"/>
        </w:rPr>
        <w:t xml:space="preserve">Определение блокчейна дано в: </w:t>
      </w:r>
    </w:p>
    <w:p w14:paraId="28EC4A1F" w14:textId="603091DE" w:rsidR="009D74F6" w:rsidRPr="00945BF7" w:rsidRDefault="00A010C7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Федеральном законе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краудфандинге»);</w:t>
      </w:r>
    </w:p>
    <w:p w14:paraId="0BE44DC6" w14:textId="2E4EB6D9" w:rsidR="009D74F6" w:rsidRPr="00945BF7" w:rsidRDefault="00A010C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Федеральном законе от 31.07.2020 N 258-ФЗ "Об экспериментальных правовых режимах в сфере цифровых инноваций в Российской Федерации";</w:t>
      </w:r>
    </w:p>
    <w:p w14:paraId="5088557C" w14:textId="0D87ED38" w:rsidR="009D74F6" w:rsidRPr="00945BF7" w:rsidRDefault="00A010C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гражданском кодексе РФ;</w:t>
      </w:r>
    </w:p>
    <w:p w14:paraId="6B049CCB" w14:textId="58B57BB3" w:rsidR="009D74F6" w:rsidRDefault="00A010C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_Hlk79225566"/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Проекте Федерального закона № 419059–7 "О цифровых финансовых активах, цифровой валюте и о внесении изменений в отдельные законодательные акты Российской Федерации.</w:t>
      </w:r>
    </w:p>
    <w:p w14:paraId="45576BAD" w14:textId="13EE23CD" w:rsidR="00A00095" w:rsidRDefault="00A0009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2"/>
    <w:p w14:paraId="2AFFFDBA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11. В Госдуме был создан Экспертный совет по цифровой экономике и блокчейн-технологиям:</w:t>
      </w:r>
    </w:p>
    <w:p w14:paraId="39B5844A" w14:textId="4391D498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2020г.;</w:t>
      </w:r>
    </w:p>
    <w:p w14:paraId="03A0DBCF" w14:textId="20467648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4D1D4E45" w14:textId="6533705E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78507E23" w14:textId="215603BA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2017г.</w:t>
      </w:r>
    </w:p>
    <w:p w14:paraId="4303F316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09915BE7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12. Идея смарт-контрактов была представлена миру:</w:t>
      </w:r>
    </w:p>
    <w:p w14:paraId="287F5648" w14:textId="6ACA4418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американским ученым-криптографом Ником Сабо;</w:t>
      </w:r>
    </w:p>
    <w:p w14:paraId="381DC5D3" w14:textId="1038692B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японским ученным Сатоши Накамото;</w:t>
      </w:r>
    </w:p>
    <w:p w14:paraId="693AF5EF" w14:textId="77CC4296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ученым Стюарт Хабер;</w:t>
      </w:r>
    </w:p>
    <w:p w14:paraId="15F9BA34" w14:textId="1C235264" w:rsidR="009D74F6" w:rsidRPr="00945BF7" w:rsidRDefault="0028780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ученым У. Скотт Шторнетта.</w:t>
      </w:r>
    </w:p>
    <w:p w14:paraId="28691158" w14:textId="614B33BA" w:rsidR="007C173A" w:rsidRDefault="007C173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61CB1623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Вопрос 13. К отличительным чертам смарт-контрактов относятся:</w:t>
      </w:r>
    </w:p>
    <w:p w14:paraId="471D2D42" w14:textId="1BE87515" w:rsidR="009D74F6" w:rsidRPr="00945BF7" w:rsidRDefault="00021AF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изложение условий контракта с использованием существующих строго формализованных языков программирования и последующая его реализация на основе инфраструктуры блокчейн;</w:t>
      </w:r>
    </w:p>
    <w:p w14:paraId="455E1012" w14:textId="18F2A179" w:rsidR="009D74F6" w:rsidRPr="00945BF7" w:rsidRDefault="00021AF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наличие электронной среды, в рамках которой размещается и реализуется контракт, а также обязательное использование методов криптографической защиты, обеспечивающих контроль действий участников соглашения;</w:t>
      </w:r>
    </w:p>
    <w:p w14:paraId="449B6D3D" w14:textId="2F71461A" w:rsidR="009D74F6" w:rsidRPr="00945BF7" w:rsidRDefault="00021AF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обязательность исполнения условий контракта (самоисполняемость) без вмешательства какой-либо из сторон в данный процесс;</w:t>
      </w:r>
    </w:p>
    <w:p w14:paraId="19BA89D1" w14:textId="3A43D1D1" w:rsidR="009D74F6" w:rsidRPr="00945BF7" w:rsidRDefault="00021AF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2445C36F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23674F1F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14. К основным характеристикам смарт-контрактов относятся:</w:t>
      </w:r>
    </w:p>
    <w:p w14:paraId="4D530AEA" w14:textId="7DE968FB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надежность и безопасность;</w:t>
      </w:r>
    </w:p>
    <w:p w14:paraId="05D684C2" w14:textId="6843C157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точность и прозрачность;</w:t>
      </w:r>
    </w:p>
    <w:p w14:paraId="11AFC079" w14:textId="75F47EB5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открытость и самоисполнение;</w:t>
      </w:r>
    </w:p>
    <w:p w14:paraId="1E77AC10" w14:textId="501AEE45" w:rsidR="009D74F6" w:rsidRPr="00945BF7" w:rsidRDefault="00BA7672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010ADF0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4AEDBF02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15. Крупнейшая компания в сфере контейнерных перевозок Maersk совместно с корпорацией IBM запустила пилотный блокчейн-проект по транспортировке товаров из Европы в США:</w:t>
      </w:r>
    </w:p>
    <w:p w14:paraId="1DC57C15" w14:textId="4A9A510B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2017г.;</w:t>
      </w:r>
    </w:p>
    <w:p w14:paraId="3C35E8A0" w14:textId="73E9CE0C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7B2A2866" w14:textId="6343C63F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527B86A8" w14:textId="5A5FBF64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2020г.</w:t>
      </w:r>
    </w:p>
    <w:p w14:paraId="67E9C115" w14:textId="08909D29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16. Пе</w:t>
      </w:r>
      <w:r w:rsidR="00BA767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рвая в мире блокчейн-платформы </w:t>
      </w:r>
      <w:r w:rsidR="0085777B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TradeLens» была создана:</w:t>
      </w:r>
    </w:p>
    <w:p w14:paraId="0DA12B9B" w14:textId="779B45B7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2021г.;</w:t>
      </w:r>
    </w:p>
    <w:p w14:paraId="7B129F23" w14:textId="67CB3CF9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20120г.;</w:t>
      </w:r>
    </w:p>
    <w:p w14:paraId="14700D02" w14:textId="36549C24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2019г;</w:t>
      </w:r>
    </w:p>
    <w:p w14:paraId="29AFD2FB" w14:textId="4A6A80BD" w:rsidR="009D74F6" w:rsidRPr="00945BF7" w:rsidRDefault="00BA7672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в 2018г. </w:t>
      </w:r>
    </w:p>
    <w:p w14:paraId="593DA513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2CF2A517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17. Определение смарт-контракта в Российской Федерации содержится в:</w:t>
      </w:r>
    </w:p>
    <w:p w14:paraId="73B43F5D" w14:textId="7B072B62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Федеральном законе от 31.07.2020 N 258-ФЗ "Об экспериментальных правовых режимах в сфере цифровых инноваций в Российской Федерации";</w:t>
      </w:r>
    </w:p>
    <w:p w14:paraId="64EFD515" w14:textId="429DC3F4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гражданском кодексе РФ;</w:t>
      </w:r>
    </w:p>
    <w:p w14:paraId="5FCE8209" w14:textId="4629339F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Проекте Федерального закона № 419059–7 "О цифровых финансовых активах, цифровой валюте и о внесении изменений в отдельные законодательные акты Российской Федерации.</w:t>
      </w:r>
    </w:p>
    <w:p w14:paraId="105F7355" w14:textId="4EFB88AD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Федеральном законе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краудфандинге»).</w:t>
      </w:r>
    </w:p>
    <w:p w14:paraId="38D8321C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0738C8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18. Определение смарт-контракта в США содержится: </w:t>
      </w:r>
    </w:p>
    <w:p w14:paraId="051A3DFB" w14:textId="5BF27C19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законе Штата Аризона;</w:t>
      </w:r>
    </w:p>
    <w:p w14:paraId="5AC87A2F" w14:textId="78F64CA7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законе Штата Нью-Йорка;</w:t>
      </w:r>
    </w:p>
    <w:p w14:paraId="58043929" w14:textId="37E47372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законе штата Калифорнии;</w:t>
      </w:r>
    </w:p>
    <w:p w14:paraId="3511BCCD" w14:textId="3439BF2D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в законе Штата Луизиана. </w:t>
      </w:r>
    </w:p>
    <w:p w14:paraId="0484D553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F686CF" w14:textId="7DE6E195" w:rsidR="009D74F6" w:rsidRPr="00945BF7" w:rsidRDefault="009D74F6" w:rsidP="007C173A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19. Впервые термин «смарт-контракт» получил позитивацию в нормах:</w:t>
      </w:r>
    </w:p>
    <w:p w14:paraId="2A9E7AE8" w14:textId="5145A8A0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американского гражданского законодательства;</w:t>
      </w:r>
    </w:p>
    <w:p w14:paraId="1CDDE99B" w14:textId="13F83C09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германского гражданского законодательства;</w:t>
      </w:r>
    </w:p>
    <w:p w14:paraId="08579230" w14:textId="4E2D1BA2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итальянского гражданского законодательства;</w:t>
      </w:r>
    </w:p>
    <w:p w14:paraId="228FFBBA" w14:textId="31E2C116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российского гражданского законодательства.</w:t>
      </w:r>
    </w:p>
    <w:p w14:paraId="08B8E292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9FE8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20. Согласно европейскому законодательству Смарт-контракт: </w:t>
      </w:r>
    </w:p>
    <w:p w14:paraId="0C7B48D9" w14:textId="0010D860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не является договором в смысле европейского законодательства;</w:t>
      </w:r>
    </w:p>
    <w:p w14:paraId="70A65DD5" w14:textId="192F5DF6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это программный код;</w:t>
      </w:r>
    </w:p>
    <w:p w14:paraId="396AACA4" w14:textId="054887F1" w:rsidR="009D74F6" w:rsidRPr="00945BF7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база данных, где предопределены разные события;</w:t>
      </w:r>
    </w:p>
    <w:p w14:paraId="2CF45E53" w14:textId="3D8593DA" w:rsidR="009D74F6" w:rsidRPr="00A00095" w:rsidRDefault="00F6006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35D35EE9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21. Железнодорожные блокчейн-проекты в настоящее время происходят в:</w:t>
      </w:r>
    </w:p>
    <w:p w14:paraId="08ECD26F" w14:textId="57AD277A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Швейцарии, Китае и России;</w:t>
      </w:r>
    </w:p>
    <w:p w14:paraId="0051B23D" w14:textId="31C95D52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Испании, Португалии, Греции;</w:t>
      </w:r>
    </w:p>
    <w:p w14:paraId="592F6D54" w14:textId="0C72B18E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Польше, Италии, Венгрии;</w:t>
      </w:r>
    </w:p>
    <w:p w14:paraId="0B821EF0" w14:textId="7C6F52C2" w:rsidR="009D74F6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A00095">
        <w:rPr>
          <w:rFonts w:ascii="Times New Roman" w:hAnsi="Times New Roman"/>
          <w:sz w:val="28"/>
          <w:szCs w:val="28"/>
          <w:lang w:eastAsia="ru-RU"/>
        </w:rPr>
        <w:t>России, Белоруссии, Румынии.</w:t>
      </w:r>
    </w:p>
    <w:p w14:paraId="523EC3A7" w14:textId="77777777" w:rsidR="00A00095" w:rsidRPr="00945BF7" w:rsidRDefault="00A0009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B127C9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22. Декларация о создании Европейского партнерства по блокчейну (EBP) принята: </w:t>
      </w:r>
    </w:p>
    <w:p w14:paraId="26500032" w14:textId="7E3CFDF5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2021г.;</w:t>
      </w:r>
    </w:p>
    <w:p w14:paraId="66243E27" w14:textId="1241BC2D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2020г.;</w:t>
      </w:r>
    </w:p>
    <w:p w14:paraId="17713CA8" w14:textId="432CCE22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6E30AE61" w14:textId="6AB980BA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2018г.</w:t>
      </w:r>
    </w:p>
    <w:p w14:paraId="5C9EA5AA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465049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23. Определение блокчейна на международном уровне дано: </w:t>
      </w:r>
    </w:p>
    <w:p w14:paraId="1D82DF15" w14:textId="3D43D2DD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Резолюции Генеральной Ассамблее ООН;</w:t>
      </w:r>
    </w:p>
    <w:p w14:paraId="40B4E4F2" w14:textId="1A290062" w:rsidR="009D74F6" w:rsidRPr="00945BF7" w:rsidRDefault="00DD5EE7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стандарте ISO 22739:2020 международной организация по стандартизации (ISO);</w:t>
      </w:r>
    </w:p>
    <w:p w14:paraId="76BFFA38" w14:textId="4E61C0FD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Директиве ЕС;</w:t>
      </w:r>
    </w:p>
    <w:p w14:paraId="3DEF1C2C" w14:textId="3C8D05CD" w:rsidR="009D74F6" w:rsidRPr="00945BF7" w:rsidRDefault="00DD5EE7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Резолюции ШОС.</w:t>
      </w:r>
    </w:p>
    <w:p w14:paraId="19189822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910327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24. Стратегия развития железнодорожного транспорта в Российской Федерации до 2030 года была утверждена Правительством РФ: </w:t>
      </w:r>
    </w:p>
    <w:p w14:paraId="5932CEDA" w14:textId="364A198B" w:rsidR="009D74F6" w:rsidRPr="00945BF7" w:rsidRDefault="00B738E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 17 июня 2008 г.;</w:t>
      </w:r>
    </w:p>
    <w:p w14:paraId="0D365950" w14:textId="5C6EADEB" w:rsidR="009D74F6" w:rsidRPr="00945BF7" w:rsidRDefault="00B738E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 20 мая 2009г.;</w:t>
      </w:r>
    </w:p>
    <w:p w14:paraId="790D1CEA" w14:textId="0871DC04" w:rsidR="009D74F6" w:rsidRPr="00945BF7" w:rsidRDefault="00B738E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 24 марта 2010г.;</w:t>
      </w:r>
    </w:p>
    <w:p w14:paraId="071B2875" w14:textId="283FF69D" w:rsidR="009D74F6" w:rsidRPr="00945BF7" w:rsidRDefault="00B738E0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от 20 февраля 2020г.</w:t>
      </w:r>
    </w:p>
    <w:p w14:paraId="37EBD643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D87A64C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25. Дорожная карта по развитию «сквозной» цифровой технологии «Системы распределенного реестра» в России была подписана:</w:t>
      </w:r>
    </w:p>
    <w:p w14:paraId="0803A946" w14:textId="21DA9DED" w:rsidR="009D74F6" w:rsidRPr="00945BF7" w:rsidRDefault="003E3BB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2016г.;</w:t>
      </w:r>
    </w:p>
    <w:p w14:paraId="0F81990E" w14:textId="0FDA81A9" w:rsidR="009D74F6" w:rsidRPr="00945BF7" w:rsidRDefault="003E3BB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2017г.;</w:t>
      </w:r>
    </w:p>
    <w:p w14:paraId="79D97185" w14:textId="39F79C33" w:rsidR="009D74F6" w:rsidRPr="00945BF7" w:rsidRDefault="003E3BB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491E102E" w14:textId="06334DB1" w:rsidR="009D74F6" w:rsidRPr="00375562" w:rsidRDefault="003E3BB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 2019г.</w:t>
      </w:r>
    </w:p>
    <w:p w14:paraId="1D691AED" w14:textId="77777777" w:rsidR="007C173A" w:rsidRPr="00375562" w:rsidRDefault="007C173A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530AB0" w14:textId="77777777" w:rsidR="00E37919" w:rsidRPr="00375562" w:rsidRDefault="00E3791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D63E78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u w:val="single"/>
          <w:lang w:eastAsia="ru-RU"/>
        </w:rPr>
        <w:t>Часть 3.</w:t>
      </w:r>
    </w:p>
    <w:p w14:paraId="6F8302AA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 xml:space="preserve">Вопрос 1. </w:t>
      </w:r>
      <w:r w:rsidRPr="00945B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Важным элементом цифровизации является состояние информации, информационных ресурсов и информационных систем, при котором с требуемой вероятностью обеспечивается защита информации (данных) от утечки, хищения, утраты, несанкционированного уничтожения, искажения, модификации (подделки), копирования, блокирования, которое именуется:</w:t>
      </w:r>
    </w:p>
    <w:p w14:paraId="100A2786" w14:textId="4E50FF34" w:rsidR="009D74F6" w:rsidRPr="00945BF7" w:rsidRDefault="006F238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Информационной блокадой.</w:t>
      </w:r>
    </w:p>
    <w:p w14:paraId="709B0B94" w14:textId="0EC72C7E" w:rsidR="009D74F6" w:rsidRPr="00945BF7" w:rsidRDefault="006F238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Информационной безопасностью.</w:t>
      </w:r>
    </w:p>
    <w:p w14:paraId="07182D0C" w14:textId="231A4CED" w:rsidR="009D74F6" w:rsidRPr="00945BF7" w:rsidRDefault="006F238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Информационной инфраструктурой.</w:t>
      </w:r>
    </w:p>
    <w:p w14:paraId="4584D7A3" w14:textId="56F36220" w:rsidR="009D74F6" w:rsidRPr="00945BF7" w:rsidRDefault="006F238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Информационной системой в защищенном исполнении.</w:t>
      </w:r>
    </w:p>
    <w:p w14:paraId="107C2CA6" w14:textId="5ECDF600" w:rsidR="00E37919" w:rsidRDefault="00E37919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06C9A48A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Вопрос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sz w:val="28"/>
          <w:szCs w:val="28"/>
          <w:lang w:eastAsia="ru-RU"/>
        </w:rPr>
        <w:t>2. Какое направление не относится к основным в ведомственном проекте «Цифровой транспорт и логистика»?</w:t>
      </w:r>
    </w:p>
    <w:p w14:paraId="00B9F982" w14:textId="4E7EAB96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Грузовые перевозки. </w:t>
      </w:r>
    </w:p>
    <w:p w14:paraId="79A5AC9E" w14:textId="6F3CE4E3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Пассажирские перевозки.</w:t>
      </w:r>
    </w:p>
    <w:p w14:paraId="63DC12AC" w14:textId="288CA959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Цифровая инфраструктура транспортного комплекса.</w:t>
      </w:r>
    </w:p>
    <w:p w14:paraId="0CC53DCF" w14:textId="747BAEBA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Экологическая парадигма на транспорте.</w:t>
      </w:r>
    </w:p>
    <w:p w14:paraId="05E0E234" w14:textId="2AE2B3CC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Трансграничное взаимодействие.</w:t>
      </w:r>
    </w:p>
    <w:p w14:paraId="1F529A9E" w14:textId="1749E831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Безопасность беспилотного транспорта.</w:t>
      </w:r>
    </w:p>
    <w:p w14:paraId="3F025BF1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588DFD66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3. Какая информация подлежит защите?</w:t>
      </w:r>
    </w:p>
    <w:p w14:paraId="5A3F0B85" w14:textId="063904B1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Информация, циркулирующая в системах и сетях связи.</w:t>
      </w:r>
    </w:p>
    <w:p w14:paraId="3FA9C283" w14:textId="42270B8F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Зафиксированная на материальном носителе информация с реквизитами, позволяющими ее идентифицировать.</w:t>
      </w:r>
    </w:p>
    <w:p w14:paraId="6E97E338" w14:textId="6783065B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Только информация, составляющая государственные информационные ресурсы.</w:t>
      </w:r>
    </w:p>
    <w:p w14:paraId="53F4CE0F" w14:textId="0AC8268F" w:rsidR="009D74F6" w:rsidRPr="00945BF7" w:rsidRDefault="006F2385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Любая документированная информация, неправомерное обращение с которой может нанести ущерб ее собственнику, владельцу, пользователю и иному лицу.</w:t>
      </w:r>
    </w:p>
    <w:p w14:paraId="7191F2E2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071FB55A" w14:textId="77777777" w:rsidR="009D74F6" w:rsidRPr="00945BF7" w:rsidRDefault="009D74F6" w:rsidP="001A4AFC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4. Базовый федеральный закон, регулирующий информационные отношения – это Федеральный закон</w:t>
      </w:r>
    </w:p>
    <w:p w14:paraId="667CEAE0" w14:textId="3E7CD39B" w:rsidR="009D74F6" w:rsidRPr="00945BF7" w:rsidRDefault="006F2385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 информации, информационных технологиях и о защите информации».</w:t>
      </w:r>
    </w:p>
    <w:p w14:paraId="614B8185" w14:textId="765B840D" w:rsidR="009D74F6" w:rsidRPr="00945BF7" w:rsidRDefault="006F2385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«О коммерческой тайне».</w:t>
      </w:r>
    </w:p>
    <w:p w14:paraId="28B4A59B" w14:textId="16DE18F3" w:rsidR="009D74F6" w:rsidRPr="00945BF7" w:rsidRDefault="006F2385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«Об архивном деле в Российской Федерации».</w:t>
      </w:r>
    </w:p>
    <w:p w14:paraId="40173CA0" w14:textId="35D0730D" w:rsidR="009D74F6" w:rsidRPr="00945BF7" w:rsidRDefault="006F2385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«О связи».</w:t>
      </w:r>
    </w:p>
    <w:p w14:paraId="2B074892" w14:textId="644E5EB2" w:rsidR="009D74F6" w:rsidRPr="00471EF0" w:rsidRDefault="009D74F6" w:rsidP="001A4AFC">
      <w:pPr>
        <w:tabs>
          <w:tab w:val="left" w:pos="224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 5. Какой из принципов не относится к принципам </w:t>
      </w:r>
      <w:r w:rsidRPr="00945BF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правового регулирования отношений в сфере информации, информационных технологий и защиты информации?</w:t>
      </w:r>
    </w:p>
    <w:p w14:paraId="5177CC79" w14:textId="6E73E23A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равноправие языков народов Российской Федерации при создании информационных систем и их эксплуатации;</w:t>
      </w:r>
    </w:p>
    <w:p w14:paraId="7BEC2A13" w14:textId="7C189A4C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dst100034"/>
      <w:bookmarkEnd w:id="3"/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14:paraId="2E171F3A" w14:textId="0FD6E8A9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возмездность передачи информации между носителями;</w:t>
      </w:r>
    </w:p>
    <w:p w14:paraId="4815C584" w14:textId="4C8AC255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4" w:name="dst100035"/>
      <w:bookmarkEnd w:id="4"/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достоверность информации и своевременность ее предоставления;</w:t>
      </w:r>
    </w:p>
    <w:p w14:paraId="064743CE" w14:textId="07D0156D" w:rsidR="009D74F6" w:rsidRPr="00945BF7" w:rsidRDefault="00471EF0" w:rsidP="001A4AF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5" w:name="dst100036"/>
      <w:bookmarkEnd w:id="5"/>
      <w:r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неприкосновенность частной жизни, недопустимость сбора, хранения, использования и распространения информации о частной жизни лица без его согласия;</w:t>
      </w:r>
    </w:p>
    <w:p w14:paraId="633BEF97" w14:textId="77777777" w:rsidR="009D74F6" w:rsidRPr="00945BF7" w:rsidRDefault="009D74F6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Вопрос 6. </w:t>
      </w:r>
      <w:r w:rsidRPr="00945BF7">
        <w:rPr>
          <w:rFonts w:ascii="Times New Roman" w:hAnsi="Times New Roman"/>
          <w:b/>
          <w:noProof/>
          <w:sz w:val="28"/>
          <w:szCs w:val="28"/>
          <w:lang w:eastAsia="ru-RU"/>
        </w:rPr>
        <w:t>Совокупность организационно-правовых мер, регламентированных законами и другими нормативными актами, по введению ограничений на распространение и использование информации в интересах ее собственника (владельца) - это…</w:t>
      </w:r>
    </w:p>
    <w:p w14:paraId="0D636C45" w14:textId="74E3AFB7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Ограничение информации.</w:t>
      </w:r>
    </w:p>
    <w:p w14:paraId="3A3D4292" w14:textId="169F4EBE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Блокировка информации.</w:t>
      </w:r>
    </w:p>
    <w:p w14:paraId="5B2FBB05" w14:textId="68D89D7B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Засекречивание информации.</w:t>
      </w:r>
    </w:p>
    <w:p w14:paraId="5126A2CE" w14:textId="51C69BA9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Изоляция информации.</w:t>
      </w:r>
    </w:p>
    <w:p w14:paraId="52409991" w14:textId="473BD764" w:rsidR="009D74F6" w:rsidRPr="00945BF7" w:rsidRDefault="00D33FCE" w:rsidP="001A4AFC">
      <w:pPr>
        <w:widowControl w:val="0"/>
        <w:tabs>
          <w:tab w:val="num" w:pos="511"/>
          <w:tab w:val="left" w:pos="993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noProof/>
          <w:sz w:val="28"/>
          <w:szCs w:val="28"/>
          <w:lang w:eastAsia="ru-RU"/>
        </w:rPr>
        <w:t>Кодирование информации.</w:t>
      </w:r>
    </w:p>
    <w:p w14:paraId="13503CA0" w14:textId="77777777" w:rsidR="009D74F6" w:rsidRPr="00945BF7" w:rsidRDefault="009D74F6" w:rsidP="001A4AFC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327DA7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7.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Стратегия развития искусственного интеллекта в России в перспективе до 2030 года определена:</w:t>
      </w:r>
    </w:p>
    <w:p w14:paraId="140B13A3" w14:textId="4B9EB21F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Распоряжением Правительства Российской Федерации;</w:t>
      </w:r>
    </w:p>
    <w:p w14:paraId="07FD0EE3" w14:textId="58F93284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Конституцией Российской Федерации;</w:t>
      </w:r>
    </w:p>
    <w:p w14:paraId="1230D68F" w14:textId="4667E47E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Указом Президента Российской Федерации;</w:t>
      </w:r>
    </w:p>
    <w:p w14:paraId="76A3F959" w14:textId="1E1D5BE5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Законопроектом Государственной Думы. </w:t>
      </w:r>
    </w:p>
    <w:p w14:paraId="0BA1BD87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F090A0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Вопрос 8. Практическое применение биометрической системы аутентификации:</w:t>
      </w:r>
    </w:p>
    <w:p w14:paraId="65E926E2" w14:textId="1234EF3A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доступ к рабочим местам и сетевым ресурсам, защита информации, обеспечение доступа к определённым ресурсам и безопасность.</w:t>
      </w:r>
    </w:p>
    <w:p w14:paraId="3C85A75C" w14:textId="5052CBD4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ведение электронного бизнеса, безопасность банковских обращений, охрана правопорядка.</w:t>
      </w:r>
    </w:p>
    <w:p w14:paraId="6E72468A" w14:textId="6A731D75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iCs/>
          <w:sz w:val="28"/>
          <w:szCs w:val="28"/>
          <w:lang w:eastAsia="ru-RU"/>
        </w:rPr>
        <w:t>все вышеперечисленное.</w:t>
      </w:r>
    </w:p>
    <w:p w14:paraId="4603DBD1" w14:textId="5D3E0E1C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D14B5E6" w14:textId="0926A83B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9. Государственная политика в области обеспечения безопасности, согласно ст. 4 Федерального закона Российской Федерации от 28 декабря 2010 г. № 390-ФЗ «О безопасности» представляет собой:</w:t>
      </w:r>
    </w:p>
    <w:p w14:paraId="3E92EB48" w14:textId="7F72054D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руководящих принципов, правил, процедур и практических приёмов в области безопасности, которые регулируют управление, защиту и распределение ценной информации;</w:t>
      </w:r>
    </w:p>
    <w:p w14:paraId="255901E0" w14:textId="1A8F7842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скоординированных и объединенных единым замыслом политических, организационных, социально-экономических, военных, правовых, информационных, специальных и иных мер;</w:t>
      </w:r>
    </w:p>
    <w:p w14:paraId="210EF5BB" w14:textId="57D96087" w:rsidR="009D74F6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совокупность норм и правил, определяющих принятые меры по обеспечению безопасности информации.</w:t>
      </w:r>
    </w:p>
    <w:p w14:paraId="495903B8" w14:textId="6178ACB9" w:rsidR="00E37919" w:rsidRDefault="00E3791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5F5CF8A" w14:textId="2B0565FF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Вопрос 10. Доктрина информационной безопасности определяет информационную безопасность как:</w:t>
      </w:r>
    </w:p>
    <w:p w14:paraId="5227BB58" w14:textId="01564063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состояние защищенности национальных интересов Российской Федерации в информационной сфере, состоящих из совокупности сбалансированных интересов личности, общества и государства, от внутренних и внешних угроз, что, соответствует принципу обеспечения национальной безопасности в информационной сфере, определенному в Стратегии развития информационного общества в Российской Федерации;</w:t>
      </w:r>
    </w:p>
    <w:p w14:paraId="594B137B" w14:textId="71BFAD98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состояние защищенности жизненно важных интересов личности, общества и государства от воздействия вредной информации;</w:t>
      </w:r>
    </w:p>
    <w:p w14:paraId="303740D5" w14:textId="044A84F6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состояние защищенности ее национальных интересов в информационной сфере, определяющихся совокупностью сбалансированных интересов личности, общества и государства.</w:t>
      </w:r>
    </w:p>
    <w:p w14:paraId="03C257D5" w14:textId="39DB8571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1B0380E" w14:textId="2FAA1571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10. Защита информации – это:</w:t>
      </w:r>
    </w:p>
    <w:p w14:paraId="70635B55" w14:textId="43E0191C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комплекс мероприятий, направленных на</w:t>
      </w:r>
      <w:r w:rsidR="009D74F6"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обеспечение информационной безопасности;</w:t>
      </w:r>
    </w:p>
    <w:p w14:paraId="2EB3BB73" w14:textId="51ED0ADC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техническая защита информации;</w:t>
      </w:r>
    </w:p>
    <w:p w14:paraId="402AF016" w14:textId="23AC6AA7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деятельность, связанная с защитой персональных данных.</w:t>
      </w:r>
    </w:p>
    <w:p w14:paraId="4A495681" w14:textId="28844E47" w:rsidR="009D74F6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6BBC9D0" w14:textId="1D3A3078" w:rsidR="00D63FF5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A887CE2" w14:textId="5986E299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u w:val="single"/>
          <w:lang w:eastAsia="ru-RU"/>
        </w:rPr>
        <w:t>Часть 4.</w:t>
      </w:r>
    </w:p>
    <w:p w14:paraId="6CE822BC" w14:textId="3BAAC313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color w:val="000000"/>
          <w:sz w:val="28"/>
          <w:szCs w:val="28"/>
          <w:lang w:eastAsia="ru-RU"/>
        </w:rPr>
        <w:t>Вопрос 1. В индексе 2021 года, подготовленном Международным союзом электросвязи (МСЭ), среди самых кибербезопасных стран (</w:t>
      </w:r>
      <w:r w:rsidRPr="00945B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 таких критериях, как закон (измерение законов и правил о киберпреступности и кибербезопасности), развитие потенциала (измерение информационных кампаний, обучения, образования и стимулов для развития потенциала кибербезопасности) и коммуникация (измерение партнерства между агентствами, фирмами и странами),</w:t>
      </w:r>
      <w:r w:rsidRPr="00945BF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Россия занимает:</w:t>
      </w:r>
    </w:p>
    <w:p w14:paraId="208966A8" w14:textId="028EA52B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десятое место;</w:t>
      </w:r>
    </w:p>
    <w:p w14:paraId="52340549" w14:textId="7B4CEEEF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второе место;</w:t>
      </w:r>
    </w:p>
    <w:p w14:paraId="30BB9B96" w14:textId="1190930E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>пятое место;</w:t>
      </w:r>
    </w:p>
    <w:p w14:paraId="284C89B5" w14:textId="4EDA4847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пятнадцатое место. </w:t>
      </w:r>
    </w:p>
    <w:p w14:paraId="1B4BB1C8" w14:textId="71649083" w:rsidR="00E37919" w:rsidRDefault="00E37919">
      <w:pPr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br w:type="page"/>
      </w:r>
    </w:p>
    <w:p w14:paraId="41F01501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Вопрос 2.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Для стимулирования развития и использования технологий искусственного интеллекта необходимы:</w:t>
      </w:r>
    </w:p>
    <w:p w14:paraId="3262AEEA" w14:textId="6A7A0777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адаптация нормативного регулирования в части, касающейся взаимодействия человека с искусственным интеллектом;</w:t>
      </w:r>
    </w:p>
    <w:p w14:paraId="0EDD21E6" w14:textId="60BF38E7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выработка соответствующих этических норм;</w:t>
      </w:r>
    </w:p>
    <w:p w14:paraId="546A34B1" w14:textId="0CD75767" w:rsidR="009D74F6" w:rsidRPr="00945BF7" w:rsidRDefault="00D63FF5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ограниченный допуск специалистов в данной области.</w:t>
      </w:r>
    </w:p>
    <w:p w14:paraId="097456BA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2FCAAD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Вопрос 3.</w:t>
      </w:r>
      <w:r w:rsidRPr="00945B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Основными направлениями создания комплексной системы регулирования общественных отношений, возникающих в связи с развитием и внедрением технологий искусственного интеллекта, является (-ются):</w:t>
      </w:r>
    </w:p>
    <w:p w14:paraId="777F3605" w14:textId="3E80735B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обеспечение благоприятных правовых условий;</w:t>
      </w:r>
    </w:p>
    <w:p w14:paraId="66486296" w14:textId="457CF92B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создание единых систем стандартизации и оценки соответствия технологических решений;</w:t>
      </w:r>
    </w:p>
    <w:p w14:paraId="01FB0F9A" w14:textId="21923E4E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разработка этических правил взаимодействия человека с искусственным интеллектом;</w:t>
      </w:r>
    </w:p>
    <w:p w14:paraId="17924B22" w14:textId="4F139465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устранение административных барьеров при экспорте продукции (работ, услуг) гражданского назначения, созданной на основе искусственного интеллекта;</w:t>
      </w:r>
    </w:p>
    <w:p w14:paraId="62591611" w14:textId="39A0DDEA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все вышеперечисленное.</w:t>
      </w:r>
    </w:p>
    <w:p w14:paraId="7A584513" w14:textId="7B2377EB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239D153A" w14:textId="77777777" w:rsidR="009D74F6" w:rsidRPr="00945BF7" w:rsidRDefault="009D74F6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37919">
        <w:rPr>
          <w:rFonts w:ascii="Times New Roman" w:hAnsi="Times New Roman"/>
          <w:b/>
          <w:sz w:val="28"/>
          <w:szCs w:val="28"/>
          <w:lang w:eastAsia="ru-RU"/>
        </w:rPr>
        <w:t xml:space="preserve">Вопрос 4. </w:t>
      </w:r>
      <w:r w:rsidRPr="00E37919">
        <w:rPr>
          <w:rFonts w:ascii="Times New Roman" w:hAnsi="Times New Roman"/>
          <w:b/>
          <w:bCs/>
          <w:sz w:val="28"/>
          <w:szCs w:val="28"/>
          <w:lang w:eastAsia="ru-RU"/>
        </w:rPr>
        <w:t>Р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еализация Стратегии развития искусственного интеллекта должна привести к:</w:t>
      </w:r>
    </w:p>
    <w:p w14:paraId="5C440C97" w14:textId="65C6F6E8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усовершенствованию системы здравоохранения, правоохранения и избирательного права, что в свою очередь повысит доверие к государству со стороны населения и обеспечит упрощённый порядок к получению государственных услуг и реализации гражданских обязанностей;</w:t>
      </w:r>
    </w:p>
    <w:p w14:paraId="39A3D160" w14:textId="1DDDEFFF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созданию условий для эффективного взаимодействия государства, организаций, в том числе научных, и граждан в сфере развития искусственного интеллекта, что позволит российским технологиям искусственного интеллекта занять значительную долю мирового рынка;</w:t>
      </w:r>
    </w:p>
    <w:p w14:paraId="5CA42584" w14:textId="2BDE7CAB" w:rsidR="009D74F6" w:rsidRPr="00945BF7" w:rsidRDefault="00D63FF5" w:rsidP="001A4A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 xml:space="preserve">обеспечению активной интеграции технологий искусственного интеллекта в вооружённый оборонительный комплекс передовых военных сил Российской Федерации и усовершенствованию прочных связей между государствами в плане выработки качественной стратегии по построению общего внешнеполитического курса с учётом максимального количества статистической информации. </w:t>
      </w:r>
    </w:p>
    <w:p w14:paraId="20402A66" w14:textId="01ACE777" w:rsidR="00E37919" w:rsidRDefault="00E37919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8A73EAE" w14:textId="77777777" w:rsidR="009D74F6" w:rsidRPr="00945BF7" w:rsidRDefault="009D74F6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5.</w:t>
      </w:r>
      <w:r w:rsidRPr="00945BF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45BF7">
        <w:rPr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Кем контролируется реализация цели «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организациями»?</w:t>
      </w:r>
    </w:p>
    <w:p w14:paraId="231C78D2" w14:textId="64C4A6E4" w:rsidR="009D74F6" w:rsidRPr="00945BF7" w:rsidRDefault="00D63FF5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1.</w:t>
      </w:r>
      <w:r w:rsidR="009D74F6" w:rsidRPr="00945BF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Президентом Российской Федерации.</w:t>
      </w:r>
    </w:p>
    <w:p w14:paraId="1653E170" w14:textId="20B26EA9" w:rsidR="009D74F6" w:rsidRPr="00945BF7" w:rsidRDefault="00D63FF5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2.</w:t>
      </w:r>
      <w:r w:rsidR="009D74F6" w:rsidRPr="00945BF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Советом при Президенте Российской Федерации.</w:t>
      </w:r>
    </w:p>
    <w:p w14:paraId="2AFC54AA" w14:textId="190DC7B5" w:rsidR="009D74F6" w:rsidRPr="00945BF7" w:rsidRDefault="00D63FF5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3.</w:t>
      </w:r>
      <w:r w:rsidR="009D74F6" w:rsidRPr="00945BF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Правительством Российской Федерации.</w:t>
      </w:r>
    </w:p>
    <w:p w14:paraId="2D48C278" w14:textId="360B2788" w:rsidR="009D74F6" w:rsidRPr="00945BF7" w:rsidRDefault="00D63FF5" w:rsidP="001A4A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4.</w:t>
      </w:r>
      <w:r w:rsidR="009D74F6" w:rsidRPr="00945BF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Министерством экономического развития.</w:t>
      </w:r>
    </w:p>
    <w:p w14:paraId="5B593EB9" w14:textId="77777777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09C823D7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6. Укажите цели национального проекта цифровой экономики:</w:t>
      </w:r>
    </w:p>
    <w:p w14:paraId="5E13A068" w14:textId="2923C8CD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Увеличение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31FDA38D" w14:textId="5EB83EFF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Уменьшение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6A783608" w14:textId="38328FB7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Увеличение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20BDBAA2" w14:textId="180A88F6" w:rsidR="009D74F6" w:rsidRPr="00945BF7" w:rsidRDefault="00D63FF5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Уменьшение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29AD97A5" w14:textId="4F11C90A" w:rsidR="00E37919" w:rsidRDefault="00E37919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039F50AA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 7. Показатель, который используется для отражения уровня готовности к цифровой экономике:</w:t>
      </w:r>
    </w:p>
    <w:p w14:paraId="11E63452" w14:textId="743BA681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Индекс цифровой экономики и общества (I-DESI).</w:t>
      </w:r>
    </w:p>
    <w:p w14:paraId="4771E7DC" w14:textId="6E42D580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2.Международное </w:t>
      </w:r>
      <w:r w:rsidR="009D74F6" w:rsidRPr="00945BF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исследование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компетенций взрослого населения </w:t>
      </w:r>
      <w:r w:rsidR="009D74F6" w:rsidRPr="00945BF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9D74F6" w:rsidRPr="00945BF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PIAAC).</w:t>
      </w:r>
    </w:p>
    <w:p w14:paraId="77D8B3FE" w14:textId="47FF9486" w:rsidR="009D74F6" w:rsidRDefault="0002764F" w:rsidP="001A4AFC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9D74F6" w:rsidRPr="0002764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индекс сетевой готовности (NRI).</w:t>
      </w:r>
    </w:p>
    <w:p w14:paraId="32F1A3AF" w14:textId="77777777" w:rsidR="00862A24" w:rsidRPr="0002764F" w:rsidRDefault="00862A24" w:rsidP="001A4AFC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0AB53D9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8. Какая модернизация правовой сферы национальным проектом о цифровой экономике предусмотрена ранее других:</w:t>
      </w:r>
    </w:p>
    <w:p w14:paraId="37BC7B8E" w14:textId="0958CCE0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Органы государственной власти и органы местного самоуправления будут подключены к сети Интернет.</w:t>
      </w:r>
    </w:p>
    <w:p w14:paraId="54DCDA9D" w14:textId="73B8ADBC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Внедрен межведомственный электронный документооборот с применением электронной подписи в деятельность федеральных и региональных ОИВ.</w:t>
      </w:r>
    </w:p>
    <w:p w14:paraId="37BBA5AF" w14:textId="590017BB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Принят федеральный закон, регулирующий вопросы создания и функционирования особых правовых режимов в условиях цифровой экономики («регуляторных песочниц».</w:t>
      </w:r>
    </w:p>
    <w:p w14:paraId="34CFEC96" w14:textId="26A31EA9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Начнет функционировать система распределенных ситуационных центров высших органов государственной власти.</w:t>
      </w:r>
    </w:p>
    <w:p w14:paraId="27B4114F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08BCDF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sz w:val="28"/>
          <w:szCs w:val="28"/>
          <w:lang w:eastAsia="ru-RU"/>
        </w:rPr>
        <w:t>Вопрос 9. Выберите верное соответствие. Экспериментальный правовой режим (ЭПР): (несколько вариантов ответа)</w:t>
      </w:r>
    </w:p>
    <w:p w14:paraId="64428130" w14:textId="4761FBE6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Имеет временный характер.</w:t>
      </w:r>
    </w:p>
    <w:p w14:paraId="666307E5" w14:textId="2B6F5342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Имеет мульти определенность.</w:t>
      </w:r>
    </w:p>
    <w:p w14:paraId="0032C6E5" w14:textId="073AD97C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Имеет постоянный характер.</w:t>
      </w:r>
    </w:p>
    <w:p w14:paraId="3704E57B" w14:textId="215AE68F" w:rsidR="009D74F6" w:rsidRPr="00945BF7" w:rsidRDefault="0002764F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Предусматривает возможность неприменения отдельных обязательных требований.</w:t>
      </w:r>
    </w:p>
    <w:p w14:paraId="51E4728E" w14:textId="0739D1E0" w:rsidR="009D74F6" w:rsidRPr="00945BF7" w:rsidRDefault="00E84779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Имеет строгий рамочный характер.</w:t>
      </w:r>
    </w:p>
    <w:p w14:paraId="440B95C4" w14:textId="25F6D0A7" w:rsidR="009D74F6" w:rsidRPr="00945BF7" w:rsidRDefault="00E84779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="009D74F6" w:rsidRPr="00945BF7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Устанавливается в конкретных сферах.</w:t>
      </w:r>
    </w:p>
    <w:p w14:paraId="0B7D546D" w14:textId="77777777" w:rsidR="009D74F6" w:rsidRPr="00945BF7" w:rsidRDefault="009D74F6" w:rsidP="001A4AF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621C935E" w14:textId="47F89C66" w:rsidR="009D74F6" w:rsidRPr="00945BF7" w:rsidRDefault="009D74F6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45B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Вопрос 10. </w:t>
      </w:r>
      <w:r w:rsidRPr="00945B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сегодняшний день деятельность в области стандартизации блокчейна на международном уровне ведет: </w:t>
      </w:r>
    </w:p>
    <w:p w14:paraId="7D4E58B5" w14:textId="11482A96" w:rsidR="009D74F6" w:rsidRPr="00945BF7" w:rsidRDefault="00E8477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международная организация по стандартизации (</w:t>
      </w:r>
      <w:r w:rsidR="009D74F6" w:rsidRPr="00945BF7">
        <w:rPr>
          <w:rFonts w:ascii="Times New Roman" w:hAnsi="Times New Roman"/>
          <w:sz w:val="28"/>
          <w:szCs w:val="28"/>
          <w:lang w:val="en-US" w:eastAsia="ru-RU"/>
        </w:rPr>
        <w:t>ISO</w:t>
      </w:r>
      <w:r w:rsidR="009D74F6" w:rsidRPr="00945BF7">
        <w:rPr>
          <w:rFonts w:ascii="Times New Roman" w:hAnsi="Times New Roman"/>
          <w:sz w:val="28"/>
          <w:szCs w:val="28"/>
          <w:lang w:eastAsia="ru-RU"/>
        </w:rPr>
        <w:t>)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>;</w:t>
      </w:r>
    </w:p>
    <w:p w14:paraId="41AE169C" w14:textId="5CA0424B" w:rsidR="009D74F6" w:rsidRPr="00945BF7" w:rsidRDefault="00E8477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 w:bidi="ar-SY"/>
        </w:rPr>
        <w:t>2.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Международный союз электросвязи </w:t>
      </w:r>
      <w:r w:rsidR="009D74F6" w:rsidRPr="00E84779">
        <w:rPr>
          <w:rFonts w:ascii="Times New Roman" w:hAnsi="Times New Roman"/>
          <w:sz w:val="28"/>
          <w:szCs w:val="28"/>
          <w:lang w:eastAsia="ru-RU" w:bidi="ar-SY"/>
        </w:rPr>
        <w:t>(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ITU</w:t>
      </w:r>
      <w:r w:rsidR="009D74F6" w:rsidRPr="00E84779">
        <w:rPr>
          <w:rFonts w:ascii="Times New Roman" w:hAnsi="Times New Roman"/>
          <w:sz w:val="28"/>
          <w:szCs w:val="28"/>
          <w:lang w:eastAsia="ru-RU" w:bidi="ar-SY"/>
        </w:rPr>
        <w:t>)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>;</w:t>
      </w:r>
    </w:p>
    <w:p w14:paraId="4EA62614" w14:textId="791A46B9" w:rsidR="009D74F6" w:rsidRPr="00945BF7" w:rsidRDefault="00E84779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 w:bidi="ar-SY"/>
        </w:rPr>
        <w:t>3.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>Международная отраслевая ассоциация, объединяющая транспортны</w:t>
      </w:r>
      <w:r>
        <w:rPr>
          <w:rFonts w:ascii="Times New Roman" w:hAnsi="Times New Roman"/>
          <w:sz w:val="28"/>
          <w:szCs w:val="28"/>
          <w:lang w:eastAsia="ru-RU" w:bidi="ar-SY"/>
        </w:rPr>
        <w:t>е и логистические организации (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Blokchain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In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Transport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Alliance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 </w:t>
      </w:r>
      <w:r w:rsidR="009D74F6" w:rsidRPr="00945BF7">
        <w:rPr>
          <w:rFonts w:ascii="Times New Roman" w:hAnsi="Times New Roman"/>
          <w:sz w:val="28"/>
          <w:szCs w:val="28"/>
          <w:lang w:val="en-US" w:eastAsia="ru-RU" w:bidi="ar-SY"/>
        </w:rPr>
        <w:t>BITA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>);</w:t>
      </w:r>
    </w:p>
    <w:p w14:paraId="2458E042" w14:textId="7B214397" w:rsidR="00727F7D" w:rsidRDefault="0091399D" w:rsidP="001A4AF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 w:bidi="ar-SY"/>
        </w:rPr>
      </w:pPr>
      <w:r>
        <w:rPr>
          <w:rFonts w:ascii="Times New Roman" w:hAnsi="Times New Roman"/>
          <w:sz w:val="28"/>
          <w:szCs w:val="28"/>
          <w:lang w:eastAsia="ru-RU" w:bidi="ar-SY"/>
        </w:rPr>
        <w:t>4.</w:t>
      </w:r>
      <w:r w:rsidR="009D74F6" w:rsidRPr="00945BF7">
        <w:rPr>
          <w:rFonts w:ascii="Times New Roman" w:hAnsi="Times New Roman"/>
          <w:sz w:val="28"/>
          <w:szCs w:val="28"/>
          <w:lang w:eastAsia="ru-RU" w:bidi="ar-SY"/>
        </w:rPr>
        <w:t xml:space="preserve">все ответы верны. </w:t>
      </w:r>
    </w:p>
    <w:p w14:paraId="12D7F899" w14:textId="3CC7A690" w:rsidR="00E37919" w:rsidRDefault="00E37919">
      <w:pPr>
        <w:rPr>
          <w:rFonts w:ascii="Times New Roman" w:hAnsi="Times New Roman"/>
          <w:sz w:val="28"/>
          <w:szCs w:val="28"/>
          <w:lang w:eastAsia="ru-RU" w:bidi="ar-SY"/>
        </w:rPr>
      </w:pPr>
      <w:r>
        <w:rPr>
          <w:rFonts w:ascii="Times New Roman" w:hAnsi="Times New Roman"/>
          <w:sz w:val="28"/>
          <w:szCs w:val="28"/>
          <w:lang w:eastAsia="ru-RU" w:bidi="ar-SY"/>
        </w:rPr>
        <w:br w:type="page"/>
      </w:r>
    </w:p>
    <w:p w14:paraId="5DCBD3C0" w14:textId="2C6A0C74" w:rsidR="00727F7D" w:rsidRPr="00945BF7" w:rsidRDefault="00375562" w:rsidP="0037556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75562">
        <w:rPr>
          <w:rFonts w:ascii="Times New Roman" w:hAnsi="Times New Roman"/>
          <w:b/>
          <w:bCs/>
          <w:iCs/>
          <w:sz w:val="28"/>
          <w:szCs w:val="28"/>
        </w:rPr>
        <w:lastRenderedPageBreak/>
        <w:t>Реализуемая компетенция:</w:t>
      </w:r>
      <w:r w:rsidR="00727F7D" w:rsidRPr="00945BF7">
        <w:rPr>
          <w:rFonts w:ascii="Times New Roman" w:hAnsi="Times New Roman"/>
          <w:b/>
          <w:bCs/>
          <w:sz w:val="28"/>
          <w:szCs w:val="28"/>
        </w:rPr>
        <w:t>ПК-6</w:t>
      </w:r>
    </w:p>
    <w:p w14:paraId="58842F4C" w14:textId="77777777" w:rsidR="00270616" w:rsidRPr="00945BF7" w:rsidRDefault="00270616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17570A" w14:textId="77777777" w:rsidR="00F8701C" w:rsidRPr="00945BF7" w:rsidRDefault="00F8701C" w:rsidP="001A4AF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731212" w14:textId="77777777" w:rsidR="006E00B9" w:rsidRPr="00945BF7" w:rsidRDefault="006E00B9" w:rsidP="00E37919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Примерн</w:t>
      </w:r>
      <w:r w:rsidR="009D394C" w:rsidRPr="00945BF7">
        <w:rPr>
          <w:rFonts w:ascii="Times New Roman" w:hAnsi="Times New Roman"/>
          <w:iCs/>
          <w:sz w:val="28"/>
          <w:szCs w:val="28"/>
        </w:rPr>
        <w:t>ая тематика проектных работ</w:t>
      </w:r>
    </w:p>
    <w:p w14:paraId="3D89048C" w14:textId="77777777" w:rsidR="009D394C" w:rsidRPr="00945BF7" w:rsidRDefault="009D394C" w:rsidP="001A4AF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C8037B0" w14:textId="55354402" w:rsidR="009D394C" w:rsidRPr="00945BF7" w:rsidRDefault="009D74F6" w:rsidP="001A4AFC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Раскройте</w:t>
      </w:r>
      <w:r w:rsidR="00910FD0">
        <w:rPr>
          <w:rFonts w:ascii="Times New Roman" w:hAnsi="Times New Roman"/>
          <w:iCs/>
          <w:sz w:val="28"/>
          <w:szCs w:val="28"/>
        </w:rPr>
        <w:t xml:space="preserve"> </w:t>
      </w:r>
      <w:r w:rsidR="009D394C" w:rsidRPr="00945BF7">
        <w:rPr>
          <w:rFonts w:ascii="Times New Roman" w:hAnsi="Times New Roman"/>
          <w:iCs/>
          <w:sz w:val="28"/>
          <w:szCs w:val="28"/>
        </w:rPr>
        <w:t xml:space="preserve">преимущества и проблемы (недостатки) </w:t>
      </w:r>
      <w:r w:rsidRPr="00945BF7">
        <w:rPr>
          <w:rFonts w:ascii="Times New Roman" w:hAnsi="Times New Roman"/>
          <w:iCs/>
          <w:sz w:val="28"/>
          <w:szCs w:val="28"/>
        </w:rPr>
        <w:t xml:space="preserve">развития экосистемы </w:t>
      </w:r>
      <w:r w:rsidR="009D394C" w:rsidRPr="00945BF7">
        <w:rPr>
          <w:rFonts w:ascii="Times New Roman" w:hAnsi="Times New Roman"/>
          <w:iCs/>
          <w:sz w:val="28"/>
          <w:szCs w:val="28"/>
        </w:rPr>
        <w:t>цифровой экономики</w:t>
      </w:r>
      <w:r w:rsidRPr="00945BF7">
        <w:rPr>
          <w:rFonts w:ascii="Times New Roman" w:hAnsi="Times New Roman"/>
          <w:iCs/>
          <w:sz w:val="28"/>
          <w:szCs w:val="28"/>
        </w:rPr>
        <w:t xml:space="preserve"> на примере транспортного комплекса</w:t>
      </w:r>
      <w:r w:rsidR="009D394C" w:rsidRPr="00945BF7">
        <w:rPr>
          <w:rFonts w:ascii="Times New Roman" w:hAnsi="Times New Roman"/>
          <w:iCs/>
          <w:sz w:val="28"/>
          <w:szCs w:val="28"/>
        </w:rPr>
        <w:t xml:space="preserve">. </w:t>
      </w:r>
      <w:r w:rsidRPr="00945BF7">
        <w:rPr>
          <w:rFonts w:ascii="Times New Roman" w:hAnsi="Times New Roman"/>
          <w:iCs/>
          <w:sz w:val="28"/>
          <w:szCs w:val="28"/>
        </w:rPr>
        <w:t>Результаты оформите в виде аналитической записки.</w:t>
      </w:r>
    </w:p>
    <w:p w14:paraId="6DE54A0E" w14:textId="77777777" w:rsidR="00FC08AE" w:rsidRPr="00945BF7" w:rsidRDefault="009D394C" w:rsidP="001A4AFC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>Раскройте актуальность правового механизма государственного управления в сфере стимулирования развития информационных технологий. Опишите, в чем заключается роль государственных органов, органов местного самоуправления в участии разработки и реализации целевых программ применения информационных технологий. Приведите примеры. Результаты оформите в виде аналитической записки.</w:t>
      </w:r>
    </w:p>
    <w:p w14:paraId="099674D1" w14:textId="53DB2373" w:rsidR="00270616" w:rsidRPr="00AD4F86" w:rsidRDefault="00FC08AE" w:rsidP="00AD4F86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945BF7">
        <w:rPr>
          <w:rFonts w:ascii="Times New Roman" w:hAnsi="Times New Roman"/>
          <w:iCs/>
          <w:sz w:val="28"/>
          <w:szCs w:val="28"/>
        </w:rPr>
        <w:t xml:space="preserve">Раскройте проблемы правового регулирования </w:t>
      </w:r>
      <w:r w:rsidR="009D394C" w:rsidRPr="00945BF7">
        <w:rPr>
          <w:rFonts w:ascii="Times New Roman" w:hAnsi="Times New Roman"/>
          <w:iCs/>
          <w:sz w:val="28"/>
          <w:szCs w:val="28"/>
        </w:rPr>
        <w:t xml:space="preserve">цифровой экономики и «сквозных» цифровых технологий в России в настоящее время. </w:t>
      </w:r>
      <w:r w:rsidRPr="00945BF7">
        <w:rPr>
          <w:rFonts w:ascii="Times New Roman" w:hAnsi="Times New Roman"/>
          <w:iCs/>
          <w:sz w:val="28"/>
          <w:szCs w:val="28"/>
        </w:rPr>
        <w:t>Результаты оформите в виде аналитической записки.</w:t>
      </w:r>
    </w:p>
    <w:sectPr w:rsidR="00270616" w:rsidRPr="00AD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4625591"/>
    <w:multiLevelType w:val="hybridMultilevel"/>
    <w:tmpl w:val="148449E2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54B4F3E"/>
    <w:multiLevelType w:val="hybridMultilevel"/>
    <w:tmpl w:val="938E1F5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486352"/>
    <w:multiLevelType w:val="hybridMultilevel"/>
    <w:tmpl w:val="FE9C416E"/>
    <w:lvl w:ilvl="0" w:tplc="72F6AEB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521F33"/>
    <w:multiLevelType w:val="hybridMultilevel"/>
    <w:tmpl w:val="545832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36446"/>
    <w:multiLevelType w:val="hybridMultilevel"/>
    <w:tmpl w:val="31E8E28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EB2805"/>
    <w:multiLevelType w:val="hybridMultilevel"/>
    <w:tmpl w:val="AF88847E"/>
    <w:lvl w:ilvl="0" w:tplc="FA54242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CF6114"/>
    <w:multiLevelType w:val="hybridMultilevel"/>
    <w:tmpl w:val="F2705EA4"/>
    <w:lvl w:ilvl="0" w:tplc="04190015">
      <w:start w:val="1"/>
      <w:numFmt w:val="upperLetter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D2374B5"/>
    <w:multiLevelType w:val="hybridMultilevel"/>
    <w:tmpl w:val="96445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81C2D"/>
    <w:multiLevelType w:val="hybridMultilevel"/>
    <w:tmpl w:val="64020E3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DA7F52"/>
    <w:multiLevelType w:val="hybridMultilevel"/>
    <w:tmpl w:val="A45269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CF3E96"/>
    <w:multiLevelType w:val="hybridMultilevel"/>
    <w:tmpl w:val="63EE21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33A4D62"/>
    <w:multiLevelType w:val="hybridMultilevel"/>
    <w:tmpl w:val="01CA1C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067A86"/>
    <w:multiLevelType w:val="hybridMultilevel"/>
    <w:tmpl w:val="206C4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10"/>
  </w:num>
  <w:num w:numId="5">
    <w:abstractNumId w:val="8"/>
  </w:num>
  <w:num w:numId="6">
    <w:abstractNumId w:val="13"/>
  </w:num>
  <w:num w:numId="7">
    <w:abstractNumId w:val="15"/>
  </w:num>
  <w:num w:numId="8">
    <w:abstractNumId w:val="18"/>
  </w:num>
  <w:num w:numId="9">
    <w:abstractNumId w:val="11"/>
  </w:num>
  <w:num w:numId="10">
    <w:abstractNumId w:val="16"/>
  </w:num>
  <w:num w:numId="11">
    <w:abstractNumId w:val="12"/>
  </w:num>
  <w:num w:numId="12">
    <w:abstractNumId w:val="14"/>
  </w:num>
  <w:num w:numId="1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1AFD"/>
    <w:rsid w:val="0002764F"/>
    <w:rsid w:val="000D01BC"/>
    <w:rsid w:val="00175D46"/>
    <w:rsid w:val="001A4AFC"/>
    <w:rsid w:val="001B5059"/>
    <w:rsid w:val="001B7E15"/>
    <w:rsid w:val="001D4530"/>
    <w:rsid w:val="001D75D9"/>
    <w:rsid w:val="00202C6E"/>
    <w:rsid w:val="00203FAD"/>
    <w:rsid w:val="00211C1B"/>
    <w:rsid w:val="002569E4"/>
    <w:rsid w:val="00264594"/>
    <w:rsid w:val="00270616"/>
    <w:rsid w:val="002872A2"/>
    <w:rsid w:val="00287800"/>
    <w:rsid w:val="002D5DAA"/>
    <w:rsid w:val="00344610"/>
    <w:rsid w:val="003467AE"/>
    <w:rsid w:val="00354926"/>
    <w:rsid w:val="00364CAC"/>
    <w:rsid w:val="00375562"/>
    <w:rsid w:val="003A50D0"/>
    <w:rsid w:val="003B63AC"/>
    <w:rsid w:val="003E3BB9"/>
    <w:rsid w:val="00456193"/>
    <w:rsid w:val="00471EF0"/>
    <w:rsid w:val="004D6570"/>
    <w:rsid w:val="004F0498"/>
    <w:rsid w:val="004F45B4"/>
    <w:rsid w:val="005610FC"/>
    <w:rsid w:val="005611E1"/>
    <w:rsid w:val="005D2A4F"/>
    <w:rsid w:val="00636A57"/>
    <w:rsid w:val="006E00B9"/>
    <w:rsid w:val="006F2385"/>
    <w:rsid w:val="00715445"/>
    <w:rsid w:val="00727F7D"/>
    <w:rsid w:val="00742E58"/>
    <w:rsid w:val="00787313"/>
    <w:rsid w:val="007A0BE0"/>
    <w:rsid w:val="007A42C9"/>
    <w:rsid w:val="007A5550"/>
    <w:rsid w:val="007B4826"/>
    <w:rsid w:val="007C173A"/>
    <w:rsid w:val="00803311"/>
    <w:rsid w:val="0085777B"/>
    <w:rsid w:val="00857C46"/>
    <w:rsid w:val="00862A24"/>
    <w:rsid w:val="008C07DB"/>
    <w:rsid w:val="008C4BED"/>
    <w:rsid w:val="00910FD0"/>
    <w:rsid w:val="0091399D"/>
    <w:rsid w:val="00945BF7"/>
    <w:rsid w:val="009724D5"/>
    <w:rsid w:val="009745E3"/>
    <w:rsid w:val="009D394C"/>
    <w:rsid w:val="009D400B"/>
    <w:rsid w:val="009D74F6"/>
    <w:rsid w:val="00A00095"/>
    <w:rsid w:val="00A010C7"/>
    <w:rsid w:val="00A15BFE"/>
    <w:rsid w:val="00A74EDB"/>
    <w:rsid w:val="00AA3F74"/>
    <w:rsid w:val="00AD4F86"/>
    <w:rsid w:val="00B43778"/>
    <w:rsid w:val="00B738E0"/>
    <w:rsid w:val="00BA7672"/>
    <w:rsid w:val="00C8377F"/>
    <w:rsid w:val="00CC1BD3"/>
    <w:rsid w:val="00CC2626"/>
    <w:rsid w:val="00CE3885"/>
    <w:rsid w:val="00D33FCE"/>
    <w:rsid w:val="00D354DA"/>
    <w:rsid w:val="00D63FF5"/>
    <w:rsid w:val="00D6428E"/>
    <w:rsid w:val="00D90126"/>
    <w:rsid w:val="00DD5EE7"/>
    <w:rsid w:val="00E112BF"/>
    <w:rsid w:val="00E332A8"/>
    <w:rsid w:val="00E37919"/>
    <w:rsid w:val="00E84779"/>
    <w:rsid w:val="00E92D9F"/>
    <w:rsid w:val="00F60066"/>
    <w:rsid w:val="00F8701C"/>
    <w:rsid w:val="00FC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40CF"/>
  <w15:docId w15:val="{8C6534CD-CF3F-4C67-BDF5-B68C9E6F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706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"/>
    <w:link w:val="30"/>
    <w:uiPriority w:val="9"/>
    <w:qFormat/>
    <w:rsid w:val="0027061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061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2706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0616"/>
  </w:style>
  <w:style w:type="character" w:customStyle="1" w:styleId="WW8Num1z0">
    <w:name w:val="WW8Num1z0"/>
    <w:rsid w:val="00270616"/>
  </w:style>
  <w:style w:type="character" w:customStyle="1" w:styleId="WW8Num1z1">
    <w:name w:val="WW8Num1z1"/>
    <w:rsid w:val="00270616"/>
  </w:style>
  <w:style w:type="character" w:customStyle="1" w:styleId="WW8Num1z2">
    <w:name w:val="WW8Num1z2"/>
    <w:rsid w:val="00270616"/>
  </w:style>
  <w:style w:type="character" w:customStyle="1" w:styleId="WW8Num1z3">
    <w:name w:val="WW8Num1z3"/>
    <w:rsid w:val="00270616"/>
  </w:style>
  <w:style w:type="character" w:customStyle="1" w:styleId="WW8Num1z4">
    <w:name w:val="WW8Num1z4"/>
    <w:rsid w:val="00270616"/>
  </w:style>
  <w:style w:type="character" w:customStyle="1" w:styleId="WW8Num1z5">
    <w:name w:val="WW8Num1z5"/>
    <w:rsid w:val="00270616"/>
  </w:style>
  <w:style w:type="character" w:customStyle="1" w:styleId="WW8Num1z6">
    <w:name w:val="WW8Num1z6"/>
    <w:rsid w:val="00270616"/>
  </w:style>
  <w:style w:type="character" w:customStyle="1" w:styleId="WW8Num1z7">
    <w:name w:val="WW8Num1z7"/>
    <w:rsid w:val="00270616"/>
  </w:style>
  <w:style w:type="character" w:customStyle="1" w:styleId="WW8Num1z8">
    <w:name w:val="WW8Num1z8"/>
    <w:rsid w:val="00270616"/>
  </w:style>
  <w:style w:type="character" w:customStyle="1" w:styleId="WW8Num2z0">
    <w:name w:val="WW8Num2z0"/>
    <w:rsid w:val="00270616"/>
    <w:rPr>
      <w:rFonts w:ascii="Symbol" w:hAnsi="Symbol" w:cs="OpenSymbol"/>
    </w:rPr>
  </w:style>
  <w:style w:type="character" w:customStyle="1" w:styleId="WW8Num3z0">
    <w:name w:val="WW8Num3z0"/>
    <w:rsid w:val="00270616"/>
    <w:rPr>
      <w:rFonts w:ascii="Symbol" w:hAnsi="Symbol" w:cs="OpenSymbol"/>
    </w:rPr>
  </w:style>
  <w:style w:type="character" w:customStyle="1" w:styleId="WW8Num3z1">
    <w:name w:val="WW8Num3z1"/>
    <w:rsid w:val="00270616"/>
    <w:rPr>
      <w:rFonts w:ascii="OpenSymbol" w:hAnsi="OpenSymbol" w:cs="OpenSymbol"/>
    </w:rPr>
  </w:style>
  <w:style w:type="character" w:customStyle="1" w:styleId="WW8Num4z0">
    <w:name w:val="WW8Num4z0"/>
    <w:rsid w:val="00270616"/>
  </w:style>
  <w:style w:type="character" w:customStyle="1" w:styleId="WW8Num4z1">
    <w:name w:val="WW8Num4z1"/>
    <w:rsid w:val="00270616"/>
  </w:style>
  <w:style w:type="character" w:customStyle="1" w:styleId="WW8Num4z2">
    <w:name w:val="WW8Num4z2"/>
    <w:rsid w:val="00270616"/>
  </w:style>
  <w:style w:type="character" w:customStyle="1" w:styleId="WW8Num4z3">
    <w:name w:val="WW8Num4z3"/>
    <w:rsid w:val="00270616"/>
  </w:style>
  <w:style w:type="character" w:customStyle="1" w:styleId="WW8Num4z4">
    <w:name w:val="WW8Num4z4"/>
    <w:rsid w:val="00270616"/>
  </w:style>
  <w:style w:type="character" w:customStyle="1" w:styleId="WW8Num4z5">
    <w:name w:val="WW8Num4z5"/>
    <w:rsid w:val="00270616"/>
  </w:style>
  <w:style w:type="character" w:customStyle="1" w:styleId="WW8Num4z6">
    <w:name w:val="WW8Num4z6"/>
    <w:rsid w:val="00270616"/>
  </w:style>
  <w:style w:type="character" w:customStyle="1" w:styleId="WW8Num4z7">
    <w:name w:val="WW8Num4z7"/>
    <w:rsid w:val="00270616"/>
  </w:style>
  <w:style w:type="character" w:customStyle="1" w:styleId="WW8Num4z8">
    <w:name w:val="WW8Num4z8"/>
    <w:rsid w:val="00270616"/>
  </w:style>
  <w:style w:type="character" w:customStyle="1" w:styleId="WW8Num5z0">
    <w:name w:val="WW8Num5z0"/>
    <w:rsid w:val="00270616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270616"/>
    <w:rPr>
      <w:rFonts w:ascii="OpenSymbol" w:hAnsi="OpenSymbol" w:cs="OpenSymbol"/>
    </w:rPr>
  </w:style>
  <w:style w:type="character" w:customStyle="1" w:styleId="WW8Num6z0">
    <w:name w:val="WW8Num6z0"/>
    <w:rsid w:val="00270616"/>
  </w:style>
  <w:style w:type="character" w:customStyle="1" w:styleId="WW8Num6z1">
    <w:name w:val="WW8Num6z1"/>
    <w:rsid w:val="00270616"/>
  </w:style>
  <w:style w:type="character" w:customStyle="1" w:styleId="WW8Num6z2">
    <w:name w:val="WW8Num6z2"/>
    <w:rsid w:val="00270616"/>
  </w:style>
  <w:style w:type="character" w:customStyle="1" w:styleId="WW8Num6z3">
    <w:name w:val="WW8Num6z3"/>
    <w:rsid w:val="00270616"/>
  </w:style>
  <w:style w:type="character" w:customStyle="1" w:styleId="WW8Num6z4">
    <w:name w:val="WW8Num6z4"/>
    <w:rsid w:val="00270616"/>
  </w:style>
  <w:style w:type="character" w:customStyle="1" w:styleId="WW8Num6z5">
    <w:name w:val="WW8Num6z5"/>
    <w:rsid w:val="00270616"/>
  </w:style>
  <w:style w:type="character" w:customStyle="1" w:styleId="WW8Num6z6">
    <w:name w:val="WW8Num6z6"/>
    <w:rsid w:val="00270616"/>
  </w:style>
  <w:style w:type="character" w:customStyle="1" w:styleId="WW8Num6z7">
    <w:name w:val="WW8Num6z7"/>
    <w:rsid w:val="00270616"/>
  </w:style>
  <w:style w:type="character" w:customStyle="1" w:styleId="WW8Num6z8">
    <w:name w:val="WW8Num6z8"/>
    <w:rsid w:val="00270616"/>
  </w:style>
  <w:style w:type="character" w:customStyle="1" w:styleId="WW8Num7z0">
    <w:name w:val="WW8Num7z0"/>
    <w:rsid w:val="00270616"/>
  </w:style>
  <w:style w:type="character" w:customStyle="1" w:styleId="WW8Num7z1">
    <w:name w:val="WW8Num7z1"/>
    <w:rsid w:val="00270616"/>
    <w:rPr>
      <w:i w:val="0"/>
    </w:rPr>
  </w:style>
  <w:style w:type="character" w:customStyle="1" w:styleId="WW8Num7z2">
    <w:name w:val="WW8Num7z2"/>
    <w:rsid w:val="00270616"/>
  </w:style>
  <w:style w:type="character" w:customStyle="1" w:styleId="WW8Num7z3">
    <w:name w:val="WW8Num7z3"/>
    <w:rsid w:val="00270616"/>
  </w:style>
  <w:style w:type="character" w:customStyle="1" w:styleId="WW8Num7z4">
    <w:name w:val="WW8Num7z4"/>
    <w:rsid w:val="00270616"/>
  </w:style>
  <w:style w:type="character" w:customStyle="1" w:styleId="WW8Num7z5">
    <w:name w:val="WW8Num7z5"/>
    <w:rsid w:val="00270616"/>
  </w:style>
  <w:style w:type="character" w:customStyle="1" w:styleId="WW8Num7z6">
    <w:name w:val="WW8Num7z6"/>
    <w:rsid w:val="00270616"/>
  </w:style>
  <w:style w:type="character" w:customStyle="1" w:styleId="WW8Num7z7">
    <w:name w:val="WW8Num7z7"/>
    <w:rsid w:val="00270616"/>
  </w:style>
  <w:style w:type="character" w:customStyle="1" w:styleId="WW8Num7z8">
    <w:name w:val="WW8Num7z8"/>
    <w:rsid w:val="00270616"/>
  </w:style>
  <w:style w:type="character" w:customStyle="1" w:styleId="WW8Num8z0">
    <w:name w:val="WW8Num8z0"/>
    <w:rsid w:val="00270616"/>
  </w:style>
  <w:style w:type="character" w:customStyle="1" w:styleId="WW8Num8z1">
    <w:name w:val="WW8Num8z1"/>
    <w:rsid w:val="00270616"/>
  </w:style>
  <w:style w:type="character" w:customStyle="1" w:styleId="WW8Num8z2">
    <w:name w:val="WW8Num8z2"/>
    <w:rsid w:val="00270616"/>
  </w:style>
  <w:style w:type="character" w:customStyle="1" w:styleId="WW8Num8z3">
    <w:name w:val="WW8Num8z3"/>
    <w:rsid w:val="00270616"/>
  </w:style>
  <w:style w:type="character" w:customStyle="1" w:styleId="WW8Num8z4">
    <w:name w:val="WW8Num8z4"/>
    <w:rsid w:val="00270616"/>
  </w:style>
  <w:style w:type="character" w:customStyle="1" w:styleId="WW8Num8z5">
    <w:name w:val="WW8Num8z5"/>
    <w:rsid w:val="00270616"/>
  </w:style>
  <w:style w:type="character" w:customStyle="1" w:styleId="WW8Num8z6">
    <w:name w:val="WW8Num8z6"/>
    <w:rsid w:val="00270616"/>
  </w:style>
  <w:style w:type="character" w:customStyle="1" w:styleId="WW8Num8z7">
    <w:name w:val="WW8Num8z7"/>
    <w:rsid w:val="00270616"/>
  </w:style>
  <w:style w:type="character" w:customStyle="1" w:styleId="WW8Num8z8">
    <w:name w:val="WW8Num8z8"/>
    <w:rsid w:val="00270616"/>
  </w:style>
  <w:style w:type="character" w:customStyle="1" w:styleId="12">
    <w:name w:val="Основной шрифт абзаца1"/>
    <w:rsid w:val="00270616"/>
  </w:style>
  <w:style w:type="character" w:customStyle="1" w:styleId="a6">
    <w:name w:val="Текст выноски Знак"/>
    <w:link w:val="a7"/>
    <w:uiPriority w:val="99"/>
    <w:semiHidden/>
    <w:rsid w:val="00270616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2"/>
    <w:rsid w:val="00270616"/>
    <w:rPr>
      <w:sz w:val="16"/>
      <w:szCs w:val="16"/>
    </w:rPr>
  </w:style>
  <w:style w:type="character" w:customStyle="1" w:styleId="2">
    <w:name w:val="Основной текст с отступом 2 Знак"/>
    <w:rsid w:val="00270616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uiPriority w:val="99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9">
    <w:name w:val="Текст сноски Знак"/>
    <w:rsid w:val="00270616"/>
    <w:rPr>
      <w:rFonts w:ascii="Calibri" w:hAnsi="Calibri" w:cs="Calibri"/>
      <w:lang w:eastAsia="en-US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rsid w:val="00270616"/>
    <w:rPr>
      <w:sz w:val="24"/>
      <w:szCs w:val="24"/>
      <w:lang w:val="ru-RU" w:eastAsia="ru-RU" w:bidi="ar-SA"/>
    </w:rPr>
  </w:style>
  <w:style w:type="character" w:customStyle="1" w:styleId="ab">
    <w:name w:val="Верхний колонтитул Знак"/>
    <w:uiPriority w:val="99"/>
    <w:rsid w:val="00270616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c">
    <w:name w:val="Основной текст Знак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азвание Знак"/>
    <w:rsid w:val="00270616"/>
    <w:rPr>
      <w:bCs/>
      <w:color w:val="000000"/>
      <w:shd w:val="clear" w:color="auto" w:fill="FFFFFF"/>
      <w:lang w:eastAsia="en-US"/>
    </w:rPr>
  </w:style>
  <w:style w:type="character" w:styleId="ae">
    <w:name w:val="page number"/>
    <w:basedOn w:val="12"/>
    <w:rsid w:val="00270616"/>
  </w:style>
  <w:style w:type="character" w:customStyle="1" w:styleId="af">
    <w:name w:val="Символ сноски"/>
    <w:rsid w:val="00270616"/>
    <w:rPr>
      <w:vertAlign w:val="superscript"/>
    </w:rPr>
  </w:style>
  <w:style w:type="character" w:styleId="af0">
    <w:name w:val="Emphasis"/>
    <w:qFormat/>
    <w:rsid w:val="00270616"/>
    <w:rPr>
      <w:i/>
      <w:iCs/>
    </w:rPr>
  </w:style>
  <w:style w:type="character" w:styleId="af1">
    <w:name w:val="Hyperlink"/>
    <w:uiPriority w:val="99"/>
    <w:rsid w:val="00270616"/>
    <w:rPr>
      <w:color w:val="0000FF"/>
    </w:rPr>
  </w:style>
  <w:style w:type="character" w:customStyle="1" w:styleId="af2">
    <w:name w:val="Символ нумерации"/>
    <w:rsid w:val="00270616"/>
  </w:style>
  <w:style w:type="character" w:customStyle="1" w:styleId="af3">
    <w:name w:val="Маркеры списка"/>
    <w:rsid w:val="00270616"/>
    <w:rPr>
      <w:rFonts w:ascii="OpenSymbol" w:eastAsia="OpenSymbol" w:hAnsi="OpenSymbol" w:cs="OpenSymbol"/>
    </w:rPr>
  </w:style>
  <w:style w:type="character" w:styleId="af4">
    <w:name w:val="FollowedHyperlink"/>
    <w:rsid w:val="00270616"/>
    <w:rPr>
      <w:color w:val="800000"/>
      <w:u w:val="single"/>
    </w:rPr>
  </w:style>
  <w:style w:type="character" w:customStyle="1" w:styleId="ListLabel4">
    <w:name w:val="ListLabel 4"/>
    <w:rsid w:val="00270616"/>
    <w:rPr>
      <w:i w:val="0"/>
    </w:rPr>
  </w:style>
  <w:style w:type="character" w:customStyle="1" w:styleId="ListLabel5">
    <w:name w:val="ListLabel 5"/>
    <w:rsid w:val="00270616"/>
    <w:rPr>
      <w:b w:val="0"/>
    </w:rPr>
  </w:style>
  <w:style w:type="paragraph" w:customStyle="1" w:styleId="13">
    <w:name w:val="Заголовок1"/>
    <w:basedOn w:val="a"/>
    <w:next w:val="af5"/>
    <w:rsid w:val="00270616"/>
    <w:pPr>
      <w:shd w:val="clear" w:color="auto" w:fill="FFFFFF"/>
      <w:suppressAutoHyphens/>
      <w:spacing w:before="463"/>
      <w:ind w:left="2127"/>
      <w:jc w:val="center"/>
    </w:pPr>
    <w:rPr>
      <w:rFonts w:cs="Calibri"/>
      <w:bCs/>
      <w:color w:val="000000"/>
    </w:rPr>
  </w:style>
  <w:style w:type="paragraph" w:styleId="af5">
    <w:name w:val="Body Text"/>
    <w:basedOn w:val="a"/>
    <w:link w:val="14"/>
    <w:rsid w:val="00270616"/>
    <w:pPr>
      <w:suppressAutoHyphens/>
      <w:spacing w:after="120"/>
    </w:pPr>
    <w:rPr>
      <w:rFonts w:cs="Calibri"/>
    </w:rPr>
  </w:style>
  <w:style w:type="character" w:customStyle="1" w:styleId="14">
    <w:name w:val="Основной текст Знак1"/>
    <w:basedOn w:val="a0"/>
    <w:link w:val="af5"/>
    <w:rsid w:val="00270616"/>
    <w:rPr>
      <w:rFonts w:ascii="Calibri" w:eastAsia="Times New Roman" w:hAnsi="Calibri" w:cs="Calibri"/>
    </w:rPr>
  </w:style>
  <w:style w:type="paragraph" w:styleId="af6">
    <w:name w:val="List"/>
    <w:basedOn w:val="af5"/>
    <w:rsid w:val="00270616"/>
    <w:rPr>
      <w:rFonts w:cs="Arial Unicode MS"/>
    </w:rPr>
  </w:style>
  <w:style w:type="paragraph" w:styleId="af7">
    <w:name w:val="caption"/>
    <w:basedOn w:val="a"/>
    <w:qFormat/>
    <w:rsid w:val="00270616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270616"/>
    <w:pPr>
      <w:suppressLineNumbers/>
      <w:suppressAutoHyphens/>
    </w:pPr>
    <w:rPr>
      <w:rFonts w:cs="Arial Unicode MS"/>
    </w:rPr>
  </w:style>
  <w:style w:type="paragraph" w:customStyle="1" w:styleId="ConsPlusNonformat">
    <w:name w:val="ConsPlusNonformat"/>
    <w:rsid w:val="0027061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270616"/>
    <w:pPr>
      <w:suppressAutoHyphens/>
      <w:spacing w:before="280" w:after="280" w:line="240" w:lineRule="auto"/>
      <w:jc w:val="both"/>
      <w:textAlignment w:val="baseline"/>
    </w:pPr>
    <w:rPr>
      <w:rFonts w:cs="Calibri"/>
      <w:color w:val="000000"/>
    </w:rPr>
  </w:style>
  <w:style w:type="paragraph" w:styleId="af8">
    <w:name w:val="No Spacing"/>
    <w:link w:val="af9"/>
    <w:uiPriority w:val="1"/>
    <w:qFormat/>
    <w:rsid w:val="00270616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270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270616"/>
    <w:pPr>
      <w:widowControl w:val="0"/>
      <w:suppressAutoHyphens/>
      <w:autoSpaceDE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7061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7061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270616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2"/>
      <w:sz w:val="21"/>
      <w:szCs w:val="24"/>
      <w:lang w:eastAsia="ru-RU"/>
    </w:rPr>
  </w:style>
  <w:style w:type="paragraph" w:customStyle="1" w:styleId="afa">
    <w:name w:val="Верхний и нижний колонтитулы"/>
    <w:basedOn w:val="a"/>
    <w:rsid w:val="00270616"/>
    <w:pPr>
      <w:suppressLineNumbers/>
      <w:tabs>
        <w:tab w:val="center" w:pos="4819"/>
        <w:tab w:val="right" w:pos="9638"/>
      </w:tabs>
      <w:suppressAutoHyphens/>
    </w:pPr>
    <w:rPr>
      <w:rFonts w:cs="Calibri"/>
    </w:rPr>
  </w:style>
  <w:style w:type="paragraph" w:styleId="afb">
    <w:name w:val="footer"/>
    <w:basedOn w:val="a"/>
    <w:link w:val="16"/>
    <w:uiPriority w:val="99"/>
    <w:rsid w:val="00270616"/>
    <w:pPr>
      <w:tabs>
        <w:tab w:val="center" w:pos="4677"/>
        <w:tab w:val="right" w:pos="9355"/>
      </w:tabs>
      <w:suppressAutoHyphens/>
    </w:pPr>
    <w:rPr>
      <w:rFonts w:cs="Calibri"/>
    </w:rPr>
  </w:style>
  <w:style w:type="character" w:customStyle="1" w:styleId="16">
    <w:name w:val="Нижний колонтитул Знак1"/>
    <w:basedOn w:val="a0"/>
    <w:link w:val="afb"/>
    <w:uiPriority w:val="99"/>
    <w:rsid w:val="00270616"/>
    <w:rPr>
      <w:rFonts w:ascii="Calibri" w:eastAsia="Times New Roman" w:hAnsi="Calibri" w:cs="Calibri"/>
    </w:rPr>
  </w:style>
  <w:style w:type="paragraph" w:styleId="afc">
    <w:name w:val="Body Text Indent"/>
    <w:aliases w:val="текст,Основной текст 1,Нумерованный список !!,Надин стиль"/>
    <w:basedOn w:val="a"/>
    <w:link w:val="17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c"/>
    <w:rsid w:val="00270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"/>
    <w:link w:val="18"/>
    <w:rsid w:val="00270616"/>
    <w:pPr>
      <w:suppressAutoHyphens/>
    </w:pPr>
    <w:rPr>
      <w:rFonts w:cs="Calibri"/>
      <w:sz w:val="20"/>
      <w:szCs w:val="20"/>
    </w:rPr>
  </w:style>
  <w:style w:type="character" w:customStyle="1" w:styleId="18">
    <w:name w:val="Текст сноски Знак1"/>
    <w:basedOn w:val="a0"/>
    <w:link w:val="afd"/>
    <w:rsid w:val="00270616"/>
    <w:rPr>
      <w:rFonts w:ascii="Calibri" w:eastAsia="Times New Roman" w:hAnsi="Calibri" w:cs="Calibri"/>
      <w:sz w:val="20"/>
      <w:szCs w:val="20"/>
    </w:rPr>
  </w:style>
  <w:style w:type="paragraph" w:customStyle="1" w:styleId="19">
    <w:name w:val="Обычный (веб)1"/>
    <w:basedOn w:val="a"/>
    <w:rsid w:val="00270616"/>
    <w:pPr>
      <w:suppressAutoHyphens/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e">
    <w:name w:val="header"/>
    <w:basedOn w:val="a"/>
    <w:link w:val="1a"/>
    <w:uiPriority w:val="99"/>
    <w:rsid w:val="00270616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</w:rPr>
  </w:style>
  <w:style w:type="character" w:customStyle="1" w:styleId="1a">
    <w:name w:val="Верхний колонтитул Знак1"/>
    <w:basedOn w:val="a0"/>
    <w:link w:val="afe"/>
    <w:uiPriority w:val="99"/>
    <w:rsid w:val="00270616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b">
    <w:name w:val="Текст выноски1"/>
    <w:basedOn w:val="a"/>
    <w:rsid w:val="00270616"/>
    <w:pPr>
      <w:suppressAutoHyphens/>
    </w:pPr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"/>
    <w:rsid w:val="00270616"/>
    <w:pPr>
      <w:suppressLineNumbers/>
      <w:suppressAutoHyphens/>
    </w:pPr>
    <w:rPr>
      <w:rFonts w:cs="Calibri"/>
    </w:rPr>
  </w:style>
  <w:style w:type="paragraph" w:customStyle="1" w:styleId="aff0">
    <w:name w:val="Заголовок таблицы"/>
    <w:basedOn w:val="aff"/>
    <w:rsid w:val="00270616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270616"/>
    <w:pPr>
      <w:suppressAutoHyphens/>
      <w:spacing w:after="0"/>
      <w:ind w:left="720"/>
      <w:contextualSpacing/>
    </w:pPr>
    <w:rPr>
      <w:rFonts w:cs="Calibri"/>
    </w:rPr>
  </w:style>
  <w:style w:type="paragraph" w:styleId="aff1">
    <w:name w:val="Normal (Web)"/>
    <w:basedOn w:val="a"/>
    <w:uiPriority w:val="99"/>
    <w:unhideWhenUsed/>
    <w:rsid w:val="00270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70616"/>
  </w:style>
  <w:style w:type="paragraph" w:styleId="32">
    <w:name w:val="Body Text Indent 3"/>
    <w:basedOn w:val="a"/>
    <w:link w:val="31"/>
    <w:rsid w:val="00270616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70616"/>
    <w:rPr>
      <w:rFonts w:ascii="Calibri" w:eastAsia="Times New Roman" w:hAnsi="Calibri" w:cs="Times New Roman"/>
      <w:sz w:val="16"/>
      <w:szCs w:val="16"/>
    </w:rPr>
  </w:style>
  <w:style w:type="paragraph" w:customStyle="1" w:styleId="1d">
    <w:name w:val="Знак1"/>
    <w:basedOn w:val="a"/>
    <w:rsid w:val="0027061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e">
    <w:name w:val="Стиль1"/>
    <w:basedOn w:val="a"/>
    <w:rsid w:val="0027061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">
    <w:name w:val="Сетка таблицы1"/>
    <w:basedOn w:val="a1"/>
    <w:next w:val="a5"/>
    <w:uiPriority w:val="59"/>
    <w:rsid w:val="0027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6"/>
    <w:uiPriority w:val="99"/>
    <w:semiHidden/>
    <w:unhideWhenUsed/>
    <w:rsid w:val="002706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270616"/>
    <w:rPr>
      <w:rFonts w:ascii="Tahoma" w:eastAsia="Times New Roman" w:hAnsi="Tahoma" w:cs="Tahoma"/>
      <w:sz w:val="16"/>
      <w:szCs w:val="16"/>
    </w:rPr>
  </w:style>
  <w:style w:type="character" w:styleId="aff2">
    <w:name w:val="Strong"/>
    <w:uiPriority w:val="22"/>
    <w:qFormat/>
    <w:rsid w:val="00270616"/>
    <w:rPr>
      <w:b/>
      <w:bCs/>
    </w:rPr>
  </w:style>
  <w:style w:type="character" w:customStyle="1" w:styleId="nickname">
    <w:name w:val="nickname"/>
    <w:rsid w:val="00270616"/>
  </w:style>
  <w:style w:type="paragraph" w:styleId="20">
    <w:name w:val="Body Text 2"/>
    <w:basedOn w:val="a"/>
    <w:link w:val="22"/>
    <w:uiPriority w:val="99"/>
    <w:semiHidden/>
    <w:unhideWhenUsed/>
    <w:rsid w:val="00270616"/>
    <w:pPr>
      <w:suppressAutoHyphens/>
      <w:spacing w:after="120" w:line="480" w:lineRule="auto"/>
    </w:pPr>
    <w:rPr>
      <w:rFonts w:cs="Calibri"/>
    </w:rPr>
  </w:style>
  <w:style w:type="character" w:customStyle="1" w:styleId="22">
    <w:name w:val="Основной текст 2 Знак"/>
    <w:basedOn w:val="a0"/>
    <w:link w:val="20"/>
    <w:uiPriority w:val="99"/>
    <w:semiHidden/>
    <w:rsid w:val="00270616"/>
    <w:rPr>
      <w:rFonts w:ascii="Calibri" w:eastAsia="Times New Roman" w:hAnsi="Calibri" w:cs="Calibri"/>
    </w:rPr>
  </w:style>
  <w:style w:type="numbering" w:customStyle="1" w:styleId="23">
    <w:name w:val="Нет списка2"/>
    <w:next w:val="a2"/>
    <w:uiPriority w:val="99"/>
    <w:semiHidden/>
    <w:unhideWhenUsed/>
    <w:rsid w:val="00270616"/>
  </w:style>
  <w:style w:type="character" w:customStyle="1" w:styleId="a4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3"/>
    <w:uiPriority w:val="34"/>
    <w:locked/>
    <w:rsid w:val="00270616"/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uiPriority w:val="1"/>
    <w:rsid w:val="00270616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4352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2025-05-06T11:31:00Z</dcterms:created>
  <dcterms:modified xsi:type="dcterms:W3CDTF">2025-10-14T09:13:00Z</dcterms:modified>
</cp:coreProperties>
</file>