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7AB02" w14:textId="5FDB0709" w:rsidR="004E3A4F" w:rsidRDefault="003D011A" w:rsidP="004E3A4F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D011A">
        <w:rPr>
          <w:rFonts w:ascii="Times New Roman" w:hAnsi="Times New Roman"/>
          <w:b/>
          <w:sz w:val="24"/>
          <w:szCs w:val="24"/>
        </w:rPr>
        <w:t xml:space="preserve">Примерные оценочные материалы, применяемые при проведении промежуточной аттестации по </w:t>
      </w:r>
      <w:proofErr w:type="gramStart"/>
      <w:r w:rsidRPr="003D011A">
        <w:rPr>
          <w:rFonts w:ascii="Times New Roman" w:hAnsi="Times New Roman"/>
          <w:b/>
          <w:sz w:val="24"/>
          <w:szCs w:val="24"/>
        </w:rPr>
        <w:t>дисциплине</w:t>
      </w:r>
      <w:r>
        <w:rPr>
          <w:rFonts w:ascii="Times New Roman" w:hAnsi="Times New Roman"/>
          <w:b/>
          <w:sz w:val="24"/>
          <w:szCs w:val="24"/>
        </w:rPr>
        <w:t xml:space="preserve">  Вертикальный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транспорт</w:t>
      </w:r>
      <w:bookmarkStart w:id="0" w:name="_GoBack"/>
      <w:bookmarkEnd w:id="0"/>
    </w:p>
    <w:p w14:paraId="57584677" w14:textId="77777777" w:rsidR="004E3A4F" w:rsidRDefault="004E3A4F" w:rsidP="004E3A4F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14:paraId="6AFE3965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1. Основные принципы проектирования оснований и фундаментов</w:t>
      </w:r>
    </w:p>
    <w:p w14:paraId="35ECCED4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2. Предельные состояния оснований</w:t>
      </w:r>
    </w:p>
    <w:p w14:paraId="58C76DA9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2.1. Расчет фундаментов по первой группе предельных состояний</w:t>
      </w:r>
    </w:p>
    <w:p w14:paraId="3D40887D" w14:textId="1F03ADE2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2.2. Расчет фундаментов по второй группе предельных состояний. Определение конечной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осадки фундамента мелкого заложения методом послойного суммирования.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Последовательность расчета.</w:t>
      </w:r>
    </w:p>
    <w:p w14:paraId="6FC0EEEF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3. Основные типы сооружений по жесткости и характер их деформаций</w:t>
      </w:r>
    </w:p>
    <w:p w14:paraId="579B4A9F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4. Виды деформаций и смещений сооружений</w:t>
      </w:r>
    </w:p>
    <w:p w14:paraId="7B8AA314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5. Причины развития неравномерных осадок</w:t>
      </w:r>
    </w:p>
    <w:p w14:paraId="109F36FF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6. Основные факторы, влияющие на тип и глубину заложения фундаментов</w:t>
      </w:r>
    </w:p>
    <w:p w14:paraId="470D8A83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7. Конструкции фундаментов мелкого заложения</w:t>
      </w:r>
    </w:p>
    <w:p w14:paraId="04621126" w14:textId="0C2ED36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7.1. Условия применения песчаных подушек при устройстве фундаментов мелкого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заложения.</w:t>
      </w:r>
    </w:p>
    <w:p w14:paraId="3261E50E" w14:textId="2F8E386B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7.2. Проверка давления на подстилающий слой слабого грунта при расчете размеров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подошвы фундамента мелкого заложения.</w:t>
      </w:r>
    </w:p>
    <w:p w14:paraId="709D0ABF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8. Конструкции свайных фундаментов</w:t>
      </w:r>
    </w:p>
    <w:p w14:paraId="53B23839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9. Фундаменты глубокого заложения: опускные колодцы, стена в грунте, кессонные фундаменты, буровые опоры</w:t>
      </w:r>
    </w:p>
    <w:p w14:paraId="7723BFD7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10. Основные требования к основаниям и фундаментам</w:t>
      </w:r>
    </w:p>
    <w:p w14:paraId="318392D8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11. Расчетное сопротивление грунтов основания</w:t>
      </w:r>
    </w:p>
    <w:p w14:paraId="1FA52623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12. Расчет фундаментов на устойчивость при сдвиге по подошве фундамента и на опрокидывание</w:t>
      </w:r>
    </w:p>
    <w:p w14:paraId="1DB4D300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13. Методы определения несущей способности свай и сил сопротивления погружению свай в грунт</w:t>
      </w:r>
    </w:p>
    <w:p w14:paraId="3D0F6903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14. Определение несущей способности свай: по прочности грунтов – сваи-стойки, по прочности грунтов – висячей сваи, учет негативного трения</w:t>
      </w:r>
    </w:p>
    <w:p w14:paraId="133C72E8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15. Определение осадки свайного фундамента методом послойного суммирования</w:t>
      </w:r>
    </w:p>
    <w:p w14:paraId="1110E774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16. Конструктивные методы улучшения работы грунтов основания</w:t>
      </w:r>
    </w:p>
    <w:p w14:paraId="508C1752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17. Уплотнение грунтов основания</w:t>
      </w:r>
    </w:p>
    <w:p w14:paraId="296777E3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18. Закрепление грунтов основания</w:t>
      </w:r>
    </w:p>
    <w:p w14:paraId="016F03CE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19. Крепление стен котлованов</w:t>
      </w:r>
    </w:p>
    <w:p w14:paraId="1AF19C20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lastRenderedPageBreak/>
        <w:t>20. Особенности производства работ при устройстве фундаментов под мостовые опоры</w:t>
      </w:r>
    </w:p>
    <w:p w14:paraId="79D9CB6E" w14:textId="5AB8BADC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21. Гидроизоляция фундаментов. Защита подвальных помещений от сырости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подтопления подземными водами.</w:t>
      </w:r>
    </w:p>
    <w:p w14:paraId="3D649638" w14:textId="2B2DF622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22. Типы фундаментов глубокого заложения, устройство опускных колодцев и кессонов,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конструктивные особенности, область применения.</w:t>
      </w:r>
    </w:p>
    <w:p w14:paraId="7A60C11D" w14:textId="7792D7FE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23. Типы фундаментов глубокого заложения, устройство тонкостенных оболочек, буровых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опор и «стены в грунте».</w:t>
      </w:r>
    </w:p>
    <w:p w14:paraId="04F81C7C" w14:textId="414624C8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24. Классификация методов улучшения оснований. Конструктивные методы и методы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поверхностного уплотнения.</w:t>
      </w:r>
    </w:p>
    <w:p w14:paraId="12E9FBDF" w14:textId="3680EA5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25. Классификация методов улучшения оснований. Методы глубинного уплотнения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химического закрепления.</w:t>
      </w:r>
    </w:p>
    <w:p w14:paraId="301A48EE" w14:textId="574B4DF1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26. Механические свойства мерзлых грунтов. Два принципа использования вечномерзлых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грунтов в качестве оснований.</w:t>
      </w:r>
    </w:p>
    <w:p w14:paraId="0F608296" w14:textId="5659D48F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 xml:space="preserve">27. Лессовые грунты, типы грунтовых условий по </w:t>
      </w:r>
      <w:proofErr w:type="spellStart"/>
      <w:r w:rsidRPr="00D86479">
        <w:rPr>
          <w:rFonts w:ascii="Times New Roman" w:hAnsi="Times New Roman"/>
          <w:sz w:val="24"/>
          <w:szCs w:val="24"/>
        </w:rPr>
        <w:t>просадочности</w:t>
      </w:r>
      <w:proofErr w:type="spellEnd"/>
      <w:r w:rsidRPr="00D86479">
        <w:rPr>
          <w:rFonts w:ascii="Times New Roman" w:hAnsi="Times New Roman"/>
          <w:sz w:val="24"/>
          <w:szCs w:val="24"/>
        </w:rPr>
        <w:t>. Принципы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 xml:space="preserve">строительства на </w:t>
      </w:r>
      <w:proofErr w:type="spellStart"/>
      <w:r w:rsidRPr="00D86479">
        <w:rPr>
          <w:rFonts w:ascii="Times New Roman" w:hAnsi="Times New Roman"/>
          <w:sz w:val="24"/>
          <w:szCs w:val="24"/>
        </w:rPr>
        <w:t>просадочных</w:t>
      </w:r>
      <w:proofErr w:type="spellEnd"/>
      <w:r w:rsidRPr="00D86479">
        <w:rPr>
          <w:rFonts w:ascii="Times New Roman" w:hAnsi="Times New Roman"/>
          <w:sz w:val="24"/>
          <w:szCs w:val="24"/>
        </w:rPr>
        <w:t xml:space="preserve"> грунтах.</w:t>
      </w:r>
    </w:p>
    <w:p w14:paraId="7E6D7D86" w14:textId="4F3C517B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 xml:space="preserve">28. Особенности проектирования фундаментов при строительстве на слабых пылевато-глинистых </w:t>
      </w:r>
      <w:proofErr w:type="spellStart"/>
      <w:r w:rsidRPr="00D86479">
        <w:rPr>
          <w:rFonts w:ascii="Times New Roman" w:hAnsi="Times New Roman"/>
          <w:sz w:val="24"/>
          <w:szCs w:val="24"/>
        </w:rPr>
        <w:t>водонасыщенных</w:t>
      </w:r>
      <w:proofErr w:type="spellEnd"/>
      <w:r w:rsidRPr="00D8647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86479">
        <w:rPr>
          <w:rFonts w:ascii="Times New Roman" w:hAnsi="Times New Roman"/>
          <w:sz w:val="24"/>
          <w:szCs w:val="24"/>
        </w:rPr>
        <w:t>заторфованных</w:t>
      </w:r>
      <w:proofErr w:type="spellEnd"/>
      <w:r w:rsidRPr="00D86479">
        <w:rPr>
          <w:rFonts w:ascii="Times New Roman" w:hAnsi="Times New Roman"/>
          <w:sz w:val="24"/>
          <w:szCs w:val="24"/>
        </w:rPr>
        <w:t xml:space="preserve"> грунтах.</w:t>
      </w:r>
    </w:p>
    <w:p w14:paraId="70941BCB" w14:textId="2DB7171A" w:rsidR="004E3A4F" w:rsidRPr="001C377E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28. Особенности строительства в условиях реконструкции и стесненной застройки.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Причины, вызывающие необходимость укрепления оснований и усиления фундаментов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реконструируемых зданий. Способы производства работ.</w:t>
      </w:r>
      <w:r w:rsidR="004E3A4F" w:rsidRPr="001C377E">
        <w:rPr>
          <w:rFonts w:ascii="Times New Roman" w:hAnsi="Times New Roman"/>
          <w:sz w:val="24"/>
          <w:szCs w:val="24"/>
        </w:rPr>
        <w:br/>
      </w:r>
    </w:p>
    <w:p w14:paraId="7CFB2F68" w14:textId="77777777" w:rsidR="004E3A4F" w:rsidRDefault="004E3A4F" w:rsidP="004E3A4F"/>
    <w:p w14:paraId="4B56A1F1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558F6973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79CD44E1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52D85F5A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51CEE406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090E9C57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10906723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0ED15FAB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114FCE35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3DA68BBD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394BAC40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271BDDE1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731BD747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0E1EB722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4B643C0A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5F60174F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046B1D13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</w:pPr>
    </w:p>
    <w:sectPr w:rsidR="00837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F659C"/>
    <w:multiLevelType w:val="singleLevel"/>
    <w:tmpl w:val="A7BC76C4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95"/>
    <w:rsid w:val="0021083D"/>
    <w:rsid w:val="003D011A"/>
    <w:rsid w:val="004249E5"/>
    <w:rsid w:val="004E3A4F"/>
    <w:rsid w:val="00712172"/>
    <w:rsid w:val="00837595"/>
    <w:rsid w:val="00D86479"/>
    <w:rsid w:val="00E4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48A3"/>
  <w15:docId w15:val="{D0DFD252-732F-4524-9D04-9B7D3B21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59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837595"/>
    <w:pPr>
      <w:widowControl w:val="0"/>
      <w:autoSpaceDE w:val="0"/>
      <w:autoSpaceDN w:val="0"/>
      <w:adjustRightInd w:val="0"/>
      <w:spacing w:after="0" w:line="360" w:lineRule="exact"/>
      <w:ind w:hanging="557"/>
    </w:pPr>
    <w:rPr>
      <w:rFonts w:ascii="Consolas" w:eastAsia="Times New Roman" w:hAnsi="Consolas"/>
      <w:sz w:val="24"/>
      <w:szCs w:val="24"/>
      <w:lang w:eastAsia="ru-RU"/>
    </w:rPr>
  </w:style>
  <w:style w:type="character" w:customStyle="1" w:styleId="FontStyle11">
    <w:name w:val="Font Style11"/>
    <w:uiPriority w:val="99"/>
    <w:rsid w:val="00837595"/>
    <w:rPr>
      <w:rFonts w:ascii="Times New Roman" w:hAnsi="Times New Roman"/>
      <w:b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 Анна Вячеславовна</dc:creator>
  <cp:lastModifiedBy>Чистый Юрий Антонович</cp:lastModifiedBy>
  <cp:revision>6</cp:revision>
  <dcterms:created xsi:type="dcterms:W3CDTF">2017-08-18T07:45:00Z</dcterms:created>
  <dcterms:modified xsi:type="dcterms:W3CDTF">2025-11-13T08:40:00Z</dcterms:modified>
</cp:coreProperties>
</file>