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271FD" w14:textId="09462C66" w:rsidR="006F33B5" w:rsidRPr="006F33B5" w:rsidRDefault="006F33B5" w:rsidP="006F33B5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b/>
        </w:rPr>
      </w:pPr>
      <w:r w:rsidRPr="006F33B5">
        <w:rPr>
          <w:rFonts w:ascii="Arial" w:hAnsi="Arial" w:cs="Arial"/>
          <w:b/>
        </w:rPr>
        <w:t>Примерные оценочные материалы, применяемые при проведении промежуточной аттестации по дисциплине «</w:t>
      </w:r>
      <w:r w:rsidRPr="006F33B5">
        <w:rPr>
          <w:rFonts w:ascii="Arial" w:hAnsi="Arial" w:cs="Arial"/>
          <w:b/>
        </w:rPr>
        <w:t>Проектирование фундаментов промышленных и гражданских зданий</w:t>
      </w:r>
      <w:r w:rsidRPr="006F33B5">
        <w:rPr>
          <w:rFonts w:ascii="Arial" w:hAnsi="Arial" w:cs="Arial"/>
          <w:b/>
        </w:rPr>
        <w:t>»</w:t>
      </w:r>
    </w:p>
    <w:p w14:paraId="6AFE3965" w14:textId="77777777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F33B5">
        <w:rPr>
          <w:rFonts w:ascii="Arial" w:hAnsi="Arial" w:cs="Arial"/>
          <w:sz w:val="24"/>
          <w:szCs w:val="24"/>
        </w:rPr>
        <w:t>1. Основные принципы проектирования оснований и фундаментов</w:t>
      </w:r>
    </w:p>
    <w:p w14:paraId="35ECCED4" w14:textId="77777777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F33B5">
        <w:rPr>
          <w:rFonts w:ascii="Arial" w:hAnsi="Arial" w:cs="Arial"/>
          <w:sz w:val="24"/>
          <w:szCs w:val="24"/>
        </w:rPr>
        <w:t>2. Предельные состояния оснований</w:t>
      </w:r>
    </w:p>
    <w:p w14:paraId="58C76DA9" w14:textId="77777777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F33B5">
        <w:rPr>
          <w:rFonts w:ascii="Arial" w:hAnsi="Arial" w:cs="Arial"/>
          <w:sz w:val="24"/>
          <w:szCs w:val="24"/>
        </w:rPr>
        <w:t>2.1. Расчет фундаментов по первой группе предельных состояний</w:t>
      </w:r>
    </w:p>
    <w:p w14:paraId="3D40887D" w14:textId="1F03ADE2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F33B5">
        <w:rPr>
          <w:rFonts w:ascii="Arial" w:hAnsi="Arial" w:cs="Arial"/>
          <w:sz w:val="24"/>
          <w:szCs w:val="24"/>
        </w:rPr>
        <w:t>2.2. Расчет фундаментов по второй группе предельных состояний. Определение конечной осадки фундамента мелкого заложения методом послойного суммирования. Последовательность расчета.</w:t>
      </w:r>
    </w:p>
    <w:p w14:paraId="6FC0EEEF" w14:textId="77777777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F33B5">
        <w:rPr>
          <w:rFonts w:ascii="Arial" w:hAnsi="Arial" w:cs="Arial"/>
          <w:sz w:val="24"/>
          <w:szCs w:val="24"/>
        </w:rPr>
        <w:t>3. Основные типы сооружений по жесткости и характер их деформаций</w:t>
      </w:r>
    </w:p>
    <w:p w14:paraId="579B4A9F" w14:textId="77777777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F33B5">
        <w:rPr>
          <w:rFonts w:ascii="Arial" w:hAnsi="Arial" w:cs="Arial"/>
          <w:sz w:val="24"/>
          <w:szCs w:val="24"/>
        </w:rPr>
        <w:t>4. Виды деформаций и смещений сооружений</w:t>
      </w:r>
    </w:p>
    <w:p w14:paraId="7B8AA314" w14:textId="77777777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F33B5">
        <w:rPr>
          <w:rFonts w:ascii="Arial" w:hAnsi="Arial" w:cs="Arial"/>
          <w:sz w:val="24"/>
          <w:szCs w:val="24"/>
        </w:rPr>
        <w:t>5. Причины развития неравномерных осадок</w:t>
      </w:r>
    </w:p>
    <w:p w14:paraId="109F36FF" w14:textId="77777777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F33B5">
        <w:rPr>
          <w:rFonts w:ascii="Arial" w:hAnsi="Arial" w:cs="Arial"/>
          <w:sz w:val="24"/>
          <w:szCs w:val="24"/>
        </w:rPr>
        <w:t>6. Основные факторы, влияющие на тип и глубину заложения фундаментов</w:t>
      </w:r>
    </w:p>
    <w:p w14:paraId="470D8A83" w14:textId="77777777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F33B5">
        <w:rPr>
          <w:rFonts w:ascii="Arial" w:hAnsi="Arial" w:cs="Arial"/>
          <w:sz w:val="24"/>
          <w:szCs w:val="24"/>
        </w:rPr>
        <w:t>7. Конструкции фундаментов мелкого заложения</w:t>
      </w:r>
    </w:p>
    <w:p w14:paraId="04621126" w14:textId="0C2ED367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F33B5">
        <w:rPr>
          <w:rFonts w:ascii="Arial" w:hAnsi="Arial" w:cs="Arial"/>
          <w:sz w:val="24"/>
          <w:szCs w:val="24"/>
        </w:rPr>
        <w:t>7.1. Условия применения песчаных подушек при устройстве фундаментов мелкого заложения.</w:t>
      </w:r>
    </w:p>
    <w:p w14:paraId="3261E50E" w14:textId="2F8E386B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F33B5">
        <w:rPr>
          <w:rFonts w:ascii="Arial" w:hAnsi="Arial" w:cs="Arial"/>
          <w:sz w:val="24"/>
          <w:szCs w:val="24"/>
        </w:rPr>
        <w:t>7.2. Проверка давления на подстилающий слой слабого грунта при расчете размеров подошвы фундамента мелкого заложения.</w:t>
      </w:r>
    </w:p>
    <w:p w14:paraId="709D0ABF" w14:textId="77777777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F33B5">
        <w:rPr>
          <w:rFonts w:ascii="Arial" w:hAnsi="Arial" w:cs="Arial"/>
          <w:sz w:val="24"/>
          <w:szCs w:val="24"/>
        </w:rPr>
        <w:t>8. Конструкции свайных фундаментов</w:t>
      </w:r>
    </w:p>
    <w:p w14:paraId="53B23839" w14:textId="77777777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F33B5">
        <w:rPr>
          <w:rFonts w:ascii="Arial" w:hAnsi="Arial" w:cs="Arial"/>
          <w:sz w:val="24"/>
          <w:szCs w:val="24"/>
        </w:rPr>
        <w:t>9. Фундаменты глубокого заложения: опускные колодцы, стена в грунте, кессонные фундаменты, буровые опоры</w:t>
      </w:r>
    </w:p>
    <w:p w14:paraId="7723BFD7" w14:textId="77777777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F33B5">
        <w:rPr>
          <w:rFonts w:ascii="Arial" w:hAnsi="Arial" w:cs="Arial"/>
          <w:sz w:val="24"/>
          <w:szCs w:val="24"/>
        </w:rPr>
        <w:t>10. Основные требования к основаниям и фундаментам</w:t>
      </w:r>
    </w:p>
    <w:p w14:paraId="318392D8" w14:textId="77777777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F33B5">
        <w:rPr>
          <w:rFonts w:ascii="Arial" w:hAnsi="Arial" w:cs="Arial"/>
          <w:sz w:val="24"/>
          <w:szCs w:val="24"/>
        </w:rPr>
        <w:t>11. Расчетное сопротивление грунтов основания</w:t>
      </w:r>
    </w:p>
    <w:p w14:paraId="1FA52623" w14:textId="77777777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F33B5">
        <w:rPr>
          <w:rFonts w:ascii="Arial" w:hAnsi="Arial" w:cs="Arial"/>
          <w:sz w:val="24"/>
          <w:szCs w:val="24"/>
        </w:rPr>
        <w:t>12. Расчет фундаментов на устойчивость при сдвиге по подошве фундамента и на опрокидывание</w:t>
      </w:r>
    </w:p>
    <w:p w14:paraId="1DB4D300" w14:textId="77777777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F33B5">
        <w:rPr>
          <w:rFonts w:ascii="Arial" w:hAnsi="Arial" w:cs="Arial"/>
          <w:sz w:val="24"/>
          <w:szCs w:val="24"/>
        </w:rPr>
        <w:t>13. Методы определения несущей способности свай и сил сопротивления погружению свай в грунт</w:t>
      </w:r>
    </w:p>
    <w:p w14:paraId="3D0F6903" w14:textId="77777777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F33B5">
        <w:rPr>
          <w:rFonts w:ascii="Arial" w:hAnsi="Arial" w:cs="Arial"/>
          <w:sz w:val="24"/>
          <w:szCs w:val="24"/>
        </w:rPr>
        <w:t>14. Определение несущей способности свай: по прочности грунтов – сваи-стойки, по прочности грунтов – висячей сваи, учет негативного трения</w:t>
      </w:r>
    </w:p>
    <w:p w14:paraId="133C72E8" w14:textId="77777777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F33B5">
        <w:rPr>
          <w:rFonts w:ascii="Arial" w:hAnsi="Arial" w:cs="Arial"/>
          <w:sz w:val="24"/>
          <w:szCs w:val="24"/>
        </w:rPr>
        <w:t>15. Определение осадки свайного фундамента методом послойного суммирования</w:t>
      </w:r>
    </w:p>
    <w:p w14:paraId="1110E774" w14:textId="77777777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F33B5">
        <w:rPr>
          <w:rFonts w:ascii="Arial" w:hAnsi="Arial" w:cs="Arial"/>
          <w:sz w:val="24"/>
          <w:szCs w:val="24"/>
        </w:rPr>
        <w:t>16. Конструктивные методы улучшения работы грунтов основания</w:t>
      </w:r>
    </w:p>
    <w:p w14:paraId="508C1752" w14:textId="77777777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F33B5">
        <w:rPr>
          <w:rFonts w:ascii="Arial" w:hAnsi="Arial" w:cs="Arial"/>
          <w:sz w:val="24"/>
          <w:szCs w:val="24"/>
        </w:rPr>
        <w:t>17. Уплотнение грунтов основания</w:t>
      </w:r>
    </w:p>
    <w:p w14:paraId="296777E3" w14:textId="77777777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F33B5">
        <w:rPr>
          <w:rFonts w:asciiTheme="minorHAnsi" w:hAnsiTheme="minorHAnsi" w:cstheme="minorHAnsi"/>
          <w:sz w:val="24"/>
          <w:szCs w:val="24"/>
        </w:rPr>
        <w:t>18. Закрепление грунтов основания</w:t>
      </w:r>
    </w:p>
    <w:p w14:paraId="016F03CE" w14:textId="77777777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F33B5">
        <w:rPr>
          <w:rFonts w:asciiTheme="minorHAnsi" w:hAnsiTheme="minorHAnsi" w:cstheme="minorHAnsi"/>
          <w:sz w:val="24"/>
          <w:szCs w:val="24"/>
        </w:rPr>
        <w:lastRenderedPageBreak/>
        <w:t>19. Крепление стен котлованов</w:t>
      </w:r>
    </w:p>
    <w:p w14:paraId="1AF19C20" w14:textId="77777777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F33B5">
        <w:rPr>
          <w:rFonts w:asciiTheme="minorHAnsi" w:hAnsiTheme="minorHAnsi" w:cstheme="minorHAnsi"/>
          <w:sz w:val="24"/>
          <w:szCs w:val="24"/>
        </w:rPr>
        <w:t>20. Особенности производства работ при устройстве фундаментов под мостовые опоры</w:t>
      </w:r>
    </w:p>
    <w:p w14:paraId="79D9CB6E" w14:textId="5AB8BADC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F33B5">
        <w:rPr>
          <w:rFonts w:asciiTheme="minorHAnsi" w:hAnsiTheme="minorHAnsi" w:cstheme="minorHAnsi"/>
          <w:sz w:val="24"/>
          <w:szCs w:val="24"/>
        </w:rPr>
        <w:t>21. Гидроизоляция фундаментов. Защита подвальных помещений от сырости и подтопления подземными водами.</w:t>
      </w:r>
    </w:p>
    <w:p w14:paraId="3D649638" w14:textId="2B2DF622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F33B5">
        <w:rPr>
          <w:rFonts w:asciiTheme="minorHAnsi" w:hAnsiTheme="minorHAnsi" w:cstheme="minorHAnsi"/>
          <w:sz w:val="24"/>
          <w:szCs w:val="24"/>
        </w:rPr>
        <w:t>22. Типы фундаментов глубокого заложения, устройство опускных колодцев и кессонов, конструктивные особенности, область применения.</w:t>
      </w:r>
    </w:p>
    <w:p w14:paraId="7A60C11D" w14:textId="7792D7FE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F33B5">
        <w:rPr>
          <w:rFonts w:asciiTheme="minorHAnsi" w:hAnsiTheme="minorHAnsi" w:cstheme="minorHAnsi"/>
          <w:sz w:val="24"/>
          <w:szCs w:val="24"/>
        </w:rPr>
        <w:t>23. Типы фундаментов глубокого заложения, устройство тонкостенных оболочек, буровых опор и «стены в грунте».</w:t>
      </w:r>
    </w:p>
    <w:p w14:paraId="04F81C7C" w14:textId="414624C8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F33B5">
        <w:rPr>
          <w:rFonts w:asciiTheme="minorHAnsi" w:hAnsiTheme="minorHAnsi" w:cstheme="minorHAnsi"/>
          <w:sz w:val="24"/>
          <w:szCs w:val="24"/>
        </w:rPr>
        <w:t>24. Классификация методов улучшения оснований. Конструктивные методы и методы поверхностного уплотнения.</w:t>
      </w:r>
    </w:p>
    <w:p w14:paraId="12E9FBDF" w14:textId="3680EA57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F33B5">
        <w:rPr>
          <w:rFonts w:asciiTheme="minorHAnsi" w:hAnsiTheme="minorHAnsi" w:cstheme="minorHAnsi"/>
          <w:sz w:val="24"/>
          <w:szCs w:val="24"/>
        </w:rPr>
        <w:t>25. Классификация методов улучшения оснований. Методы глубинного уплотнения и химического закрепления.</w:t>
      </w:r>
    </w:p>
    <w:p w14:paraId="301A48EE" w14:textId="574B4DF1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F33B5">
        <w:rPr>
          <w:rFonts w:asciiTheme="minorHAnsi" w:hAnsiTheme="minorHAnsi" w:cstheme="minorHAnsi"/>
          <w:sz w:val="24"/>
          <w:szCs w:val="24"/>
        </w:rPr>
        <w:t>26. Механические свойства мерзлых грунтов. Два принципа использования вечномерзлых грунтов в качестве оснований.</w:t>
      </w:r>
    </w:p>
    <w:p w14:paraId="0F608296" w14:textId="5659D48F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F33B5">
        <w:rPr>
          <w:rFonts w:asciiTheme="minorHAnsi" w:hAnsiTheme="minorHAnsi" w:cstheme="minorHAnsi"/>
          <w:sz w:val="24"/>
          <w:szCs w:val="24"/>
        </w:rPr>
        <w:t xml:space="preserve">27. Лессовые грунты, типы грунтовых условий по </w:t>
      </w:r>
      <w:proofErr w:type="spellStart"/>
      <w:r w:rsidRPr="006F33B5">
        <w:rPr>
          <w:rFonts w:asciiTheme="minorHAnsi" w:hAnsiTheme="minorHAnsi" w:cstheme="minorHAnsi"/>
          <w:sz w:val="24"/>
          <w:szCs w:val="24"/>
        </w:rPr>
        <w:t>просадочности</w:t>
      </w:r>
      <w:proofErr w:type="spellEnd"/>
      <w:r w:rsidRPr="006F33B5">
        <w:rPr>
          <w:rFonts w:asciiTheme="minorHAnsi" w:hAnsiTheme="minorHAnsi" w:cstheme="minorHAnsi"/>
          <w:sz w:val="24"/>
          <w:szCs w:val="24"/>
        </w:rPr>
        <w:t xml:space="preserve">. Принципы строительства на </w:t>
      </w:r>
      <w:proofErr w:type="spellStart"/>
      <w:r w:rsidRPr="006F33B5">
        <w:rPr>
          <w:rFonts w:asciiTheme="minorHAnsi" w:hAnsiTheme="minorHAnsi" w:cstheme="minorHAnsi"/>
          <w:sz w:val="24"/>
          <w:szCs w:val="24"/>
        </w:rPr>
        <w:t>просадочных</w:t>
      </w:r>
      <w:proofErr w:type="spellEnd"/>
      <w:r w:rsidRPr="006F33B5">
        <w:rPr>
          <w:rFonts w:asciiTheme="minorHAnsi" w:hAnsiTheme="minorHAnsi" w:cstheme="minorHAnsi"/>
          <w:sz w:val="24"/>
          <w:szCs w:val="24"/>
        </w:rPr>
        <w:t xml:space="preserve"> грунтах.</w:t>
      </w:r>
    </w:p>
    <w:p w14:paraId="7E6D7D86" w14:textId="4F3C517B" w:rsidR="00D86479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F33B5">
        <w:rPr>
          <w:rFonts w:asciiTheme="minorHAnsi" w:hAnsiTheme="minorHAnsi" w:cstheme="minorHAnsi"/>
          <w:sz w:val="24"/>
          <w:szCs w:val="24"/>
        </w:rPr>
        <w:t xml:space="preserve">28. Особенности проектирования фундаментов при строительстве на слабых пылевато-глинистых </w:t>
      </w:r>
      <w:proofErr w:type="spellStart"/>
      <w:r w:rsidRPr="006F33B5">
        <w:rPr>
          <w:rFonts w:asciiTheme="minorHAnsi" w:hAnsiTheme="minorHAnsi" w:cstheme="minorHAnsi"/>
          <w:sz w:val="24"/>
          <w:szCs w:val="24"/>
        </w:rPr>
        <w:t>водонасыщенных</w:t>
      </w:r>
      <w:proofErr w:type="spellEnd"/>
      <w:r w:rsidRPr="006F33B5">
        <w:rPr>
          <w:rFonts w:asciiTheme="minorHAnsi" w:hAnsiTheme="minorHAnsi" w:cstheme="minorHAnsi"/>
          <w:sz w:val="24"/>
          <w:szCs w:val="24"/>
        </w:rPr>
        <w:t xml:space="preserve"> и </w:t>
      </w:r>
      <w:proofErr w:type="spellStart"/>
      <w:r w:rsidRPr="006F33B5">
        <w:rPr>
          <w:rFonts w:asciiTheme="minorHAnsi" w:hAnsiTheme="minorHAnsi" w:cstheme="minorHAnsi"/>
          <w:sz w:val="24"/>
          <w:szCs w:val="24"/>
        </w:rPr>
        <w:t>заторфованных</w:t>
      </w:r>
      <w:proofErr w:type="spellEnd"/>
      <w:r w:rsidRPr="006F33B5">
        <w:rPr>
          <w:rFonts w:asciiTheme="minorHAnsi" w:hAnsiTheme="minorHAnsi" w:cstheme="minorHAnsi"/>
          <w:sz w:val="24"/>
          <w:szCs w:val="24"/>
        </w:rPr>
        <w:t xml:space="preserve"> грунтах.</w:t>
      </w:r>
    </w:p>
    <w:p w14:paraId="70941BCB" w14:textId="2DB7171A" w:rsidR="004E3A4F" w:rsidRPr="006F33B5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6F33B5">
        <w:rPr>
          <w:rFonts w:asciiTheme="minorHAnsi" w:hAnsiTheme="minorHAnsi" w:cstheme="minorHAnsi"/>
          <w:sz w:val="24"/>
          <w:szCs w:val="24"/>
        </w:rPr>
        <w:t>28. Особенности строительства в условиях реконструкции и стесненной застройки. Причины, вызывающие необходимость укрепления оснований и усиления фундаментов реконструируемых зданий. Способы производства работ.</w:t>
      </w:r>
      <w:r w:rsidR="004E3A4F" w:rsidRPr="006F33B5">
        <w:rPr>
          <w:rFonts w:asciiTheme="minorHAnsi" w:hAnsiTheme="minorHAnsi" w:cstheme="minorHAnsi"/>
          <w:sz w:val="24"/>
          <w:szCs w:val="24"/>
        </w:rPr>
        <w:br/>
      </w:r>
    </w:p>
    <w:p w14:paraId="7F0C19F8" w14:textId="0740B768" w:rsidR="006F33B5" w:rsidRPr="006F33B5" w:rsidRDefault="006F33B5" w:rsidP="006F33B5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6F33B5">
        <w:rPr>
          <w:rFonts w:asciiTheme="minorHAnsi" w:hAnsiTheme="minorHAnsi" w:cstheme="minorHAnsi"/>
          <w:b/>
        </w:rPr>
        <w:t xml:space="preserve">Примерные оценочные материалы, применяемые при </w:t>
      </w:r>
      <w:r w:rsidRPr="006F33B5">
        <w:rPr>
          <w:rFonts w:asciiTheme="minorHAnsi" w:hAnsiTheme="minorHAnsi" w:cstheme="minorHAnsi"/>
          <w:b/>
        </w:rPr>
        <w:t>защите курсовой работы</w:t>
      </w:r>
      <w:r w:rsidRPr="006F33B5">
        <w:rPr>
          <w:rFonts w:asciiTheme="minorHAnsi" w:hAnsiTheme="minorHAnsi" w:cstheme="minorHAnsi"/>
          <w:b/>
        </w:rPr>
        <w:t xml:space="preserve"> по дисциплине «Проектирование фундаментов промышленных и гражданских зданий»</w:t>
      </w:r>
    </w:p>
    <w:p w14:paraId="4E0B8BCB" w14:textId="77777777" w:rsidR="006F33B5" w:rsidRPr="006F33B5" w:rsidRDefault="006F33B5" w:rsidP="006F33B5">
      <w:pPr>
        <w:numPr>
          <w:ilvl w:val="0"/>
          <w:numId w:val="2"/>
        </w:numPr>
        <w:spacing w:after="185"/>
        <w:ind w:left="0" w:right="65" w:firstLine="142"/>
        <w:rPr>
          <w:rFonts w:asciiTheme="minorHAnsi" w:hAnsiTheme="minorHAnsi" w:cstheme="minorHAnsi"/>
        </w:rPr>
      </w:pPr>
      <w:r w:rsidRPr="006F33B5">
        <w:rPr>
          <w:rFonts w:asciiTheme="minorHAnsi" w:hAnsiTheme="minorHAnsi" w:cstheme="minorHAnsi"/>
        </w:rPr>
        <w:t xml:space="preserve">От чего зависит и как определяется глубина заложения фундаментов? </w:t>
      </w:r>
    </w:p>
    <w:p w14:paraId="2BFEC171" w14:textId="77777777" w:rsidR="006F33B5" w:rsidRPr="006F33B5" w:rsidRDefault="006F33B5" w:rsidP="006F33B5">
      <w:pPr>
        <w:numPr>
          <w:ilvl w:val="0"/>
          <w:numId w:val="2"/>
        </w:numPr>
        <w:spacing w:after="14" w:line="386" w:lineRule="auto"/>
        <w:ind w:left="0" w:right="65" w:firstLine="142"/>
        <w:rPr>
          <w:rFonts w:asciiTheme="minorHAnsi" w:hAnsiTheme="minorHAnsi" w:cstheme="minorHAnsi"/>
        </w:rPr>
      </w:pPr>
      <w:r w:rsidRPr="006F33B5">
        <w:rPr>
          <w:rFonts w:asciiTheme="minorHAnsi" w:hAnsiTheme="minorHAnsi" w:cstheme="minorHAnsi"/>
        </w:rPr>
        <w:t xml:space="preserve">Что такое расчетное сопротивление грунта основания? От каких характеристик грунтов зависит эта величина? </w:t>
      </w:r>
    </w:p>
    <w:p w14:paraId="674FC598" w14:textId="77777777" w:rsidR="006F33B5" w:rsidRPr="006F33B5" w:rsidRDefault="006F33B5" w:rsidP="006F33B5">
      <w:pPr>
        <w:numPr>
          <w:ilvl w:val="0"/>
          <w:numId w:val="2"/>
        </w:numPr>
        <w:spacing w:after="17" w:line="384" w:lineRule="auto"/>
        <w:ind w:left="0" w:right="65" w:firstLine="142"/>
        <w:rPr>
          <w:rFonts w:asciiTheme="minorHAnsi" w:hAnsiTheme="minorHAnsi" w:cstheme="minorHAnsi"/>
        </w:rPr>
      </w:pPr>
      <w:r w:rsidRPr="006F33B5">
        <w:rPr>
          <w:rFonts w:asciiTheme="minorHAnsi" w:hAnsiTheme="minorHAnsi" w:cstheme="minorHAnsi"/>
        </w:rPr>
        <w:t xml:space="preserve">Как определяются размеры подошвы фундаментов? Какие методы расчета осадок применяются при проектировании фундаментов? Чем они отличаются друг от друга? </w:t>
      </w:r>
    </w:p>
    <w:p w14:paraId="7A5C453C" w14:textId="77777777" w:rsidR="006F33B5" w:rsidRPr="006F33B5" w:rsidRDefault="006F33B5" w:rsidP="006F33B5">
      <w:pPr>
        <w:numPr>
          <w:ilvl w:val="0"/>
          <w:numId w:val="2"/>
        </w:numPr>
        <w:spacing w:after="185"/>
        <w:ind w:left="0" w:right="65" w:firstLine="142"/>
        <w:rPr>
          <w:rFonts w:asciiTheme="minorHAnsi" w:hAnsiTheme="minorHAnsi" w:cstheme="minorHAnsi"/>
        </w:rPr>
      </w:pPr>
      <w:r w:rsidRPr="006F33B5">
        <w:rPr>
          <w:rFonts w:asciiTheme="minorHAnsi" w:hAnsiTheme="minorHAnsi" w:cstheme="minorHAnsi"/>
        </w:rPr>
        <w:t xml:space="preserve">Какие факторы влияют на величину осадки? </w:t>
      </w:r>
    </w:p>
    <w:p w14:paraId="40D91A04" w14:textId="77777777" w:rsidR="006F33B5" w:rsidRPr="006F33B5" w:rsidRDefault="006F33B5" w:rsidP="006F33B5">
      <w:pPr>
        <w:numPr>
          <w:ilvl w:val="0"/>
          <w:numId w:val="2"/>
        </w:numPr>
        <w:spacing w:after="187"/>
        <w:ind w:left="0" w:right="65" w:firstLine="142"/>
        <w:rPr>
          <w:rFonts w:asciiTheme="minorHAnsi" w:hAnsiTheme="minorHAnsi" w:cstheme="minorHAnsi"/>
        </w:rPr>
      </w:pPr>
      <w:r w:rsidRPr="006F33B5">
        <w:rPr>
          <w:rFonts w:asciiTheme="minorHAnsi" w:hAnsiTheme="minorHAnsi" w:cstheme="minorHAnsi"/>
        </w:rPr>
        <w:t xml:space="preserve">Какова последовательность расчета фундаментов мелкого заложения? </w:t>
      </w:r>
    </w:p>
    <w:p w14:paraId="63C7D1CF" w14:textId="7EE3266A" w:rsidR="006F33B5" w:rsidRPr="006F33B5" w:rsidRDefault="006F33B5" w:rsidP="006F33B5">
      <w:pPr>
        <w:numPr>
          <w:ilvl w:val="0"/>
          <w:numId w:val="2"/>
        </w:numPr>
        <w:spacing w:after="14" w:line="386" w:lineRule="auto"/>
        <w:ind w:left="0" w:right="65" w:firstLine="142"/>
        <w:rPr>
          <w:rFonts w:asciiTheme="minorHAnsi" w:hAnsiTheme="minorHAnsi" w:cstheme="minorHAnsi"/>
        </w:rPr>
      </w:pPr>
      <w:r w:rsidRPr="006F33B5">
        <w:rPr>
          <w:rFonts w:asciiTheme="minorHAnsi" w:hAnsiTheme="minorHAnsi" w:cstheme="minorHAnsi"/>
        </w:rPr>
        <w:t xml:space="preserve">Какие методы гидроизоляции подвалов применяются в зависимости от уровня грунтовых вод? </w:t>
      </w:r>
    </w:p>
    <w:p w14:paraId="68F21C5D" w14:textId="77777777" w:rsidR="006F33B5" w:rsidRPr="006F33B5" w:rsidRDefault="006F33B5" w:rsidP="006F33B5">
      <w:pPr>
        <w:numPr>
          <w:ilvl w:val="0"/>
          <w:numId w:val="2"/>
        </w:numPr>
        <w:spacing w:after="14" w:line="386" w:lineRule="auto"/>
        <w:ind w:right="65"/>
        <w:jc w:val="both"/>
        <w:rPr>
          <w:rFonts w:asciiTheme="minorHAnsi" w:hAnsiTheme="minorHAnsi" w:cstheme="minorHAnsi"/>
        </w:rPr>
      </w:pPr>
      <w:r w:rsidRPr="006F33B5">
        <w:rPr>
          <w:rFonts w:asciiTheme="minorHAnsi" w:hAnsiTheme="minorHAnsi" w:cstheme="minorHAnsi"/>
        </w:rPr>
        <w:lastRenderedPageBreak/>
        <w:t xml:space="preserve">Как классифицируются сваи по характеру работы, изготовлению и способам погружения? </w:t>
      </w:r>
    </w:p>
    <w:p w14:paraId="2B3719BE" w14:textId="77777777" w:rsidR="006F33B5" w:rsidRPr="006F33B5" w:rsidRDefault="006F33B5" w:rsidP="006F33B5">
      <w:pPr>
        <w:numPr>
          <w:ilvl w:val="0"/>
          <w:numId w:val="2"/>
        </w:numPr>
        <w:spacing w:after="14" w:line="386" w:lineRule="auto"/>
        <w:ind w:right="65"/>
        <w:jc w:val="both"/>
        <w:rPr>
          <w:rFonts w:asciiTheme="minorHAnsi" w:hAnsiTheme="minorHAnsi" w:cstheme="minorHAnsi"/>
        </w:rPr>
      </w:pPr>
      <w:r w:rsidRPr="006F33B5">
        <w:rPr>
          <w:rFonts w:asciiTheme="minorHAnsi" w:hAnsiTheme="minorHAnsi" w:cstheme="minorHAnsi"/>
        </w:rPr>
        <w:t xml:space="preserve">Какие существуют методы расчета несущей способности одиночных свай? </w:t>
      </w:r>
    </w:p>
    <w:p w14:paraId="7BE34E75" w14:textId="77777777" w:rsidR="006F33B5" w:rsidRPr="006F33B5" w:rsidRDefault="006F33B5" w:rsidP="006F33B5">
      <w:pPr>
        <w:numPr>
          <w:ilvl w:val="0"/>
          <w:numId w:val="2"/>
        </w:numPr>
        <w:spacing w:after="14" w:line="386" w:lineRule="auto"/>
        <w:ind w:right="65"/>
        <w:jc w:val="both"/>
        <w:rPr>
          <w:rFonts w:asciiTheme="minorHAnsi" w:hAnsiTheme="minorHAnsi" w:cstheme="minorHAnsi"/>
        </w:rPr>
      </w:pPr>
      <w:r w:rsidRPr="006F33B5">
        <w:rPr>
          <w:rFonts w:asciiTheme="minorHAnsi" w:hAnsiTheme="minorHAnsi" w:cstheme="minorHAnsi"/>
        </w:rPr>
        <w:t xml:space="preserve">Как производится проверка свайного фундамента на прочность грунта в плоскости нижних концов сваи? </w:t>
      </w:r>
    </w:p>
    <w:p w14:paraId="5A45E6CC" w14:textId="77777777" w:rsidR="006F33B5" w:rsidRPr="006F33B5" w:rsidRDefault="006F33B5" w:rsidP="006F33B5">
      <w:pPr>
        <w:numPr>
          <w:ilvl w:val="0"/>
          <w:numId w:val="2"/>
        </w:numPr>
        <w:spacing w:after="184"/>
        <w:ind w:right="65"/>
        <w:jc w:val="both"/>
        <w:rPr>
          <w:rFonts w:asciiTheme="minorHAnsi" w:hAnsiTheme="minorHAnsi" w:cstheme="minorHAnsi"/>
        </w:rPr>
      </w:pPr>
      <w:r w:rsidRPr="006F33B5">
        <w:rPr>
          <w:rFonts w:asciiTheme="minorHAnsi" w:hAnsiTheme="minorHAnsi" w:cstheme="minorHAnsi"/>
        </w:rPr>
        <w:t xml:space="preserve">Что такое “отказ”, “отдых” свай? </w:t>
      </w:r>
    </w:p>
    <w:p w14:paraId="46B40989" w14:textId="77777777" w:rsidR="006F33B5" w:rsidRPr="006F33B5" w:rsidRDefault="006F33B5" w:rsidP="006F33B5">
      <w:pPr>
        <w:numPr>
          <w:ilvl w:val="0"/>
          <w:numId w:val="2"/>
        </w:numPr>
        <w:spacing w:after="131"/>
        <w:ind w:right="65"/>
        <w:jc w:val="both"/>
        <w:rPr>
          <w:rFonts w:asciiTheme="minorHAnsi" w:hAnsiTheme="minorHAnsi" w:cstheme="minorHAnsi"/>
        </w:rPr>
      </w:pPr>
      <w:r w:rsidRPr="006F33B5">
        <w:rPr>
          <w:rFonts w:asciiTheme="minorHAnsi" w:hAnsiTheme="minorHAnsi" w:cstheme="minorHAnsi"/>
        </w:rPr>
        <w:t xml:space="preserve">Какова последовательность расчета свайных фундаментов? </w:t>
      </w:r>
    </w:p>
    <w:p w14:paraId="25631FD6" w14:textId="77777777" w:rsidR="006F33B5" w:rsidRPr="006F33B5" w:rsidRDefault="006F33B5" w:rsidP="006F33B5">
      <w:pPr>
        <w:numPr>
          <w:ilvl w:val="0"/>
          <w:numId w:val="2"/>
        </w:numPr>
        <w:spacing w:after="14" w:line="386" w:lineRule="auto"/>
        <w:ind w:right="65"/>
        <w:jc w:val="both"/>
        <w:rPr>
          <w:rFonts w:asciiTheme="minorHAnsi" w:hAnsiTheme="minorHAnsi" w:cstheme="minorHAnsi"/>
        </w:rPr>
      </w:pPr>
      <w:r w:rsidRPr="006F33B5">
        <w:rPr>
          <w:rFonts w:asciiTheme="minorHAnsi" w:hAnsiTheme="minorHAnsi" w:cstheme="minorHAnsi"/>
        </w:rPr>
        <w:t xml:space="preserve">В каких отраслях строительства применяют фундаменты глубокого заложения? </w:t>
      </w:r>
    </w:p>
    <w:p w14:paraId="66C92B82" w14:textId="77777777" w:rsidR="006F33B5" w:rsidRPr="006F33B5" w:rsidRDefault="006F33B5" w:rsidP="006F33B5">
      <w:pPr>
        <w:numPr>
          <w:ilvl w:val="0"/>
          <w:numId w:val="2"/>
        </w:numPr>
        <w:spacing w:after="14" w:line="386" w:lineRule="auto"/>
        <w:ind w:right="65"/>
        <w:jc w:val="both"/>
        <w:rPr>
          <w:rFonts w:asciiTheme="minorHAnsi" w:hAnsiTheme="minorHAnsi" w:cstheme="minorHAnsi"/>
        </w:rPr>
      </w:pPr>
      <w:r w:rsidRPr="006F33B5">
        <w:rPr>
          <w:rFonts w:asciiTheme="minorHAnsi" w:hAnsiTheme="minorHAnsi" w:cstheme="minorHAnsi"/>
        </w:rPr>
        <w:t xml:space="preserve">Каковы конструктивные особенности фундаментов глубокого заложения? </w:t>
      </w:r>
    </w:p>
    <w:p w14:paraId="4E97011A" w14:textId="77777777" w:rsidR="006F33B5" w:rsidRPr="006F33B5" w:rsidRDefault="006F33B5" w:rsidP="006F33B5">
      <w:pPr>
        <w:numPr>
          <w:ilvl w:val="0"/>
          <w:numId w:val="2"/>
        </w:numPr>
        <w:spacing w:after="14" w:line="386" w:lineRule="auto"/>
        <w:ind w:right="65"/>
        <w:jc w:val="both"/>
        <w:rPr>
          <w:rFonts w:asciiTheme="minorHAnsi" w:hAnsiTheme="minorHAnsi" w:cstheme="minorHAnsi"/>
        </w:rPr>
      </w:pPr>
      <w:r w:rsidRPr="006F33B5">
        <w:rPr>
          <w:rFonts w:asciiTheme="minorHAnsi" w:hAnsiTheme="minorHAnsi" w:cstheme="minorHAnsi"/>
        </w:rPr>
        <w:t xml:space="preserve">Как осуществляется погружение тонкостенных оболочек и массивных опускных колодцев? </w:t>
      </w:r>
    </w:p>
    <w:p w14:paraId="7FCE5FC8" w14:textId="77777777" w:rsidR="006F33B5" w:rsidRPr="006F33B5" w:rsidRDefault="006F33B5" w:rsidP="006F33B5">
      <w:pPr>
        <w:numPr>
          <w:ilvl w:val="0"/>
          <w:numId w:val="2"/>
        </w:numPr>
        <w:spacing w:after="14" w:line="386" w:lineRule="auto"/>
        <w:ind w:right="65"/>
        <w:jc w:val="both"/>
        <w:rPr>
          <w:rFonts w:asciiTheme="minorHAnsi" w:hAnsiTheme="minorHAnsi" w:cstheme="minorHAnsi"/>
        </w:rPr>
      </w:pPr>
      <w:r w:rsidRPr="006F33B5">
        <w:rPr>
          <w:rFonts w:asciiTheme="minorHAnsi" w:hAnsiTheme="minorHAnsi" w:cstheme="minorHAnsi"/>
        </w:rPr>
        <w:t xml:space="preserve">В каких случаях используются методы искусственного улучшения оснований? </w:t>
      </w:r>
    </w:p>
    <w:p w14:paraId="2B3D72B8" w14:textId="77777777" w:rsidR="006F33B5" w:rsidRPr="006F33B5" w:rsidRDefault="006F33B5" w:rsidP="006F33B5">
      <w:pPr>
        <w:numPr>
          <w:ilvl w:val="0"/>
          <w:numId w:val="2"/>
        </w:numPr>
        <w:spacing w:after="184"/>
        <w:ind w:right="65"/>
        <w:jc w:val="both"/>
        <w:rPr>
          <w:rFonts w:asciiTheme="minorHAnsi" w:hAnsiTheme="minorHAnsi" w:cstheme="minorHAnsi"/>
        </w:rPr>
      </w:pPr>
      <w:r w:rsidRPr="006F33B5">
        <w:rPr>
          <w:rFonts w:asciiTheme="minorHAnsi" w:hAnsiTheme="minorHAnsi" w:cstheme="minorHAnsi"/>
        </w:rPr>
        <w:t xml:space="preserve">Как устраивают и рассчитывают песчаные подушки? </w:t>
      </w:r>
    </w:p>
    <w:p w14:paraId="6F66C872" w14:textId="77777777" w:rsidR="006F33B5" w:rsidRPr="006F33B5" w:rsidRDefault="006F33B5" w:rsidP="006F33B5">
      <w:pPr>
        <w:numPr>
          <w:ilvl w:val="0"/>
          <w:numId w:val="2"/>
        </w:numPr>
        <w:spacing w:after="14"/>
        <w:ind w:right="65"/>
        <w:jc w:val="both"/>
        <w:rPr>
          <w:rFonts w:asciiTheme="minorHAnsi" w:hAnsiTheme="minorHAnsi" w:cstheme="minorHAnsi"/>
        </w:rPr>
      </w:pPr>
      <w:r w:rsidRPr="006F33B5">
        <w:rPr>
          <w:rFonts w:asciiTheme="minorHAnsi" w:hAnsiTheme="minorHAnsi" w:cstheme="minorHAnsi"/>
        </w:rPr>
        <w:t xml:space="preserve">Как достигается глубинное уплотнение грунтов основания? </w:t>
      </w:r>
    </w:p>
    <w:p w14:paraId="5524A1D1" w14:textId="77777777" w:rsidR="006F33B5" w:rsidRPr="006F33B5" w:rsidRDefault="006F33B5" w:rsidP="006F33B5">
      <w:pPr>
        <w:numPr>
          <w:ilvl w:val="0"/>
          <w:numId w:val="2"/>
        </w:numPr>
        <w:spacing w:after="14" w:line="386" w:lineRule="auto"/>
        <w:ind w:right="65"/>
        <w:jc w:val="both"/>
        <w:rPr>
          <w:rFonts w:asciiTheme="minorHAnsi" w:hAnsiTheme="minorHAnsi" w:cstheme="minorHAnsi"/>
        </w:rPr>
      </w:pPr>
      <w:r w:rsidRPr="006F33B5">
        <w:rPr>
          <w:rFonts w:asciiTheme="minorHAnsi" w:hAnsiTheme="minorHAnsi" w:cstheme="minorHAnsi"/>
        </w:rPr>
        <w:t xml:space="preserve">От чего зависит выбор способа химического закрепления грунтов </w:t>
      </w:r>
    </w:p>
    <w:p w14:paraId="7960B80C" w14:textId="64FCE96D" w:rsidR="006F33B5" w:rsidRDefault="006F33B5" w:rsidP="006F33B5">
      <w:pPr>
        <w:ind w:left="142" w:right="65"/>
        <w:rPr>
          <w:rFonts w:asciiTheme="minorHAnsi" w:hAnsiTheme="minorHAnsi" w:cstheme="minorHAnsi"/>
        </w:rPr>
      </w:pPr>
      <w:r w:rsidRPr="006F33B5">
        <w:rPr>
          <w:rFonts w:asciiTheme="minorHAnsi" w:hAnsiTheme="minorHAnsi" w:cstheme="minorHAnsi"/>
        </w:rPr>
        <w:t xml:space="preserve">основания? </w:t>
      </w:r>
    </w:p>
    <w:p w14:paraId="5593E359" w14:textId="77777777" w:rsidR="006F33B5" w:rsidRPr="006F33B5" w:rsidRDefault="006F33B5" w:rsidP="006F33B5">
      <w:pPr>
        <w:ind w:left="142" w:right="65"/>
        <w:rPr>
          <w:rFonts w:asciiTheme="minorHAnsi" w:hAnsiTheme="minorHAnsi" w:cstheme="minorHAnsi"/>
        </w:rPr>
      </w:pPr>
      <w:bookmarkStart w:id="0" w:name="_GoBack"/>
      <w:bookmarkEnd w:id="0"/>
    </w:p>
    <w:p w14:paraId="6B459F03" w14:textId="77777777" w:rsidR="006F33B5" w:rsidRPr="006F33B5" w:rsidRDefault="006F33B5" w:rsidP="006F33B5">
      <w:pPr>
        <w:spacing w:after="14" w:line="386" w:lineRule="auto"/>
        <w:ind w:right="65"/>
        <w:rPr>
          <w:rFonts w:ascii="Arial" w:hAnsi="Arial" w:cs="Arial"/>
        </w:rPr>
      </w:pPr>
    </w:p>
    <w:p w14:paraId="58C8C66E" w14:textId="77777777" w:rsidR="006F33B5" w:rsidRDefault="006F33B5" w:rsidP="006F33B5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b/>
        </w:rPr>
      </w:pPr>
    </w:p>
    <w:p w14:paraId="7CFB2F68" w14:textId="77777777" w:rsidR="004E3A4F" w:rsidRPr="006F33B5" w:rsidRDefault="004E3A4F" w:rsidP="004E3A4F">
      <w:pPr>
        <w:rPr>
          <w:b/>
        </w:rPr>
      </w:pPr>
    </w:p>
    <w:p w14:paraId="4B56A1F1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58F6973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79CD44E1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2D85F5A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1CEE406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90E9C57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10906723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ED15FAB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114FCE35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3DA68BBD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394BAC40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271BDDE1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731BD747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E1EB722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4B643C0A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F60174F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46B1D13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</w:pPr>
    </w:p>
    <w:sectPr w:rsidR="00837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D7F"/>
    <w:multiLevelType w:val="hybridMultilevel"/>
    <w:tmpl w:val="F148D6F2"/>
    <w:lvl w:ilvl="0" w:tplc="9438BA96">
      <w:start w:val="1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7CC2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CE0FF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8AB9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1248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5C555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08E95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1C38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EA82F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4E510E"/>
    <w:multiLevelType w:val="hybridMultilevel"/>
    <w:tmpl w:val="9862692A"/>
    <w:lvl w:ilvl="0" w:tplc="FC44691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FAC8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AC78C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B2469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2E67A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E608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80DC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34DC4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88CB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8B3760"/>
    <w:multiLevelType w:val="hybridMultilevel"/>
    <w:tmpl w:val="344A7358"/>
    <w:lvl w:ilvl="0" w:tplc="7A3CB796">
      <w:start w:val="1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567772">
      <w:start w:val="1"/>
      <w:numFmt w:val="lowerLetter"/>
      <w:lvlText w:val="%2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6839EC">
      <w:start w:val="1"/>
      <w:numFmt w:val="lowerRoman"/>
      <w:lvlText w:val="%3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7C6F98">
      <w:start w:val="1"/>
      <w:numFmt w:val="decimal"/>
      <w:lvlText w:val="%4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1ECB4A">
      <w:start w:val="1"/>
      <w:numFmt w:val="lowerLetter"/>
      <w:lvlText w:val="%5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E2608E">
      <w:start w:val="1"/>
      <w:numFmt w:val="lowerRoman"/>
      <w:lvlText w:val="%6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0AF2EE">
      <w:start w:val="1"/>
      <w:numFmt w:val="decimal"/>
      <w:lvlText w:val="%7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BE1DB0">
      <w:start w:val="1"/>
      <w:numFmt w:val="lowerLetter"/>
      <w:lvlText w:val="%8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DED880">
      <w:start w:val="1"/>
      <w:numFmt w:val="lowerRoman"/>
      <w:lvlText w:val="%9"/>
      <w:lvlJc w:val="left"/>
      <w:pPr>
        <w:ind w:left="6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9E3BC9"/>
    <w:multiLevelType w:val="hybridMultilevel"/>
    <w:tmpl w:val="A67683F2"/>
    <w:lvl w:ilvl="0" w:tplc="4A74D0DE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7AD35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4A8E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2AF3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C23F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62D1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6EB8A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FC89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AA5B9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CF659C"/>
    <w:multiLevelType w:val="singleLevel"/>
    <w:tmpl w:val="A7BC76C4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95"/>
    <w:rsid w:val="0021083D"/>
    <w:rsid w:val="004E3A4F"/>
    <w:rsid w:val="006F33B5"/>
    <w:rsid w:val="00712172"/>
    <w:rsid w:val="00837595"/>
    <w:rsid w:val="00D86479"/>
    <w:rsid w:val="00E4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48A3"/>
  <w15:docId w15:val="{D0DFD252-732F-4524-9D04-9B7D3B21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59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837595"/>
    <w:pPr>
      <w:widowControl w:val="0"/>
      <w:autoSpaceDE w:val="0"/>
      <w:autoSpaceDN w:val="0"/>
      <w:adjustRightInd w:val="0"/>
      <w:spacing w:after="0" w:line="360" w:lineRule="exact"/>
      <w:ind w:hanging="557"/>
    </w:pPr>
    <w:rPr>
      <w:rFonts w:ascii="Consolas" w:eastAsia="Times New Roman" w:hAnsi="Consolas"/>
      <w:sz w:val="24"/>
      <w:szCs w:val="24"/>
      <w:lang w:eastAsia="ru-RU"/>
    </w:rPr>
  </w:style>
  <w:style w:type="character" w:customStyle="1" w:styleId="FontStyle11">
    <w:name w:val="Font Style11"/>
    <w:uiPriority w:val="99"/>
    <w:rsid w:val="00837595"/>
    <w:rPr>
      <w:rFonts w:ascii="Times New Roman" w:hAnsi="Times New Roman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Анна Вячеславовна</dc:creator>
  <cp:lastModifiedBy>Чистый Юрий Антонович</cp:lastModifiedBy>
  <cp:revision>5</cp:revision>
  <dcterms:created xsi:type="dcterms:W3CDTF">2017-08-18T07:45:00Z</dcterms:created>
  <dcterms:modified xsi:type="dcterms:W3CDTF">2025-11-13T11:48:00Z</dcterms:modified>
</cp:coreProperties>
</file>