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78E6" w14:textId="77777777" w:rsidR="005F2E7E" w:rsidRDefault="005F2E7E" w:rsidP="005F2E7E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168A16AB" w14:textId="473A4DB5" w:rsidR="005F2E7E" w:rsidRDefault="00F664A3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Примерные оценочные материалы,</w:t>
      </w:r>
      <w:r w:rsidR="00591C23" w:rsidRPr="00591C23">
        <w:rPr>
          <w:b/>
        </w:rPr>
        <w:t xml:space="preserve"> применяемые при проведении промежуточной аттестации по дисциплине «</w:t>
      </w:r>
      <w:r w:rsidR="00591C23">
        <w:rPr>
          <w:b/>
        </w:rPr>
        <w:t xml:space="preserve">Металлические </w:t>
      </w:r>
      <w:proofErr w:type="gramStart"/>
      <w:r w:rsidR="00591C23">
        <w:rPr>
          <w:b/>
        </w:rPr>
        <w:t>конструкции</w:t>
      </w:r>
      <w:proofErr w:type="gramEnd"/>
      <w:r w:rsidR="00591C23">
        <w:rPr>
          <w:b/>
        </w:rPr>
        <w:t xml:space="preserve"> включая сварку</w:t>
      </w:r>
      <w:r w:rsidR="00591C23" w:rsidRPr="00591C23">
        <w:rPr>
          <w:b/>
        </w:rPr>
        <w:t>»</w:t>
      </w:r>
    </w:p>
    <w:p w14:paraId="1EBDE0FE" w14:textId="77777777" w:rsidR="00744F18" w:rsidRDefault="00744F18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bookmarkStart w:id="0" w:name="_GoBack"/>
      <w:bookmarkEnd w:id="0"/>
    </w:p>
    <w:p w14:paraId="52F30C7D" w14:textId="5132E735" w:rsidR="00BB0E45" w:rsidRPr="006E7487" w:rsidRDefault="00BB0E45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>Список вопросов по 4 курсу - экзамен</w:t>
      </w:r>
    </w:p>
    <w:p w14:paraId="4A944E00" w14:textId="77777777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6E7487">
        <w:rPr>
          <w:color w:val="000000"/>
        </w:rPr>
        <w:t xml:space="preserve">1. </w:t>
      </w:r>
      <w:r w:rsidRPr="00A6161E">
        <w:rPr>
          <w:color w:val="000000"/>
        </w:rPr>
        <w:t>Основные особенности металлических конструкций, достоинства и недостатки.</w:t>
      </w:r>
    </w:p>
    <w:p w14:paraId="36813276" w14:textId="77777777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8A3621">
        <w:rPr>
          <w:color w:val="000000"/>
        </w:rPr>
        <w:t>2. Расчет конструкций по предельным состояниям.</w:t>
      </w:r>
    </w:p>
    <w:p w14:paraId="1579B841" w14:textId="77777777" w:rsidR="005F2E7E" w:rsidRPr="00A6161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6E7487">
        <w:rPr>
          <w:color w:val="000000"/>
        </w:rPr>
        <w:t xml:space="preserve">. </w:t>
      </w:r>
      <w:r w:rsidRPr="00A6161E">
        <w:rPr>
          <w:color w:val="000000"/>
        </w:rPr>
        <w:t>Предельные состояния первой группы.</w:t>
      </w:r>
    </w:p>
    <w:p w14:paraId="799E51DA" w14:textId="77777777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A6161E">
        <w:rPr>
          <w:color w:val="000000"/>
        </w:rPr>
        <w:t>4. Предельные состояния второй группы.</w:t>
      </w:r>
    </w:p>
    <w:p w14:paraId="49B719E5" w14:textId="77777777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8A3621">
        <w:rPr>
          <w:color w:val="000000"/>
        </w:rPr>
        <w:t>. Марки строительных сталей и области их применения.</w:t>
      </w:r>
    </w:p>
    <w:p w14:paraId="10695038" w14:textId="77777777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8A3621">
        <w:rPr>
          <w:color w:val="000000"/>
        </w:rPr>
        <w:t>6. Основные свойства строительных сталей.</w:t>
      </w:r>
    </w:p>
    <w:p w14:paraId="333728A5" w14:textId="77777777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8A3621">
        <w:rPr>
          <w:color w:val="000000"/>
        </w:rPr>
        <w:t>. Нормативные и расчетные сопротивления стали, несущая способность.</w:t>
      </w:r>
    </w:p>
    <w:p w14:paraId="661F1389" w14:textId="77777777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8A3621">
        <w:rPr>
          <w:color w:val="000000"/>
        </w:rPr>
        <w:t>. Нормативные и расчетные нагрузки, воздействия и усилия.</w:t>
      </w:r>
    </w:p>
    <w:p w14:paraId="513D678E" w14:textId="77777777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A6161E">
        <w:rPr>
          <w:color w:val="000000"/>
        </w:rPr>
        <w:t>. Сочетания нагрузок, возможные комбинации.</w:t>
      </w:r>
    </w:p>
    <w:p w14:paraId="54A1F850" w14:textId="1A101641" w:rsidR="00BB0E45" w:rsidRDefault="00BB0E45" w:rsidP="00BB0E45">
      <w:pPr>
        <w:spacing w:after="216" w:line="216" w:lineRule="atLeast"/>
        <w:ind w:firstLine="709"/>
        <w:jc w:val="both"/>
      </w:pPr>
      <w:r>
        <w:t>10</w:t>
      </w:r>
      <w:r w:rsidRPr="003E3FE6">
        <w:t>.</w:t>
      </w:r>
      <w:r>
        <w:t xml:space="preserve"> </w:t>
      </w:r>
      <w:r w:rsidRPr="003E3FE6">
        <w:t>Виды сварки, применяемые в металлических конструкциях.</w:t>
      </w:r>
    </w:p>
    <w:p w14:paraId="64BFFD49" w14:textId="0B26D123" w:rsidR="00BB0E45" w:rsidRDefault="00BB0E45" w:rsidP="00BB0E45">
      <w:pPr>
        <w:spacing w:after="216" w:line="216" w:lineRule="atLeast"/>
        <w:ind w:firstLine="709"/>
        <w:jc w:val="both"/>
      </w:pPr>
      <w:r>
        <w:t>11</w:t>
      </w:r>
      <w:r>
        <w:t xml:space="preserve">. </w:t>
      </w:r>
      <w:r w:rsidRPr="003E3FE6">
        <w:t>Сварные соединения и типы сварки швов.</w:t>
      </w:r>
    </w:p>
    <w:p w14:paraId="6C5A05EB" w14:textId="76430A54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12. Болтовые соединения, на болтах нормальной точности и высокопрочных болтах</w:t>
      </w:r>
    </w:p>
    <w:p w14:paraId="6B31F2F8" w14:textId="3CF91D37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13. Особенности расчета болтовых соединений</w:t>
      </w:r>
      <w:r w:rsidR="00014068">
        <w:rPr>
          <w:color w:val="000000"/>
        </w:rPr>
        <w:t>.</w:t>
      </w:r>
    </w:p>
    <w:p w14:paraId="0CA054E8" w14:textId="3BE2A8B0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14. Основные металлы и сплавы, используемые в металлических конструкциях</w:t>
      </w:r>
      <w:r w:rsidR="00014068">
        <w:rPr>
          <w:color w:val="000000"/>
        </w:rPr>
        <w:t>.</w:t>
      </w:r>
    </w:p>
    <w:p w14:paraId="044A1935" w14:textId="7D0F4A46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15. Коэффициент надежности по материалу.</w:t>
      </w:r>
    </w:p>
    <w:p w14:paraId="016E3C63" w14:textId="4CDE4A06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16. Коэффициент условий работы.</w:t>
      </w:r>
    </w:p>
    <w:p w14:paraId="10B00C8D" w14:textId="27C1BF76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17. Коэффициент Пуассона.</w:t>
      </w:r>
    </w:p>
    <w:p w14:paraId="4EDAEBA1" w14:textId="5863B919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18. Конструкции металлических балочных клеток.</w:t>
      </w:r>
    </w:p>
    <w:p w14:paraId="5680D518" w14:textId="277BEDEF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19. Проектирование металлических балочных клеток.</w:t>
      </w:r>
    </w:p>
    <w:p w14:paraId="04C0D4AB" w14:textId="6D12B154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20. Расчет металлических балочных клеток.</w:t>
      </w:r>
    </w:p>
    <w:p w14:paraId="74AB5CC4" w14:textId="3CA4F787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21. Основные прокатные профили, применяемые в строительстве.</w:t>
      </w:r>
    </w:p>
    <w:p w14:paraId="1FB8B7D5" w14:textId="0C7137C1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22. Определение свой</w:t>
      </w:r>
      <w:proofErr w:type="gramStart"/>
      <w:r>
        <w:rPr>
          <w:color w:val="000000"/>
        </w:rPr>
        <w:t>ств ст</w:t>
      </w:r>
      <w:proofErr w:type="gramEnd"/>
      <w:r>
        <w:rPr>
          <w:color w:val="000000"/>
        </w:rPr>
        <w:t>али по диаграмме деформация-напряжение.</w:t>
      </w:r>
    </w:p>
    <w:p w14:paraId="4EB0471D" w14:textId="25A84AD9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23. Влияние химического состава стали на её механические и прочностные свойства.</w:t>
      </w:r>
    </w:p>
    <w:p w14:paraId="4AD69894" w14:textId="3B65CA97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24. Влияние способа изготовления стали </w:t>
      </w:r>
      <w:r>
        <w:rPr>
          <w:color w:val="000000"/>
        </w:rPr>
        <w:t>на её механические и прочностные свойства</w:t>
      </w:r>
      <w:r>
        <w:rPr>
          <w:color w:val="000000"/>
        </w:rPr>
        <w:t>.</w:t>
      </w:r>
    </w:p>
    <w:p w14:paraId="4B19DF77" w14:textId="3A9EC58D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25. В каких случаях в современном строительстве применяются металлические конструкции из сплавов алюминия.</w:t>
      </w:r>
    </w:p>
    <w:p w14:paraId="780D8C95" w14:textId="3EA77CBD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26. Как подразделяются балки </w:t>
      </w:r>
      <w:r w:rsidR="00744F18">
        <w:rPr>
          <w:color w:val="000000"/>
        </w:rPr>
        <w:t>по статической схеме работы.</w:t>
      </w:r>
    </w:p>
    <w:p w14:paraId="23EC633A" w14:textId="3A69423E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27. Что такое идеализированное деформирование металла, каким законом оно описывается.</w:t>
      </w:r>
    </w:p>
    <w:p w14:paraId="731F075B" w14:textId="086A2F2A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28. Как учитывается собственный вес при расчетах металлических конструкций.</w:t>
      </w:r>
    </w:p>
    <w:p w14:paraId="6CA01088" w14:textId="4F77A762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29. Какие металлические конструкции называются несущими.</w:t>
      </w:r>
    </w:p>
    <w:p w14:paraId="53A72D09" w14:textId="5E24CB0F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30. Правила устройства ребер жесткости на стенках стальных балок.</w:t>
      </w:r>
    </w:p>
    <w:p w14:paraId="448EE1F4" w14:textId="10539F52" w:rsidR="00744F18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31. Как проверяется прочность составных металлических балок.</w:t>
      </w:r>
    </w:p>
    <w:p w14:paraId="450FF5C0" w14:textId="35A9031A" w:rsidR="00955A21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32. Как проверяется прочность прокатных металлических балок.</w:t>
      </w:r>
    </w:p>
    <w:p w14:paraId="2FE8DDB4" w14:textId="6371D279" w:rsidR="00955A21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33. Основной принцип расчетов строительных металлических конструкций.</w:t>
      </w:r>
    </w:p>
    <w:p w14:paraId="4175E8D4" w14:textId="4F871B72" w:rsidR="00955A21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34. </w:t>
      </w:r>
      <w:r w:rsidR="002E2A8A">
        <w:rPr>
          <w:color w:val="000000"/>
        </w:rPr>
        <w:t>Что понимается под предельным состоянием металлических конструкций.</w:t>
      </w:r>
    </w:p>
    <w:p w14:paraId="0D34D27D" w14:textId="2A769964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35. Как подразделяются нагрузки по времени действия.</w:t>
      </w:r>
    </w:p>
    <w:p w14:paraId="3E7BB25E" w14:textId="7FF063EA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36. Особенности расчета болтового соединения на срез.</w:t>
      </w:r>
    </w:p>
    <w:p w14:paraId="1F32EE65" w14:textId="6A02390C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37. Особенности расчета болтового соединения на смятие.</w:t>
      </w:r>
    </w:p>
    <w:p w14:paraId="4436164C" w14:textId="0878E4AB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38. Что такое высокопрочные болты, где они применяются.</w:t>
      </w:r>
    </w:p>
    <w:p w14:paraId="72538096" w14:textId="20E9366F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39. Особенности расчета болтового соединения на растяжение.</w:t>
      </w:r>
    </w:p>
    <w:p w14:paraId="2DDA10A6" w14:textId="522B7488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40. в чем отличие соединений металлических элементов способами «внахлест» и «с накладками».</w:t>
      </w:r>
    </w:p>
    <w:p w14:paraId="423A5068" w14:textId="68225B92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41. Что такое условный предел текучести для строительной стали.</w:t>
      </w:r>
    </w:p>
    <w:p w14:paraId="091FEBE6" w14:textId="28A993B3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42. Главные и второстепенные балки металлических балочных клеток: в чем состоит их отличие друг от друга.</w:t>
      </w:r>
    </w:p>
    <w:p w14:paraId="0C93F5E6" w14:textId="234D310D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43. Этажное соединение балок металлических балочных клеток: достоинства и недостатки в сравнении с сопряжением балок в одном уровне.</w:t>
      </w:r>
    </w:p>
    <w:p w14:paraId="635F97E9" w14:textId="77777777" w:rsidR="002E2A8A" w:rsidRDefault="002E2A8A" w:rsidP="005F2E7E">
      <w:pPr>
        <w:spacing w:after="216" w:line="216" w:lineRule="atLeast"/>
        <w:ind w:firstLine="709"/>
        <w:jc w:val="both"/>
        <w:rPr>
          <w:color w:val="000000"/>
        </w:rPr>
      </w:pPr>
    </w:p>
    <w:p w14:paraId="07452FB8" w14:textId="4CDB93B2" w:rsidR="00744F18" w:rsidRPr="006E7487" w:rsidRDefault="00744F18" w:rsidP="00744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 xml:space="preserve">Список вопросов по </w:t>
      </w:r>
      <w:r>
        <w:rPr>
          <w:b/>
        </w:rPr>
        <w:t>5</w:t>
      </w:r>
      <w:r>
        <w:rPr>
          <w:b/>
        </w:rPr>
        <w:t xml:space="preserve"> курсу - экзамен</w:t>
      </w:r>
    </w:p>
    <w:p w14:paraId="3BBA84EF" w14:textId="799C306A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5F2E7E" w:rsidRPr="006E7487">
        <w:rPr>
          <w:color w:val="000000"/>
        </w:rPr>
        <w:t>. Нагрузки, действующие на стальной каркас промышленного здания (собственный вес конструкций, снеговая нагрузка, ветровая нагрузка).</w:t>
      </w:r>
    </w:p>
    <w:p w14:paraId="7D8A9033" w14:textId="59AB5D35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5F2E7E" w:rsidRPr="006E7487">
        <w:rPr>
          <w:color w:val="000000"/>
        </w:rPr>
        <w:t>. Нагрузки на конструкции промышленного здания от мостовых кранов (вертикальная нагрузка, силы поперечного торможения, силы продольного торможения).</w:t>
      </w:r>
    </w:p>
    <w:p w14:paraId="47CAEA64" w14:textId="57B59A37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5F2E7E" w:rsidRPr="006E7487">
        <w:rPr>
          <w:color w:val="000000"/>
        </w:rPr>
        <w:t>. Вертикальное давление крана на колонну.</w:t>
      </w:r>
    </w:p>
    <w:p w14:paraId="4E8ECD87" w14:textId="6ADABFB3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F2E7E">
        <w:rPr>
          <w:color w:val="000000"/>
        </w:rPr>
        <w:t xml:space="preserve">. </w:t>
      </w:r>
      <w:r w:rsidR="005F2E7E" w:rsidRPr="006E7487">
        <w:rPr>
          <w:color w:val="000000"/>
        </w:rPr>
        <w:t>Общая характеристика каркаса промышленного здания и его основных элементов. Требования, предъявляемые к каркасам промышленных зданий.</w:t>
      </w:r>
    </w:p>
    <w:p w14:paraId="576F8DA8" w14:textId="43AE74B4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F2E7E" w:rsidRPr="006E7487">
        <w:rPr>
          <w:color w:val="000000"/>
        </w:rPr>
        <w:t>. Область рационального применения стальных каркасов промышленного здания. Типизация конструкций. Модульная система в строительстве.</w:t>
      </w:r>
    </w:p>
    <w:p w14:paraId="6D9A4929" w14:textId="5D628545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5F2E7E" w:rsidRPr="006E7487">
        <w:rPr>
          <w:color w:val="000000"/>
        </w:rPr>
        <w:t>. Компоновка плана промышленного здания (температурные швы, расстановка колонн в плане здания).</w:t>
      </w:r>
    </w:p>
    <w:p w14:paraId="52F58FA5" w14:textId="2D0555EE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5F2E7E" w:rsidRPr="006E7487">
        <w:rPr>
          <w:color w:val="000000"/>
        </w:rPr>
        <w:t>. Установление вертикальных и горизонтальных размеров поперечной рамы промышленного здания.</w:t>
      </w:r>
    </w:p>
    <w:p w14:paraId="3194A08F" w14:textId="6024D077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5F2E7E" w:rsidRPr="006E7487">
        <w:rPr>
          <w:color w:val="000000"/>
        </w:rPr>
        <w:t>. Основные положения статического расчета рам. Конструктивная и расчетная схемы рамы.</w:t>
      </w:r>
    </w:p>
    <w:p w14:paraId="2DE04BD7" w14:textId="61ED95F0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5F2E7E" w:rsidRPr="006E7487">
        <w:rPr>
          <w:color w:val="000000"/>
        </w:rPr>
        <w:t>. Порядок статического расчета рам. Расчет рам с учетом пространственной работы конструкций.</w:t>
      </w:r>
    </w:p>
    <w:p w14:paraId="10CA524C" w14:textId="30B6C414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5F2E7E" w:rsidRPr="006E7487">
        <w:rPr>
          <w:color w:val="000000"/>
        </w:rPr>
        <w:t>. Работа стали на внецентренное сжатие. Проверка устойчивости внецентренно сжатых стержней.</w:t>
      </w:r>
    </w:p>
    <w:p w14:paraId="3CC3E342" w14:textId="31AD33F8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5F2E7E" w:rsidRPr="006E7487">
        <w:rPr>
          <w:color w:val="000000"/>
        </w:rPr>
        <w:t>. Конструктивные формы колонн и области их применения.</w:t>
      </w:r>
    </w:p>
    <w:p w14:paraId="41F236EA" w14:textId="527AE6A3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5F2E7E" w:rsidRPr="006E7487">
        <w:rPr>
          <w:color w:val="000000"/>
        </w:rPr>
        <w:t>. Расчетные длины ступенчатых колонн в плоскости рамы и из плоскости.</w:t>
      </w:r>
    </w:p>
    <w:p w14:paraId="043183FB" w14:textId="1A6FF4BE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5F2E7E" w:rsidRPr="006E7487">
        <w:rPr>
          <w:color w:val="000000"/>
        </w:rPr>
        <w:t>. Методика подбора сечений ступенчатых сплошностенчатых колонн.</w:t>
      </w:r>
    </w:p>
    <w:p w14:paraId="7AA0E6E8" w14:textId="09E418F8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14</w:t>
      </w:r>
      <w:r w:rsidR="005F2E7E" w:rsidRPr="006E7487">
        <w:rPr>
          <w:color w:val="000000"/>
        </w:rPr>
        <w:t>. Методика подбора сечений ступенчатых сквозных колонн.</w:t>
      </w:r>
    </w:p>
    <w:p w14:paraId="09C7515D" w14:textId="768C004F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5F2E7E" w:rsidRPr="006E7487">
        <w:rPr>
          <w:color w:val="000000"/>
        </w:rPr>
        <w:t>. Обеспечение местной устойчивости элементов стержней колонн.</w:t>
      </w:r>
    </w:p>
    <w:p w14:paraId="3E8912A9" w14:textId="122D35F2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16</w:t>
      </w:r>
      <w:r w:rsidR="005F2E7E" w:rsidRPr="006E7487">
        <w:rPr>
          <w:color w:val="000000"/>
        </w:rPr>
        <w:t>. Расчет узла сопряжения верхней части колонны с нижней.</w:t>
      </w:r>
    </w:p>
    <w:p w14:paraId="2B9DA7E0" w14:textId="717422E5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17</w:t>
      </w:r>
      <w:r w:rsidR="005F2E7E" w:rsidRPr="006E7487">
        <w:rPr>
          <w:color w:val="000000"/>
        </w:rPr>
        <w:t xml:space="preserve">. Расчет башмака ступенчатой </w:t>
      </w:r>
      <w:proofErr w:type="spellStart"/>
      <w:r w:rsidR="005F2E7E" w:rsidRPr="006E7487">
        <w:rPr>
          <w:color w:val="000000"/>
        </w:rPr>
        <w:t>сплошностенчатой</w:t>
      </w:r>
      <w:proofErr w:type="spellEnd"/>
      <w:r w:rsidR="005F2E7E" w:rsidRPr="006E7487">
        <w:rPr>
          <w:color w:val="000000"/>
        </w:rPr>
        <w:t xml:space="preserve"> колонны и конструирование.</w:t>
      </w:r>
    </w:p>
    <w:p w14:paraId="5A3E04FB" w14:textId="2D3CBA3D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18</w:t>
      </w:r>
      <w:r w:rsidR="005F2E7E" w:rsidRPr="006E7487">
        <w:rPr>
          <w:color w:val="000000"/>
        </w:rPr>
        <w:t>. Расчет анкерных болтов внецентренно сжатых колонн.</w:t>
      </w:r>
    </w:p>
    <w:p w14:paraId="1851EB66" w14:textId="5245E9A2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19</w:t>
      </w:r>
      <w:r w:rsidR="005F2E7E" w:rsidRPr="006E7487">
        <w:rPr>
          <w:color w:val="000000"/>
        </w:rPr>
        <w:t>. Башмаки внецентренно сжатых сквозных колонн, их расчет и конструирование.</w:t>
      </w:r>
    </w:p>
    <w:p w14:paraId="19C07635" w14:textId="08583CF3" w:rsidR="005F2E7E" w:rsidRPr="006E7487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6E7487">
        <w:rPr>
          <w:color w:val="000000"/>
        </w:rPr>
        <w:t>2</w:t>
      </w:r>
      <w:r w:rsidR="00744F18">
        <w:rPr>
          <w:color w:val="000000"/>
        </w:rPr>
        <w:t>0</w:t>
      </w:r>
      <w:r w:rsidRPr="006E7487">
        <w:rPr>
          <w:color w:val="000000"/>
        </w:rPr>
        <w:t>. Связи между колоннами, их назначение, расположение и проектирование.</w:t>
      </w:r>
    </w:p>
    <w:p w14:paraId="0783940B" w14:textId="3BDF82EA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21</w:t>
      </w:r>
      <w:r w:rsidR="005F2E7E" w:rsidRPr="006E7487">
        <w:rPr>
          <w:color w:val="000000"/>
        </w:rPr>
        <w:t>. Типы подкрановых балок.</w:t>
      </w:r>
    </w:p>
    <w:p w14:paraId="5DD313BB" w14:textId="1C55442B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22</w:t>
      </w:r>
      <w:r w:rsidR="005F2E7E" w:rsidRPr="006E7487">
        <w:rPr>
          <w:color w:val="000000"/>
        </w:rPr>
        <w:t>. Порядок расчета подкрановых балок.</w:t>
      </w:r>
    </w:p>
    <w:p w14:paraId="05A8CD72" w14:textId="3AD3D5C6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23</w:t>
      </w:r>
      <w:r w:rsidR="005F2E7E" w:rsidRPr="006E7487">
        <w:rPr>
          <w:color w:val="000000"/>
        </w:rPr>
        <w:t>. Определение напряжений в подкрановых балках, если тормозная конструкция запроектирована в виде фермы.</w:t>
      </w:r>
    </w:p>
    <w:p w14:paraId="37DE4018" w14:textId="49B43C51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24</w:t>
      </w:r>
      <w:r w:rsidR="005F2E7E" w:rsidRPr="006E7487">
        <w:rPr>
          <w:color w:val="000000"/>
        </w:rPr>
        <w:t>. Напряжение в стенке подкрановой балки от местного давления катка крана.</w:t>
      </w:r>
    </w:p>
    <w:p w14:paraId="644D9C9A" w14:textId="591B234F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25</w:t>
      </w:r>
      <w:r w:rsidR="005F2E7E" w:rsidRPr="006E7487">
        <w:rPr>
          <w:color w:val="000000"/>
        </w:rPr>
        <w:t>. Расчет поясных швов подкрановых балок.</w:t>
      </w:r>
    </w:p>
    <w:p w14:paraId="107DAF84" w14:textId="3A789E22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26</w:t>
      </w:r>
      <w:r w:rsidR="005F2E7E" w:rsidRPr="006E7487">
        <w:rPr>
          <w:color w:val="000000"/>
        </w:rPr>
        <w:t>. Проверка местной устойчивости стенки подкрановой балки и расстановка ребер жесткости.</w:t>
      </w:r>
    </w:p>
    <w:p w14:paraId="40C32030" w14:textId="6EC5D0A1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27</w:t>
      </w:r>
      <w:r w:rsidR="005F2E7E" w:rsidRPr="006E7487">
        <w:rPr>
          <w:color w:val="000000"/>
        </w:rPr>
        <w:t>. Конструирование и расчет узла крепления подкрановой балки к колонне.</w:t>
      </w:r>
    </w:p>
    <w:p w14:paraId="18B6A4FC" w14:textId="2AFA0E04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28</w:t>
      </w:r>
      <w:r w:rsidR="005F2E7E" w:rsidRPr="006E7487">
        <w:rPr>
          <w:color w:val="000000"/>
        </w:rPr>
        <w:t>. Проверка подкрановых балок на выносливость.</w:t>
      </w:r>
    </w:p>
    <w:p w14:paraId="31E41F54" w14:textId="39B7FF6E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29</w:t>
      </w:r>
      <w:r w:rsidR="005F2E7E" w:rsidRPr="006E7487">
        <w:rPr>
          <w:color w:val="000000"/>
        </w:rPr>
        <w:t>. Особенности конструирования и расчета ферм, являющихся ригелями рамы.</w:t>
      </w:r>
    </w:p>
    <w:p w14:paraId="1792B3CF" w14:textId="3693A005" w:rsidR="005F2E7E" w:rsidRPr="006E7487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6E7487">
        <w:rPr>
          <w:color w:val="000000"/>
        </w:rPr>
        <w:lastRenderedPageBreak/>
        <w:t>3</w:t>
      </w:r>
      <w:r w:rsidR="00744F18">
        <w:rPr>
          <w:color w:val="000000"/>
        </w:rPr>
        <w:t>0</w:t>
      </w:r>
      <w:r w:rsidRPr="006E7487">
        <w:rPr>
          <w:color w:val="000000"/>
        </w:rPr>
        <w:t>. Состав конструкций кровли промышленных зданий. Система связей кровли, их схемы, расположение и назначение.</w:t>
      </w:r>
    </w:p>
    <w:p w14:paraId="7208BAF4" w14:textId="3F149D80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31</w:t>
      </w:r>
      <w:r w:rsidR="005F2E7E" w:rsidRPr="006E7487">
        <w:rPr>
          <w:color w:val="000000"/>
        </w:rPr>
        <w:t>. Конструирование фахверков, расположение стоек и ригелей фахверка, расчет фахверковых конструкций.</w:t>
      </w:r>
    </w:p>
    <w:p w14:paraId="53F909AB" w14:textId="18C5CB20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32</w:t>
      </w:r>
      <w:r w:rsidR="005F2E7E" w:rsidRPr="006E7487">
        <w:rPr>
          <w:color w:val="000000"/>
        </w:rPr>
        <w:t>. Конструкции большепролетных зданий и сооружений, области их применения и основные особенности.</w:t>
      </w:r>
    </w:p>
    <w:p w14:paraId="13F4B5AC" w14:textId="7A76A5D6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33</w:t>
      </w:r>
      <w:r w:rsidR="005F2E7E" w:rsidRPr="006E7487">
        <w:rPr>
          <w:color w:val="000000"/>
        </w:rPr>
        <w:t>. Балочные конструкции больших пролетов. Узлы, особенности расчета.</w:t>
      </w:r>
    </w:p>
    <w:p w14:paraId="2DEA4514" w14:textId="0314E66D" w:rsidR="005F2E7E" w:rsidRPr="006E7487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34</w:t>
      </w:r>
      <w:r w:rsidR="005F2E7E" w:rsidRPr="006E7487">
        <w:rPr>
          <w:color w:val="000000"/>
        </w:rPr>
        <w:t>. Рамы больших пролетов. Системы и типы рам, особенности расчета и конструирование.</w:t>
      </w:r>
    </w:p>
    <w:p w14:paraId="0F68CF95" w14:textId="3798A089" w:rsidR="005F2E7E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35</w:t>
      </w:r>
      <w:r w:rsidR="005F2E7E" w:rsidRPr="006E7487">
        <w:rPr>
          <w:color w:val="000000"/>
        </w:rPr>
        <w:t>. Арочные конструкции. Системы и типы арок, конструктивные особенности и их узлы.</w:t>
      </w:r>
      <w:r w:rsidR="005F2E7E">
        <w:rPr>
          <w:color w:val="000000"/>
        </w:rPr>
        <w:t xml:space="preserve"> </w:t>
      </w:r>
      <w:r w:rsidR="005F2E7E" w:rsidRPr="006E7487">
        <w:rPr>
          <w:color w:val="000000"/>
        </w:rPr>
        <w:t>Особенности расчета арок.</w:t>
      </w:r>
    </w:p>
    <w:p w14:paraId="42F04D43" w14:textId="1C2AB72E" w:rsidR="005F2E7E" w:rsidRDefault="00744F18" w:rsidP="005F2E7E">
      <w:pPr>
        <w:spacing w:after="216" w:line="216" w:lineRule="atLeast"/>
        <w:ind w:firstLine="709"/>
        <w:jc w:val="both"/>
      </w:pPr>
      <w:r>
        <w:rPr>
          <w:color w:val="000000"/>
        </w:rPr>
        <w:t>36</w:t>
      </w:r>
      <w:r w:rsidR="005F2E7E">
        <w:rPr>
          <w:color w:val="000000"/>
        </w:rPr>
        <w:t xml:space="preserve">. </w:t>
      </w:r>
      <w:r w:rsidR="005F2E7E" w:rsidRPr="00F874A5">
        <w:t>Купола. Типы, особенности расчета</w:t>
      </w:r>
      <w:r w:rsidR="005F2E7E">
        <w:t>.</w:t>
      </w:r>
    </w:p>
    <w:p w14:paraId="17D0DDC8" w14:textId="09D9E4F1" w:rsidR="005F2E7E" w:rsidRDefault="00744F18" w:rsidP="005F2E7E">
      <w:pPr>
        <w:spacing w:after="216" w:line="216" w:lineRule="atLeast"/>
        <w:ind w:firstLine="709"/>
        <w:jc w:val="both"/>
      </w:pPr>
      <w:r>
        <w:t>37</w:t>
      </w:r>
      <w:r w:rsidR="005F2E7E">
        <w:t xml:space="preserve">. </w:t>
      </w:r>
      <w:r w:rsidR="005F2E7E" w:rsidRPr="00F874A5">
        <w:t>Вертикальные и горизонтальные резервуары. Типы и особенности расчета</w:t>
      </w:r>
      <w:r w:rsidR="005F2E7E">
        <w:t>.</w:t>
      </w:r>
    </w:p>
    <w:p w14:paraId="42D8FE59" w14:textId="6E71A3A5" w:rsidR="005F2E7E" w:rsidRDefault="00744F18" w:rsidP="005F2E7E">
      <w:pPr>
        <w:spacing w:after="216" w:line="216" w:lineRule="atLeast"/>
        <w:ind w:firstLine="709"/>
        <w:jc w:val="both"/>
      </w:pPr>
      <w:r>
        <w:t>38</w:t>
      </w:r>
      <w:r w:rsidR="005F2E7E">
        <w:t xml:space="preserve">. </w:t>
      </w:r>
      <w:r w:rsidR="005F2E7E" w:rsidRPr="00F874A5">
        <w:t>Бункера и силосы. Особенности конструирования и расчета</w:t>
      </w:r>
      <w:r w:rsidR="005F2E7E">
        <w:t xml:space="preserve">. </w:t>
      </w:r>
    </w:p>
    <w:p w14:paraId="19A27B1E" w14:textId="4AB96CC6" w:rsidR="005F2E7E" w:rsidRDefault="00744F18" w:rsidP="005F2E7E">
      <w:pPr>
        <w:spacing w:after="216" w:line="216" w:lineRule="atLeast"/>
        <w:ind w:firstLine="709"/>
        <w:jc w:val="both"/>
      </w:pPr>
      <w:r>
        <w:t>39</w:t>
      </w:r>
      <w:r w:rsidR="005F2E7E">
        <w:t xml:space="preserve">. </w:t>
      </w:r>
      <w:r w:rsidR="005F2E7E" w:rsidRPr="00F874A5">
        <w:t>Многоэтажные здания. Типы каркасов. Типы сечений колонн и балок. Узлы сопряжения колонн и балок с колоннами</w:t>
      </w:r>
      <w:r w:rsidR="005F2E7E">
        <w:t>.</w:t>
      </w:r>
    </w:p>
    <w:p w14:paraId="0959FF20" w14:textId="6F80FF28" w:rsidR="005F2E7E" w:rsidRDefault="00744F18" w:rsidP="005F2E7E">
      <w:pPr>
        <w:spacing w:after="216" w:line="216" w:lineRule="atLeast"/>
        <w:ind w:firstLine="709"/>
        <w:jc w:val="both"/>
      </w:pPr>
      <w:r>
        <w:t>40</w:t>
      </w:r>
      <w:r w:rsidR="005F2E7E">
        <w:t xml:space="preserve">. </w:t>
      </w:r>
      <w:r w:rsidR="005F2E7E" w:rsidRPr="00F874A5">
        <w:t>Мачты и башни. Конструкция, типы сечений. Особенности работы</w:t>
      </w:r>
      <w:r w:rsidR="005F2E7E">
        <w:t>.</w:t>
      </w:r>
    </w:p>
    <w:p w14:paraId="5C9D1E34" w14:textId="494EFD80" w:rsidR="005F2E7E" w:rsidRDefault="00744F18" w:rsidP="005F2E7E">
      <w:pPr>
        <w:spacing w:after="216" w:line="216" w:lineRule="atLeast"/>
        <w:ind w:firstLine="709"/>
        <w:jc w:val="both"/>
      </w:pPr>
      <w:r>
        <w:t>41</w:t>
      </w:r>
      <w:r w:rsidR="005F2E7E">
        <w:t xml:space="preserve">. </w:t>
      </w:r>
      <w:r w:rsidR="005F2E7E" w:rsidRPr="00F874A5">
        <w:t>Пространственные металлические конструкции регулярной структуры (структурные)</w:t>
      </w:r>
      <w:r w:rsidR="005F2E7E">
        <w:t>.</w:t>
      </w:r>
    </w:p>
    <w:p w14:paraId="129C97D8" w14:textId="57D49E22" w:rsidR="005F2E7E" w:rsidRDefault="00744F18" w:rsidP="005F2E7E">
      <w:pPr>
        <w:spacing w:after="216" w:line="216" w:lineRule="atLeast"/>
        <w:ind w:firstLine="709"/>
        <w:jc w:val="both"/>
      </w:pPr>
      <w:r>
        <w:t>42</w:t>
      </w:r>
      <w:r w:rsidR="005F2E7E">
        <w:t xml:space="preserve">. </w:t>
      </w:r>
      <w:r w:rsidR="005F2E7E" w:rsidRPr="00F874A5">
        <w:t>Основные вопросы, решаемые при реконструкции зданий</w:t>
      </w:r>
      <w:r w:rsidR="005F2E7E">
        <w:t>.</w:t>
      </w:r>
    </w:p>
    <w:p w14:paraId="1C7A02FA" w14:textId="6BEFD7E6" w:rsidR="005F2E7E" w:rsidRPr="00F874A5" w:rsidRDefault="00744F18" w:rsidP="005F2E7E">
      <w:pPr>
        <w:spacing w:after="216" w:line="216" w:lineRule="atLeast"/>
        <w:ind w:firstLine="709"/>
        <w:jc w:val="both"/>
      </w:pPr>
      <w:r>
        <w:t>43</w:t>
      </w:r>
      <w:r w:rsidR="005F2E7E">
        <w:t xml:space="preserve">. </w:t>
      </w:r>
      <w:r w:rsidR="005F2E7E" w:rsidRPr="00F874A5">
        <w:t>Подстропильные фермы</w:t>
      </w:r>
      <w:r w:rsidR="005F2E7E">
        <w:t>.</w:t>
      </w:r>
    </w:p>
    <w:p w14:paraId="0FD0EB91" w14:textId="41566BA3" w:rsidR="005F2E7E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44</w:t>
      </w:r>
      <w:r w:rsidR="005F2E7E">
        <w:rPr>
          <w:color w:val="000000"/>
        </w:rPr>
        <w:t>.</w:t>
      </w:r>
      <w:r w:rsidR="005F2E7E" w:rsidRPr="006E7487">
        <w:rPr>
          <w:color w:val="000000"/>
        </w:rPr>
        <w:t xml:space="preserve"> Классификация предварительно напряженных конструкций.</w:t>
      </w:r>
      <w:r w:rsidR="005F2E7E">
        <w:rPr>
          <w:color w:val="000000"/>
        </w:rPr>
        <w:t xml:space="preserve"> </w:t>
      </w:r>
      <w:r w:rsidR="005F2E7E" w:rsidRPr="006E7487">
        <w:rPr>
          <w:color w:val="000000"/>
        </w:rPr>
        <w:t xml:space="preserve">Материалы </w:t>
      </w:r>
      <w:proofErr w:type="spellStart"/>
      <w:r w:rsidR="005F2E7E" w:rsidRPr="006E7487">
        <w:rPr>
          <w:color w:val="000000"/>
        </w:rPr>
        <w:t>преднапряженных</w:t>
      </w:r>
      <w:proofErr w:type="spellEnd"/>
      <w:r w:rsidR="005F2E7E" w:rsidRPr="006E7487">
        <w:rPr>
          <w:color w:val="000000"/>
        </w:rPr>
        <w:t xml:space="preserve"> конструкций.</w:t>
      </w:r>
    </w:p>
    <w:p w14:paraId="28922143" w14:textId="0912D7D1" w:rsidR="00591C23" w:rsidRDefault="00591C23" w:rsidP="005F2E7E">
      <w:pPr>
        <w:spacing w:after="216" w:line="216" w:lineRule="atLeast"/>
        <w:ind w:firstLine="709"/>
        <w:jc w:val="both"/>
      </w:pPr>
    </w:p>
    <w:p w14:paraId="3154D3FC" w14:textId="60CFA123" w:rsidR="00591C23" w:rsidRDefault="00F664A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t>Примерные оценочные материалы,</w:t>
      </w:r>
      <w:r w:rsidR="00591C23" w:rsidRPr="00591C23">
        <w:rPr>
          <w:b/>
        </w:rPr>
        <w:t xml:space="preserve"> применяемые при </w:t>
      </w:r>
      <w:r w:rsidR="00591C23">
        <w:rPr>
          <w:b/>
        </w:rPr>
        <w:t>защите курсовой работы</w:t>
      </w:r>
      <w:r w:rsidR="00591C23" w:rsidRPr="00591C23">
        <w:rPr>
          <w:b/>
        </w:rPr>
        <w:t xml:space="preserve"> по дисциплине «Металлические </w:t>
      </w:r>
      <w:proofErr w:type="gramStart"/>
      <w:r w:rsidR="00591C23" w:rsidRPr="00591C23">
        <w:rPr>
          <w:b/>
        </w:rPr>
        <w:t>конструкции</w:t>
      </w:r>
      <w:proofErr w:type="gramEnd"/>
      <w:r w:rsidR="00591C23" w:rsidRPr="00591C23">
        <w:rPr>
          <w:b/>
        </w:rPr>
        <w:t xml:space="preserve"> включая сварку»</w:t>
      </w:r>
    </w:p>
    <w:p w14:paraId="718E7E33" w14:textId="76C2FC45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1. </w:t>
      </w:r>
      <w:r w:rsidRPr="00A17D3A">
        <w:t>Назначение и основные конструктивные элементы поперечной рамы. Типы поперечных рам.</w:t>
      </w:r>
    </w:p>
    <w:p w14:paraId="028C6929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 </w:t>
      </w:r>
      <w:r w:rsidRPr="00A17D3A">
        <w:t>Продольная рама каркаса. Ее основные элементы и назначение. Изобразить схему продольной рамы каркаса.</w:t>
      </w:r>
    </w:p>
    <w:p w14:paraId="5FAAFC78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3. </w:t>
      </w:r>
      <w:r w:rsidRPr="00A17D3A">
        <w:t>Пространственная жесткость каркаса, ее значение и обеспечение.</w:t>
      </w:r>
    </w:p>
    <w:p w14:paraId="3DA478BD" w14:textId="3B0304BC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4. </w:t>
      </w:r>
      <w:r w:rsidRPr="00A17D3A">
        <w:t xml:space="preserve">Для чего каркас здания разбивают на температурные блоки. Почему в зданиях с </w:t>
      </w:r>
      <w:r w:rsidR="00955A21">
        <w:t>несущими конструкциями из разных материалов температурные блоки имеют различную длину</w:t>
      </w:r>
      <w:r w:rsidRPr="00A17D3A">
        <w:t>?</w:t>
      </w:r>
    </w:p>
    <w:p w14:paraId="69B8BFC7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5. </w:t>
      </w:r>
      <w:r w:rsidRPr="00A17D3A">
        <w:t>Температурные и деформационные швы. Их назначение и конструктивное решение.</w:t>
      </w:r>
    </w:p>
    <w:p w14:paraId="6FA21C51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6. </w:t>
      </w:r>
      <w:r w:rsidRPr="00A17D3A">
        <w:t>Типы сечений стержней ферм. Экономическая эффективность использования ферм из различных профилей.</w:t>
      </w:r>
    </w:p>
    <w:p w14:paraId="39254643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lastRenderedPageBreak/>
        <w:t xml:space="preserve">9. </w:t>
      </w:r>
      <w:r w:rsidRPr="00A17D3A">
        <w:t xml:space="preserve">Назначение вертикальных связей по фермам. Конструктивные схемы вертикальных связевых ферм для шага ферм 6 и </w:t>
      </w:r>
      <w:smartTag w:uri="urn:schemas-microsoft-com:office:smarttags" w:element="metricconverter">
        <w:smartTagPr>
          <w:attr w:name="ProductID" w:val="12 м"/>
        </w:smartTagPr>
        <w:r w:rsidRPr="00A17D3A">
          <w:t>12 м</w:t>
        </w:r>
      </w:smartTag>
      <w:r w:rsidRPr="00A17D3A">
        <w:t>.</w:t>
      </w:r>
    </w:p>
    <w:p w14:paraId="66055579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10. </w:t>
      </w:r>
      <w:r w:rsidRPr="00A17D3A">
        <w:t>Три яруса вертикальных связей по колоннам, их конструкция и функциональное назначение.</w:t>
      </w:r>
    </w:p>
    <w:p w14:paraId="75ACFAB1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11. </w:t>
      </w:r>
      <w:r w:rsidRPr="00A17D3A">
        <w:t>Пояснить, почему низкие связи по колоннам ставят в середине температурного блока. Изобразить узел крепления вертикальных связей к колонне.</w:t>
      </w:r>
    </w:p>
    <w:p w14:paraId="081A3C2F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12. </w:t>
      </w:r>
      <w:r w:rsidRPr="00A17D3A">
        <w:t>Как определяют постоянную нагрузку на ригель и колонну поперечной рамы?</w:t>
      </w:r>
    </w:p>
    <w:p w14:paraId="71838F7E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13. </w:t>
      </w:r>
      <w:r w:rsidRPr="00A17D3A">
        <w:t xml:space="preserve">Что учитывает коэффициент перехода </w:t>
      </w:r>
      <w:r w:rsidRPr="00A17D3A">
        <w:sym w:font="Symbol" w:char="F06D"/>
      </w:r>
      <w:r w:rsidRPr="00A17D3A">
        <w:t xml:space="preserve"> при определении снеговой нагрузки на покрытие? Какие численные значения он принимает при расчете рамы и отдельных элементов конструкций рамы?</w:t>
      </w:r>
    </w:p>
    <w:p w14:paraId="5F24CC5B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14. </w:t>
      </w:r>
      <w:r w:rsidRPr="00A17D3A">
        <w:t>Нормативная и расчетная нагрузки. Их определение и использование в расчетах.</w:t>
      </w:r>
    </w:p>
    <w:p w14:paraId="21C0BB5E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15. </w:t>
      </w:r>
      <w:r w:rsidRPr="00A17D3A">
        <w:t>Коэффициенты надежности по нагрузкам. Их значение. Почему они имеют различные величины?</w:t>
      </w:r>
    </w:p>
    <w:p w14:paraId="79E0C5BC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16. </w:t>
      </w:r>
      <w:r w:rsidRPr="00A17D3A">
        <w:t>Определение нагрузок от собственного веса несущих конструкций.</w:t>
      </w:r>
    </w:p>
    <w:p w14:paraId="3F0EAD2A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17. </w:t>
      </w:r>
      <w:r w:rsidRPr="00A17D3A">
        <w:t>Как вычислить максимальное и минимальное давление колеса крана на рельс?</w:t>
      </w:r>
    </w:p>
    <w:p w14:paraId="31160571" w14:textId="19ED70E0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18. </w:t>
      </w:r>
      <w:r w:rsidRPr="00A17D3A">
        <w:t>Минимальное и максимальное вертикальное давление кранов на колонну и крановы</w:t>
      </w:r>
      <w:r w:rsidR="00955A21">
        <w:t>е</w:t>
      </w:r>
      <w:r w:rsidRPr="00A17D3A">
        <w:t xml:space="preserve"> моменты. Их природа и методика определения.</w:t>
      </w:r>
    </w:p>
    <w:p w14:paraId="34DB8A15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19. </w:t>
      </w:r>
      <w:r w:rsidRPr="00A17D3A">
        <w:t>Горизонтальное поперечное и продольное воздействие кранов на каркас здания. Боковое давление крана на каркас. Природа нагрузок, характер действия и методика определения.</w:t>
      </w:r>
    </w:p>
    <w:p w14:paraId="654D0CC9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20. </w:t>
      </w:r>
      <w:r w:rsidRPr="00A17D3A">
        <w:t>Количество кранов, учитываемых в расчетах поперечных рам в однопролетных и многопролетных зданиях при одноярусном размещении кранов.</w:t>
      </w:r>
    </w:p>
    <w:p w14:paraId="57F06DF5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21. </w:t>
      </w:r>
      <w:r w:rsidRPr="00A17D3A">
        <w:t>Виды воздействий ветровой нагрузки на каркас здания. Составляющие ветровой нагрузки. Аэродинамические коэффициенты.</w:t>
      </w:r>
    </w:p>
    <w:p w14:paraId="3DB74245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22. </w:t>
      </w:r>
      <w:r w:rsidRPr="00A17D3A">
        <w:t>Какими способами устанавливают жесткости элементов рамы? Как влияют жесткости рамы на определение усилий?</w:t>
      </w:r>
    </w:p>
    <w:p w14:paraId="3A762AFB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23. </w:t>
      </w:r>
      <w:r w:rsidRPr="00A17D3A">
        <w:t>На какие нагрузки и в каких случаях производят расчет поперечной рамы с учетом пространственной работы каркаса? Сущность расчета.</w:t>
      </w:r>
    </w:p>
    <w:p w14:paraId="625BB7D2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24. </w:t>
      </w:r>
      <w:r w:rsidRPr="00A17D3A">
        <w:t>Что такое невыгодное сочетание нагрузок? Для чего его устанавливают?</w:t>
      </w:r>
    </w:p>
    <w:p w14:paraId="73A7EEEB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25. </w:t>
      </w:r>
      <w:r w:rsidRPr="00A17D3A">
        <w:t>Какие комбинации нагрузок составляются при расчете элементов рамы? Правила и методика выбора невыгодных сочетаний.</w:t>
      </w:r>
    </w:p>
    <w:p w14:paraId="0C85A256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26. </w:t>
      </w:r>
      <w:r w:rsidRPr="00A17D3A">
        <w:t>Критерии определения расчетных сочетаний усилий для сквозных и сплошных внецентренно сжатых колонн.</w:t>
      </w:r>
    </w:p>
    <w:p w14:paraId="7DB1858B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27. </w:t>
      </w:r>
      <w:r w:rsidRPr="00A17D3A">
        <w:t>Расчетные сочетания усилий для расчета раздельной базы сквозной колонны.</w:t>
      </w:r>
    </w:p>
    <w:p w14:paraId="1E5D3091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28. </w:t>
      </w:r>
      <w:r w:rsidRPr="00A17D3A">
        <w:t>Расчетные сочетания усилий для расчета анкерных болтов.</w:t>
      </w:r>
    </w:p>
    <w:p w14:paraId="781CE2F2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29. </w:t>
      </w:r>
      <w:r w:rsidRPr="00A17D3A">
        <w:t>Расчетные сочетания усилий для расчета ригеля жесткой рамы на воздействие опорных изгибающих моментов.</w:t>
      </w:r>
    </w:p>
    <w:p w14:paraId="073B4791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30. </w:t>
      </w:r>
      <w:r w:rsidRPr="00A17D3A">
        <w:t>Почему ветви сквозной колонны рассчитывают как центрально сжатые элементы?</w:t>
      </w:r>
    </w:p>
    <w:p w14:paraId="08353DA7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31. </w:t>
      </w:r>
      <w:r w:rsidRPr="00A17D3A">
        <w:t>В каких случаях прочность сплошной внецентренно сжатой колонны проверяют с учетом пластических деформаций?</w:t>
      </w:r>
    </w:p>
    <w:p w14:paraId="7D8AD714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32. </w:t>
      </w:r>
      <w:r w:rsidRPr="00A17D3A">
        <w:t xml:space="preserve">Критерии и методика выбора расчетных сочетаний усилий </w:t>
      </w:r>
      <w:r w:rsidRPr="00C6217E">
        <w:t>М</w:t>
      </w:r>
      <w:r w:rsidRPr="00A17D3A">
        <w:t xml:space="preserve"> и </w:t>
      </w:r>
      <w:r w:rsidRPr="00C6217E">
        <w:t>N</w:t>
      </w:r>
      <w:r w:rsidRPr="00A17D3A">
        <w:t xml:space="preserve"> при расчете сквозных и сплошных колонн.</w:t>
      </w:r>
    </w:p>
    <w:p w14:paraId="526A08EF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lastRenderedPageBreak/>
        <w:t xml:space="preserve">33. </w:t>
      </w:r>
      <w:r w:rsidRPr="00A17D3A">
        <w:t>Корректировка осевых усилий в ветвях сквозной колонны. Для чего ее производят и как?</w:t>
      </w:r>
    </w:p>
    <w:p w14:paraId="48E59D9A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34. </w:t>
      </w:r>
      <w:r w:rsidRPr="00A17D3A">
        <w:t>Проверка и обеспечение общей устойчивости колонны в плоскости действия момента.</w:t>
      </w:r>
    </w:p>
    <w:p w14:paraId="2BDC028D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35. </w:t>
      </w:r>
      <w:r w:rsidRPr="00A17D3A">
        <w:t>Проверка и обеспечение устойчивости внецентренно сжатой колонны из плоскости действия момента (из плоскости рамы).</w:t>
      </w:r>
    </w:p>
    <w:p w14:paraId="325A9A63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36. </w:t>
      </w:r>
      <w:r w:rsidRPr="00A17D3A">
        <w:t>Какими путями можно уменьшить толщину опорной плиты базы сквозной и сплошной колонн?</w:t>
      </w:r>
    </w:p>
    <w:p w14:paraId="58E1A686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37. </w:t>
      </w:r>
      <w:r w:rsidRPr="00A17D3A">
        <w:t>Расчетные сочетания усилий для расчета анкерных болтов. Предельные диаметры анкерных болтов.</w:t>
      </w:r>
    </w:p>
    <w:p w14:paraId="63BE455C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38. </w:t>
      </w:r>
      <w:r w:rsidRPr="00A17D3A">
        <w:t>Определение усилий в элементах фермы.</w:t>
      </w:r>
    </w:p>
    <w:p w14:paraId="1577BCBB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39. </w:t>
      </w:r>
      <w:r w:rsidRPr="00A17D3A">
        <w:t>Как учитывается опорный момент ригеля в определении усилий в ферме?</w:t>
      </w:r>
    </w:p>
    <w:p w14:paraId="2D901166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40. </w:t>
      </w:r>
      <w:r w:rsidRPr="00A17D3A">
        <w:t>Подбор сечений элементов ферм (растянутых и сжатых).</w:t>
      </w:r>
    </w:p>
    <w:p w14:paraId="0AF84A21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41. </w:t>
      </w:r>
      <w:r w:rsidRPr="00A17D3A">
        <w:t xml:space="preserve">Как выбирается толщина </w:t>
      </w:r>
      <w:proofErr w:type="spellStart"/>
      <w:r w:rsidRPr="00A17D3A">
        <w:t>фасонок</w:t>
      </w:r>
      <w:proofErr w:type="spellEnd"/>
      <w:r w:rsidRPr="00A17D3A">
        <w:t xml:space="preserve"> в фермах?</w:t>
      </w:r>
    </w:p>
    <w:p w14:paraId="72407FD2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42. </w:t>
      </w:r>
      <w:r w:rsidRPr="00A17D3A">
        <w:t xml:space="preserve">Крепление уголка к </w:t>
      </w:r>
      <w:proofErr w:type="spellStart"/>
      <w:r w:rsidRPr="00A17D3A">
        <w:t>фасонке</w:t>
      </w:r>
      <w:proofErr w:type="spellEnd"/>
      <w:r w:rsidRPr="00A17D3A">
        <w:t>. Определение длин швов.</w:t>
      </w:r>
    </w:p>
    <w:p w14:paraId="2F747F18" w14:textId="77777777" w:rsidR="00591C23" w:rsidRPr="00A17D3A" w:rsidRDefault="00591C23" w:rsidP="00591C2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43. </w:t>
      </w:r>
      <w:r w:rsidRPr="00A17D3A">
        <w:t>Расчет крепления фасонки к поясам ферм.</w:t>
      </w:r>
    </w:p>
    <w:p w14:paraId="233C9376" w14:textId="77777777" w:rsidR="00591C23" w:rsidRDefault="00591C23" w:rsidP="00591C23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65F1E43D" w14:textId="77777777" w:rsidR="00591C23" w:rsidRDefault="00591C23" w:rsidP="00591C23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0BCDF837" w14:textId="77777777" w:rsidR="00591C23" w:rsidRDefault="00591C23" w:rsidP="00591C23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77B819B6" w14:textId="77777777" w:rsidR="00591C23" w:rsidRDefault="00591C23" w:rsidP="00591C23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6CBF631C" w14:textId="77777777" w:rsidR="00591C23" w:rsidRPr="004851D4" w:rsidRDefault="00591C23" w:rsidP="00591C23"/>
    <w:p w14:paraId="32EE238D" w14:textId="77777777" w:rsidR="00591C23" w:rsidRDefault="00591C23" w:rsidP="005F2E7E">
      <w:pPr>
        <w:spacing w:after="216" w:line="216" w:lineRule="atLeast"/>
        <w:ind w:firstLine="709"/>
        <w:jc w:val="both"/>
      </w:pPr>
    </w:p>
    <w:p w14:paraId="522B74C1" w14:textId="77777777" w:rsidR="0075256B" w:rsidRPr="005F2E7E" w:rsidRDefault="002E2A8A" w:rsidP="005F2E7E"/>
    <w:sectPr w:rsidR="0075256B" w:rsidRPr="005F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59C"/>
    <w:multiLevelType w:val="singleLevel"/>
    <w:tmpl w:val="82F696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8E"/>
    <w:rsid w:val="00014068"/>
    <w:rsid w:val="0015638E"/>
    <w:rsid w:val="0021083D"/>
    <w:rsid w:val="002E2A8A"/>
    <w:rsid w:val="004851D4"/>
    <w:rsid w:val="00591C23"/>
    <w:rsid w:val="005F2E7E"/>
    <w:rsid w:val="0061108D"/>
    <w:rsid w:val="00686AB7"/>
    <w:rsid w:val="00712172"/>
    <w:rsid w:val="00744F18"/>
    <w:rsid w:val="00955A21"/>
    <w:rsid w:val="00AF3F30"/>
    <w:rsid w:val="00BB0E45"/>
    <w:rsid w:val="00F2291F"/>
    <w:rsid w:val="00F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CE7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Alexander</cp:lastModifiedBy>
  <cp:revision>3</cp:revision>
  <dcterms:created xsi:type="dcterms:W3CDTF">2025-11-14T12:11:00Z</dcterms:created>
  <dcterms:modified xsi:type="dcterms:W3CDTF">2025-11-14T13:00:00Z</dcterms:modified>
</cp:coreProperties>
</file>