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AB" w:rsidRDefault="002B65AB" w:rsidP="002B65AB">
      <w:pPr>
        <w:rPr>
          <w:b/>
          <w:bCs/>
        </w:rPr>
      </w:pPr>
      <w:r w:rsidRPr="00295C2F">
        <w:rPr>
          <w:b/>
          <w:bCs/>
        </w:rPr>
        <w:t>Примерные оценочные материалы, применяемые при проведении промежуточной аттестации по дисциплине «</w:t>
      </w:r>
      <w:r w:rsidR="0026772C">
        <w:rPr>
          <w:b/>
          <w:bCs/>
        </w:rPr>
        <w:t>Методы повышения несущей способности и стабильности грунтов</w:t>
      </w:r>
      <w:r w:rsidRPr="00295C2F">
        <w:rPr>
          <w:b/>
          <w:bCs/>
        </w:rPr>
        <w:t>»</w:t>
      </w:r>
    </w:p>
    <w:p w:rsidR="00821A83" w:rsidRPr="00E33890" w:rsidRDefault="00821A83" w:rsidP="00E3389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Нормативная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база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дисциплины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21A83" w:rsidRPr="00E33890" w:rsidRDefault="00821A83" w:rsidP="00E3389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3890">
        <w:rPr>
          <w:rFonts w:ascii="Times New Roman" w:hAnsi="Times New Roman" w:cs="Times New Roman"/>
          <w:sz w:val="28"/>
          <w:szCs w:val="28"/>
          <w:lang w:val="ru-RU"/>
        </w:rPr>
        <w:t xml:space="preserve">Цель и задачи дисциплины. Классификация грунтов.  </w:t>
      </w:r>
    </w:p>
    <w:p w:rsidR="00821A83" w:rsidRPr="00E33890" w:rsidRDefault="00821A83" w:rsidP="00E3389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Понятие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стабильность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земляного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полотна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1A83" w:rsidRPr="00E33890" w:rsidRDefault="00821A83" w:rsidP="00E3389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3890">
        <w:rPr>
          <w:rFonts w:ascii="Times New Roman" w:hAnsi="Times New Roman" w:cs="Times New Roman"/>
          <w:sz w:val="28"/>
          <w:szCs w:val="28"/>
          <w:lang w:val="ru-RU"/>
        </w:rPr>
        <w:t xml:space="preserve">Общие принципы обеспечения несущей способности и стабильности грунтов (стабилизация грунтов, укрепление грунтов, дополнительные мероприятия по обеспечению стабильности земляного полотна). </w:t>
      </w:r>
    </w:p>
    <w:p w:rsidR="00821A83" w:rsidRPr="00E33890" w:rsidRDefault="00821A83" w:rsidP="00E3389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3890">
        <w:rPr>
          <w:rFonts w:ascii="Times New Roman" w:hAnsi="Times New Roman" w:cs="Times New Roman"/>
          <w:sz w:val="28"/>
          <w:szCs w:val="28"/>
        </w:rPr>
        <w:t>Стабилизация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грунтов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Область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применения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1A83" w:rsidRPr="00E33890" w:rsidRDefault="00821A83" w:rsidP="00E3389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Методы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стабилизации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грунтов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21A83" w:rsidRPr="00E33890" w:rsidRDefault="00821A83" w:rsidP="00E3389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3890">
        <w:rPr>
          <w:rFonts w:ascii="Times New Roman" w:hAnsi="Times New Roman" w:cs="Times New Roman"/>
          <w:sz w:val="28"/>
          <w:szCs w:val="28"/>
        </w:rPr>
        <w:t>Стабилизация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грунтов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Методы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контроля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1A83" w:rsidRPr="00E33890" w:rsidRDefault="00821A83" w:rsidP="00E3389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3890">
        <w:rPr>
          <w:rFonts w:ascii="Times New Roman" w:hAnsi="Times New Roman" w:cs="Times New Roman"/>
          <w:sz w:val="28"/>
          <w:szCs w:val="28"/>
        </w:rPr>
        <w:t>Укрепление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грунтов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Область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применения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1A83" w:rsidRPr="00E33890" w:rsidRDefault="00821A83" w:rsidP="00E3389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Методы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укрепления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грунтов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1A83" w:rsidRPr="00E33890" w:rsidRDefault="00821A83" w:rsidP="00E3389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3890">
        <w:rPr>
          <w:rFonts w:ascii="Times New Roman" w:hAnsi="Times New Roman" w:cs="Times New Roman"/>
          <w:sz w:val="28"/>
          <w:szCs w:val="28"/>
        </w:rPr>
        <w:t>Укрепление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грунтов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Методы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контроля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1A83" w:rsidRPr="00E33890" w:rsidRDefault="00821A83" w:rsidP="00E3389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890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Дополнительные мероприятия по обеспечению стабильности земляного полотна. 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Область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применения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1A83" w:rsidRPr="00E33890" w:rsidRDefault="00821A83" w:rsidP="00E3389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3890">
        <w:rPr>
          <w:rFonts w:ascii="Times New Roman" w:hAnsi="Times New Roman" w:cs="Times New Roman"/>
          <w:sz w:val="28"/>
          <w:szCs w:val="28"/>
          <w:lang w:val="ru-RU"/>
        </w:rPr>
        <w:t xml:space="preserve">Методы мероприятий по обеспечению стабильности земляного полотна.  </w:t>
      </w:r>
    </w:p>
    <w:p w:rsidR="00821A83" w:rsidRPr="00E33890" w:rsidRDefault="00821A83" w:rsidP="00E3389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33890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Дополнительные мероприятия по обеспечению стабильности земляного полотна. 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Методы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890">
        <w:rPr>
          <w:rFonts w:ascii="Times New Roman" w:hAnsi="Times New Roman" w:cs="Times New Roman"/>
          <w:sz w:val="28"/>
          <w:szCs w:val="28"/>
        </w:rPr>
        <w:t>контроля</w:t>
      </w:r>
      <w:proofErr w:type="spellEnd"/>
      <w:r w:rsidRPr="00E33890">
        <w:rPr>
          <w:rFonts w:ascii="Times New Roman" w:hAnsi="Times New Roman" w:cs="Times New Roman"/>
          <w:sz w:val="28"/>
          <w:szCs w:val="28"/>
        </w:rPr>
        <w:t>.</w:t>
      </w:r>
      <w:r w:rsidRPr="00E338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21A83" w:rsidRPr="00E33890" w:rsidRDefault="00821A83" w:rsidP="00E3389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E33890">
        <w:rPr>
          <w:rFonts w:ascii="Times New Roman" w:hAnsi="Times New Roman" w:cs="Times New Roman"/>
          <w:sz w:val="28"/>
          <w:szCs w:val="28"/>
          <w:lang w:val="ru-RU"/>
        </w:rPr>
        <w:t>Определение</w:t>
      </w:r>
      <w:r w:rsidRPr="00E33890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E33890">
        <w:rPr>
          <w:rFonts w:ascii="Times New Roman" w:hAnsi="Times New Roman" w:cs="Times New Roman"/>
          <w:sz w:val="28"/>
          <w:szCs w:val="28"/>
          <w:lang w:val="ru-RU"/>
        </w:rPr>
        <w:t>характеристик</w:t>
      </w:r>
      <w:r w:rsidRPr="00E33890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33890">
        <w:rPr>
          <w:rFonts w:ascii="Times New Roman" w:hAnsi="Times New Roman" w:cs="Times New Roman"/>
          <w:sz w:val="28"/>
          <w:szCs w:val="28"/>
          <w:lang w:val="ru-RU"/>
        </w:rPr>
        <w:t>грунта</w:t>
      </w:r>
      <w:r w:rsidRPr="00E33890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3389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33890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33890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E33890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33890">
        <w:rPr>
          <w:rFonts w:ascii="Times New Roman" w:hAnsi="Times New Roman" w:cs="Times New Roman"/>
          <w:sz w:val="28"/>
          <w:szCs w:val="28"/>
          <w:lang w:val="ru-RU"/>
        </w:rPr>
        <w:t>склонности</w:t>
      </w:r>
      <w:r w:rsidRPr="00E33890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33890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33890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E3389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просадке. </w:t>
      </w:r>
    </w:p>
    <w:p w:rsidR="00821A83" w:rsidRPr="00E33890" w:rsidRDefault="00821A83" w:rsidP="00E33890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89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spellStart"/>
      <w:r w:rsidRPr="00E33890">
        <w:rPr>
          <w:rFonts w:ascii="Times New Roman" w:hAnsi="Times New Roman" w:cs="Times New Roman"/>
          <w:spacing w:val="-2"/>
          <w:sz w:val="28"/>
          <w:szCs w:val="28"/>
        </w:rPr>
        <w:t>Уплотнение</w:t>
      </w:r>
      <w:proofErr w:type="spellEnd"/>
      <w:r w:rsidRPr="00E338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E33890">
        <w:rPr>
          <w:rFonts w:ascii="Times New Roman" w:hAnsi="Times New Roman" w:cs="Times New Roman"/>
          <w:spacing w:val="-2"/>
          <w:sz w:val="28"/>
          <w:szCs w:val="28"/>
        </w:rPr>
        <w:t>грунта</w:t>
      </w:r>
      <w:proofErr w:type="spellEnd"/>
      <w:r w:rsidRPr="00E338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E33890">
        <w:rPr>
          <w:rFonts w:ascii="Times New Roman" w:hAnsi="Times New Roman" w:cs="Times New Roman"/>
          <w:spacing w:val="-2"/>
          <w:sz w:val="28"/>
          <w:szCs w:val="28"/>
        </w:rPr>
        <w:t>тяжелыми</w:t>
      </w:r>
      <w:proofErr w:type="spellEnd"/>
      <w:r w:rsidRPr="00E338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E33890">
        <w:rPr>
          <w:rFonts w:ascii="Times New Roman" w:hAnsi="Times New Roman" w:cs="Times New Roman"/>
          <w:spacing w:val="-2"/>
          <w:sz w:val="28"/>
          <w:szCs w:val="28"/>
        </w:rPr>
        <w:t>трамбовками</w:t>
      </w:r>
      <w:proofErr w:type="spellEnd"/>
      <w:r w:rsidRPr="00E3389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. </w:t>
      </w:r>
    </w:p>
    <w:p w:rsidR="00821A83" w:rsidRPr="00E33890" w:rsidRDefault="00821A83" w:rsidP="00E33890">
      <w:pPr>
        <w:pStyle w:val="a3"/>
        <w:numPr>
          <w:ilvl w:val="0"/>
          <w:numId w:val="6"/>
        </w:numPr>
        <w:spacing w:before="31" w:after="20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389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Расчет параметров </w:t>
      </w:r>
      <w:proofErr w:type="spellStart"/>
      <w:r w:rsidRPr="00E33890">
        <w:rPr>
          <w:rFonts w:ascii="Times New Roman" w:hAnsi="Times New Roman" w:cs="Times New Roman"/>
          <w:bCs/>
          <w:sz w:val="28"/>
          <w:szCs w:val="28"/>
          <w:lang w:val="ru-RU"/>
        </w:rPr>
        <w:t>водопонизительной</w:t>
      </w:r>
      <w:proofErr w:type="spellEnd"/>
      <w:r w:rsidRPr="00E3389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системы из легких </w:t>
      </w:r>
      <w:proofErr w:type="spellStart"/>
      <w:r w:rsidRPr="00E33890">
        <w:rPr>
          <w:rFonts w:ascii="Times New Roman" w:hAnsi="Times New Roman" w:cs="Times New Roman"/>
          <w:bCs/>
          <w:sz w:val="28"/>
          <w:szCs w:val="28"/>
          <w:lang w:val="ru-RU"/>
        </w:rPr>
        <w:t>иглофильтровых</w:t>
      </w:r>
      <w:proofErr w:type="spellEnd"/>
      <w:r w:rsidRPr="00E3389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установок. </w:t>
      </w:r>
    </w:p>
    <w:p w:rsidR="00821A83" w:rsidRPr="00E33890" w:rsidRDefault="00821A83" w:rsidP="00E33890">
      <w:pPr>
        <w:pStyle w:val="a3"/>
        <w:numPr>
          <w:ilvl w:val="0"/>
          <w:numId w:val="6"/>
        </w:numPr>
        <w:spacing w:before="31" w:after="20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3890">
        <w:rPr>
          <w:rFonts w:ascii="Times New Roman" w:hAnsi="Times New Roman" w:cs="Times New Roman"/>
          <w:sz w:val="28"/>
          <w:szCs w:val="28"/>
          <w:lang w:val="ru-RU"/>
        </w:rPr>
        <w:t>Подбор</w:t>
      </w:r>
      <w:r w:rsidRPr="00E33890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E33890">
        <w:rPr>
          <w:rFonts w:ascii="Times New Roman" w:hAnsi="Times New Roman" w:cs="Times New Roman"/>
          <w:sz w:val="28"/>
          <w:szCs w:val="28"/>
          <w:lang w:val="ru-RU"/>
        </w:rPr>
        <w:t>крана,</w:t>
      </w:r>
      <w:r w:rsidRPr="00E33890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E33890">
        <w:rPr>
          <w:rFonts w:ascii="Times New Roman" w:hAnsi="Times New Roman" w:cs="Times New Roman"/>
          <w:sz w:val="28"/>
          <w:szCs w:val="28"/>
          <w:lang w:val="ru-RU"/>
        </w:rPr>
        <w:t>определение</w:t>
      </w:r>
      <w:r w:rsidRPr="00E33890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E3389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продолжительности </w:t>
      </w:r>
      <w:r w:rsidRPr="00E33890">
        <w:rPr>
          <w:rFonts w:ascii="Times New Roman" w:hAnsi="Times New Roman" w:cs="Times New Roman"/>
          <w:sz w:val="28"/>
          <w:szCs w:val="28"/>
          <w:lang w:val="ru-RU"/>
        </w:rPr>
        <w:t>выполнения</w:t>
      </w:r>
      <w:r w:rsidRPr="00E33890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E33890">
        <w:rPr>
          <w:rFonts w:ascii="Times New Roman" w:hAnsi="Times New Roman" w:cs="Times New Roman"/>
          <w:sz w:val="28"/>
          <w:szCs w:val="28"/>
          <w:lang w:val="ru-RU"/>
        </w:rPr>
        <w:t>работ</w:t>
      </w:r>
      <w:r w:rsidRPr="00E33890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E33890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E33890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33890">
        <w:rPr>
          <w:rFonts w:ascii="Times New Roman" w:hAnsi="Times New Roman" w:cs="Times New Roman"/>
          <w:sz w:val="28"/>
          <w:szCs w:val="28"/>
          <w:lang w:val="ru-RU"/>
        </w:rPr>
        <w:t>монтажу</w:t>
      </w:r>
      <w:r w:rsidRPr="00E33890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proofErr w:type="spellStart"/>
      <w:r w:rsidRPr="00E33890">
        <w:rPr>
          <w:rFonts w:ascii="Times New Roman" w:hAnsi="Times New Roman" w:cs="Times New Roman"/>
          <w:sz w:val="28"/>
          <w:szCs w:val="28"/>
          <w:lang w:val="ru-RU"/>
        </w:rPr>
        <w:t>водопонизительной</w:t>
      </w:r>
      <w:proofErr w:type="spellEnd"/>
      <w:r w:rsidRPr="00E33890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33890">
        <w:rPr>
          <w:rFonts w:ascii="Times New Roman" w:hAnsi="Times New Roman" w:cs="Times New Roman"/>
          <w:spacing w:val="-2"/>
          <w:sz w:val="28"/>
          <w:szCs w:val="28"/>
          <w:lang w:val="ru-RU"/>
        </w:rPr>
        <w:t>системы</w:t>
      </w:r>
      <w:r w:rsidR="00E33890">
        <w:rPr>
          <w:rFonts w:ascii="Times New Roman" w:hAnsi="Times New Roman" w:cs="Times New Roman"/>
          <w:spacing w:val="-2"/>
          <w:sz w:val="28"/>
          <w:szCs w:val="28"/>
          <w:lang w:val="ru-RU"/>
        </w:rPr>
        <w:t>.</w:t>
      </w:r>
    </w:p>
    <w:p w:rsidR="00E33890" w:rsidRPr="00E33890" w:rsidRDefault="00821A83" w:rsidP="00E33890">
      <w:pPr>
        <w:pStyle w:val="a3"/>
        <w:numPr>
          <w:ilvl w:val="0"/>
          <w:numId w:val="6"/>
        </w:numPr>
        <w:spacing w:before="31" w:after="20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33890">
        <w:rPr>
          <w:rFonts w:ascii="Times New Roman" w:hAnsi="Times New Roman" w:cs="Times New Roman"/>
          <w:sz w:val="28"/>
          <w:szCs w:val="28"/>
          <w:lang w:val="ru-RU"/>
        </w:rPr>
        <w:t>Консолидация</w:t>
      </w:r>
      <w:r w:rsidRPr="00E33890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E33890">
        <w:rPr>
          <w:rFonts w:ascii="Times New Roman" w:hAnsi="Times New Roman" w:cs="Times New Roman"/>
          <w:sz w:val="28"/>
          <w:szCs w:val="28"/>
          <w:lang w:val="ru-RU"/>
        </w:rPr>
        <w:t>слабого</w:t>
      </w:r>
      <w:r w:rsidRPr="00E33890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E33890">
        <w:rPr>
          <w:rFonts w:ascii="Times New Roman" w:hAnsi="Times New Roman" w:cs="Times New Roman"/>
          <w:sz w:val="28"/>
          <w:szCs w:val="28"/>
          <w:lang w:val="ru-RU"/>
        </w:rPr>
        <w:t>водонасыщенного</w:t>
      </w:r>
      <w:proofErr w:type="spellEnd"/>
      <w:r w:rsidRPr="00E33890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E3389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грунта </w:t>
      </w:r>
      <w:r w:rsidRPr="00E33890">
        <w:rPr>
          <w:rFonts w:ascii="Times New Roman" w:hAnsi="Times New Roman" w:cs="Times New Roman"/>
          <w:sz w:val="28"/>
          <w:szCs w:val="28"/>
          <w:lang w:val="ru-RU"/>
        </w:rPr>
        <w:t>под</w:t>
      </w:r>
      <w:r w:rsidRPr="00E33890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E33890">
        <w:rPr>
          <w:rFonts w:ascii="Times New Roman" w:hAnsi="Times New Roman" w:cs="Times New Roman"/>
          <w:sz w:val="28"/>
          <w:szCs w:val="28"/>
          <w:lang w:val="ru-RU"/>
        </w:rPr>
        <w:t>воздействием</w:t>
      </w:r>
      <w:r w:rsidRPr="00E33890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proofErr w:type="gramStart"/>
      <w:r w:rsidRPr="00E33890">
        <w:rPr>
          <w:rFonts w:ascii="Times New Roman" w:hAnsi="Times New Roman" w:cs="Times New Roman"/>
          <w:sz w:val="28"/>
          <w:szCs w:val="28"/>
          <w:lang w:val="ru-RU"/>
        </w:rPr>
        <w:t>фильтрующей</w:t>
      </w:r>
      <w:proofErr w:type="gramEnd"/>
      <w:r w:rsidRPr="00E33890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proofErr w:type="spellStart"/>
      <w:r w:rsidRPr="00E33890">
        <w:rPr>
          <w:rFonts w:ascii="Times New Roman" w:hAnsi="Times New Roman" w:cs="Times New Roman"/>
          <w:spacing w:val="-2"/>
          <w:sz w:val="28"/>
          <w:szCs w:val="28"/>
          <w:lang w:val="ru-RU"/>
        </w:rPr>
        <w:t>пригрузки</w:t>
      </w:r>
      <w:proofErr w:type="spellEnd"/>
      <w:r w:rsidR="00E33890" w:rsidRPr="00E33890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. </w:t>
      </w:r>
    </w:p>
    <w:p w:rsidR="00E33890" w:rsidRPr="00E33890" w:rsidRDefault="00E33890" w:rsidP="00E33890">
      <w:pPr>
        <w:pStyle w:val="a3"/>
        <w:numPr>
          <w:ilvl w:val="0"/>
          <w:numId w:val="6"/>
        </w:numPr>
        <w:spacing w:before="31" w:after="20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33890">
        <w:rPr>
          <w:rFonts w:ascii="Times New Roman" w:hAnsi="Times New Roman" w:cs="Times New Roman"/>
          <w:bCs/>
          <w:sz w:val="28"/>
          <w:szCs w:val="28"/>
          <w:lang w:val="ru-RU"/>
        </w:rPr>
        <w:t>Укрепление грунт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ов методами струйной цементации.</w:t>
      </w:r>
    </w:p>
    <w:p w:rsidR="00E33890" w:rsidRPr="00E33890" w:rsidRDefault="00E33890" w:rsidP="00E3389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3389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Укрепление грунтов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глубинным перемешиванием.</w:t>
      </w:r>
    </w:p>
    <w:p w:rsidR="00E33890" w:rsidRPr="00E33890" w:rsidRDefault="00E33890" w:rsidP="00E3389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33890">
        <w:rPr>
          <w:rFonts w:ascii="Times New Roman" w:hAnsi="Times New Roman" w:cs="Times New Roman"/>
          <w:bCs/>
          <w:sz w:val="28"/>
          <w:szCs w:val="28"/>
          <w:lang w:val="ru-RU"/>
        </w:rPr>
        <w:t>Укрепление грунтов инъекционными рас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творами на основе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микроцементов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E3389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E33890" w:rsidRPr="00E33890" w:rsidRDefault="00E33890" w:rsidP="00E3389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3389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Укрепление грунтов манжетной инъекцией в режиме </w:t>
      </w:r>
      <w:proofErr w:type="spellStart"/>
      <w:r w:rsidRPr="00E33890">
        <w:rPr>
          <w:rFonts w:ascii="Times New Roman" w:hAnsi="Times New Roman" w:cs="Times New Roman"/>
          <w:bCs/>
          <w:sz w:val="28"/>
          <w:szCs w:val="28"/>
          <w:lang w:val="ru-RU"/>
        </w:rPr>
        <w:t>гидроразрывов</w:t>
      </w:r>
      <w:proofErr w:type="spellEnd"/>
      <w:r w:rsidRPr="00E33890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E33890" w:rsidRDefault="00E33890" w:rsidP="00E33890">
      <w:pPr>
        <w:pStyle w:val="a3"/>
        <w:jc w:val="both"/>
        <w:rPr>
          <w:b/>
          <w:bCs/>
          <w:sz w:val="28"/>
          <w:szCs w:val="28"/>
          <w:lang w:val="ru-RU"/>
        </w:rPr>
      </w:pPr>
    </w:p>
    <w:p w:rsidR="00E33890" w:rsidRPr="00E33890" w:rsidRDefault="00E33890" w:rsidP="00E33890">
      <w:pPr>
        <w:spacing w:before="31" w:after="200" w:line="276" w:lineRule="auto"/>
        <w:rPr>
          <w:rFonts w:cs="Times New Roman"/>
          <w:sz w:val="28"/>
          <w:szCs w:val="28"/>
        </w:rPr>
      </w:pPr>
    </w:p>
    <w:p w:rsidR="005B3EB5" w:rsidRPr="00821A83" w:rsidRDefault="005B3EB5" w:rsidP="00472977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sectPr w:rsidR="005B3EB5" w:rsidRPr="00821A83" w:rsidSect="004A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E73"/>
    <w:multiLevelType w:val="hybridMultilevel"/>
    <w:tmpl w:val="47FAA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B6156"/>
    <w:multiLevelType w:val="hybridMultilevel"/>
    <w:tmpl w:val="DE08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D3BC8"/>
    <w:multiLevelType w:val="hybridMultilevel"/>
    <w:tmpl w:val="F87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53ED9"/>
    <w:multiLevelType w:val="hybridMultilevel"/>
    <w:tmpl w:val="582E60A2"/>
    <w:lvl w:ilvl="0" w:tplc="FCC2595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33049F"/>
    <w:multiLevelType w:val="hybridMultilevel"/>
    <w:tmpl w:val="06288DEA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5">
    <w:nsid w:val="713C63D0"/>
    <w:multiLevelType w:val="hybridMultilevel"/>
    <w:tmpl w:val="C938F262"/>
    <w:lvl w:ilvl="0" w:tplc="1C1A9C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B65AB"/>
    <w:rsid w:val="0026772C"/>
    <w:rsid w:val="002B65AB"/>
    <w:rsid w:val="00303353"/>
    <w:rsid w:val="00401F10"/>
    <w:rsid w:val="00454602"/>
    <w:rsid w:val="00472977"/>
    <w:rsid w:val="004A6D44"/>
    <w:rsid w:val="005B3EB5"/>
    <w:rsid w:val="007332F1"/>
    <w:rsid w:val="00821A83"/>
    <w:rsid w:val="009864AA"/>
    <w:rsid w:val="00A05F79"/>
    <w:rsid w:val="00A071D0"/>
    <w:rsid w:val="00B90431"/>
    <w:rsid w:val="00C40A62"/>
    <w:rsid w:val="00D60507"/>
    <w:rsid w:val="00E33890"/>
    <w:rsid w:val="00E6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AB"/>
    <w:pPr>
      <w:spacing w:after="160" w:line="259" w:lineRule="auto"/>
    </w:pPr>
    <w:rPr>
      <w:rFonts w:ascii="Times New Roman" w:hAnsi="Times New Roman"/>
      <w:sz w:val="26"/>
    </w:rPr>
  </w:style>
  <w:style w:type="paragraph" w:styleId="1">
    <w:name w:val="heading 1"/>
    <w:next w:val="a"/>
    <w:link w:val="10"/>
    <w:uiPriority w:val="9"/>
    <w:qFormat/>
    <w:rsid w:val="00B90431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431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a3">
    <w:name w:val="List Paragraph"/>
    <w:basedOn w:val="a"/>
    <w:uiPriority w:val="34"/>
    <w:qFormat/>
    <w:rsid w:val="00B9043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0"/>
      <w:szCs w:val="20"/>
      <w:lang w:val="en-US" w:eastAsia="zh-CN"/>
    </w:rPr>
  </w:style>
  <w:style w:type="paragraph" w:customStyle="1" w:styleId="Default">
    <w:name w:val="Default"/>
    <w:uiPriority w:val="99"/>
    <w:rsid w:val="00303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C1">
    <w:name w:val="TOC 1"/>
    <w:basedOn w:val="a"/>
    <w:uiPriority w:val="1"/>
    <w:qFormat/>
    <w:rsid w:val="00821A83"/>
    <w:pPr>
      <w:widowControl w:val="0"/>
      <w:autoSpaceDE w:val="0"/>
      <w:autoSpaceDN w:val="0"/>
      <w:spacing w:before="33" w:after="0" w:line="240" w:lineRule="auto"/>
      <w:ind w:left="212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2025-11-14T16:11:00Z</dcterms:created>
  <dcterms:modified xsi:type="dcterms:W3CDTF">2025-11-15T15:23:00Z</dcterms:modified>
</cp:coreProperties>
</file>