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7B8" w:rsidRPr="006B2959" w:rsidRDefault="00DB17B8" w:rsidP="00B3235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B2959">
        <w:rPr>
          <w:rFonts w:ascii="Times New Roman" w:eastAsia="Times New Roman" w:hAnsi="Times New Roman" w:cs="Times New Roman"/>
          <w:b/>
          <w:sz w:val="32"/>
          <w:szCs w:val="32"/>
        </w:rPr>
        <w:t>Примерные оценочные материалы, применяемые при проведении промежуточной аттестации по дисциплине «Основы метрологии, стандартизации, сертификации и контроля качества»</w:t>
      </w:r>
    </w:p>
    <w:p w:rsidR="00DB17B8" w:rsidRDefault="00DB17B8" w:rsidP="00B32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7B8" w:rsidRDefault="00DB17B8" w:rsidP="00B32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2959" w:rsidRPr="006B2959" w:rsidRDefault="006B2959" w:rsidP="006B2959">
      <w:pPr>
        <w:spacing w:after="5" w:line="326" w:lineRule="auto"/>
        <w:ind w:left="151" w:right="102" w:firstLine="85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Основные понятия </w:t>
      </w: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и определения, используемые в метрологии. </w:t>
      </w:r>
    </w:p>
    <w:p w:rsidR="006B2959" w:rsidRPr="006B2959" w:rsidRDefault="006B2959" w:rsidP="006B2959">
      <w:pPr>
        <w:spacing w:after="5" w:line="322" w:lineRule="auto"/>
        <w:ind w:left="151" w:right="102" w:firstLine="85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2.Система единиц и основные принципы ее построения. </w:t>
      </w:r>
    </w:p>
    <w:p w:rsidR="006B2959" w:rsidRPr="006B2959" w:rsidRDefault="006B2959" w:rsidP="006B2959">
      <w:pPr>
        <w:spacing w:after="88" w:line="271" w:lineRule="auto"/>
        <w:ind w:left="1004" w:right="102" w:hanging="10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3.Средства измерения. </w:t>
      </w:r>
    </w:p>
    <w:p w:rsidR="006B2959" w:rsidRPr="006B2959" w:rsidRDefault="006B2959" w:rsidP="006B2959">
      <w:pPr>
        <w:numPr>
          <w:ilvl w:val="0"/>
          <w:numId w:val="1"/>
        </w:numPr>
        <w:spacing w:after="83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Методы измерения. </w:t>
      </w:r>
    </w:p>
    <w:p w:rsidR="006B2959" w:rsidRPr="006B2959" w:rsidRDefault="006B2959" w:rsidP="006B2959">
      <w:pPr>
        <w:numPr>
          <w:ilvl w:val="0"/>
          <w:numId w:val="1"/>
        </w:numPr>
        <w:spacing w:after="87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Погрешности измерения. </w:t>
      </w:r>
    </w:p>
    <w:p w:rsidR="006B2959" w:rsidRPr="006B2959" w:rsidRDefault="006B2959" w:rsidP="006B2959">
      <w:pPr>
        <w:numPr>
          <w:ilvl w:val="0"/>
          <w:numId w:val="1"/>
        </w:numPr>
        <w:spacing w:after="5" w:line="325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Основные метрологические характеристики средств измерений. </w:t>
      </w:r>
    </w:p>
    <w:p w:rsidR="006B2959" w:rsidRPr="006B2959" w:rsidRDefault="006B2959" w:rsidP="006B2959">
      <w:pPr>
        <w:numPr>
          <w:ilvl w:val="0"/>
          <w:numId w:val="1"/>
        </w:numPr>
        <w:spacing w:after="81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Выбор средств измерения. </w:t>
      </w:r>
    </w:p>
    <w:p w:rsidR="006B2959" w:rsidRPr="006B2959" w:rsidRDefault="006B2959" w:rsidP="006B2959">
      <w:pPr>
        <w:numPr>
          <w:ilvl w:val="0"/>
          <w:numId w:val="1"/>
        </w:numPr>
        <w:spacing w:after="85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Обработка ряда измерений. </w:t>
      </w:r>
    </w:p>
    <w:p w:rsidR="006B2959" w:rsidRPr="006B2959" w:rsidRDefault="006B2959" w:rsidP="006B2959">
      <w:pPr>
        <w:numPr>
          <w:ilvl w:val="0"/>
          <w:numId w:val="1"/>
        </w:numPr>
        <w:spacing w:after="89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Правовые основы обеспечения единства измерений. </w:t>
      </w:r>
    </w:p>
    <w:p w:rsidR="006B2959" w:rsidRPr="006B2959" w:rsidRDefault="006B2959" w:rsidP="006B2959">
      <w:pPr>
        <w:numPr>
          <w:ilvl w:val="0"/>
          <w:numId w:val="1"/>
        </w:numPr>
        <w:spacing w:after="88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Классификация эталонов физических величин. </w:t>
      </w:r>
    </w:p>
    <w:p w:rsidR="006B2959" w:rsidRPr="006B2959" w:rsidRDefault="006B2959" w:rsidP="006B2959">
      <w:pPr>
        <w:numPr>
          <w:ilvl w:val="0"/>
          <w:numId w:val="1"/>
        </w:numPr>
        <w:spacing w:after="89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Поверка средств измерения. </w:t>
      </w:r>
    </w:p>
    <w:p w:rsidR="006B2959" w:rsidRPr="006B2959" w:rsidRDefault="006B2959" w:rsidP="006B2959">
      <w:pPr>
        <w:numPr>
          <w:ilvl w:val="0"/>
          <w:numId w:val="1"/>
        </w:numPr>
        <w:spacing w:after="88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Виды поверок и их назначение. </w:t>
      </w:r>
    </w:p>
    <w:p w:rsidR="006B2959" w:rsidRPr="006B2959" w:rsidRDefault="006B2959" w:rsidP="006B2959">
      <w:pPr>
        <w:numPr>
          <w:ilvl w:val="0"/>
          <w:numId w:val="1"/>
        </w:numPr>
        <w:spacing w:after="85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Метрологическая аттестация. </w:t>
      </w:r>
    </w:p>
    <w:p w:rsidR="006B2959" w:rsidRPr="006B2959" w:rsidRDefault="006B2959" w:rsidP="006B2959">
      <w:pPr>
        <w:numPr>
          <w:ilvl w:val="0"/>
          <w:numId w:val="1"/>
        </w:numPr>
        <w:spacing w:after="89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Калибровка и сертификация средств измерения. </w:t>
      </w:r>
    </w:p>
    <w:p w:rsidR="006B2959" w:rsidRPr="006B2959" w:rsidRDefault="006B2959" w:rsidP="006B2959">
      <w:pPr>
        <w:numPr>
          <w:ilvl w:val="0"/>
          <w:numId w:val="1"/>
        </w:numPr>
        <w:spacing w:after="89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Основные понятия о стандартизации. </w:t>
      </w:r>
    </w:p>
    <w:p w:rsidR="006B2959" w:rsidRPr="006B2959" w:rsidRDefault="006B2959" w:rsidP="006B2959">
      <w:pPr>
        <w:numPr>
          <w:ilvl w:val="0"/>
          <w:numId w:val="1"/>
        </w:numPr>
        <w:spacing w:after="89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Правовые основы стандартизации. </w:t>
      </w:r>
    </w:p>
    <w:p w:rsidR="006B2959" w:rsidRPr="006B2959" w:rsidRDefault="006B2959" w:rsidP="006B2959">
      <w:pPr>
        <w:numPr>
          <w:ilvl w:val="0"/>
          <w:numId w:val="1"/>
        </w:numPr>
        <w:spacing w:after="89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Цели и задачи стандартизации. </w:t>
      </w:r>
    </w:p>
    <w:p w:rsidR="006B2959" w:rsidRPr="006B2959" w:rsidRDefault="006B2959" w:rsidP="006B2959">
      <w:pPr>
        <w:numPr>
          <w:ilvl w:val="0"/>
          <w:numId w:val="1"/>
        </w:numPr>
        <w:spacing w:after="88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Унификация, агрегатирование и типизация. </w:t>
      </w:r>
    </w:p>
    <w:p w:rsidR="006B2959" w:rsidRPr="006B2959" w:rsidRDefault="006B2959" w:rsidP="006B2959">
      <w:pPr>
        <w:numPr>
          <w:ilvl w:val="0"/>
          <w:numId w:val="1"/>
        </w:numPr>
        <w:spacing w:after="5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Категории и виды стандартов. </w:t>
      </w:r>
    </w:p>
    <w:p w:rsidR="006B2959" w:rsidRPr="006B2959" w:rsidRDefault="006B2959" w:rsidP="006B2959">
      <w:pPr>
        <w:numPr>
          <w:ilvl w:val="0"/>
          <w:numId w:val="1"/>
        </w:numPr>
        <w:spacing w:after="5" w:line="324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Технико-экономическая </w:t>
      </w:r>
      <w:bookmarkStart w:id="0" w:name="_GoBack"/>
      <w:bookmarkEnd w:id="0"/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эффективность стандартизации. </w:t>
      </w:r>
    </w:p>
    <w:p w:rsidR="006B2959" w:rsidRPr="006B2959" w:rsidRDefault="006B2959" w:rsidP="006B2959">
      <w:pPr>
        <w:numPr>
          <w:ilvl w:val="0"/>
          <w:numId w:val="1"/>
        </w:numPr>
        <w:spacing w:after="5" w:line="327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Нормативные документы, термины и определения в области сертификации. </w:t>
      </w:r>
    </w:p>
    <w:p w:rsidR="006B2959" w:rsidRPr="006B2959" w:rsidRDefault="006B2959" w:rsidP="006B2959">
      <w:pPr>
        <w:numPr>
          <w:ilvl w:val="0"/>
          <w:numId w:val="1"/>
        </w:numPr>
        <w:spacing w:after="89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Продукция и ее свойства. </w:t>
      </w:r>
    </w:p>
    <w:p w:rsidR="006B2959" w:rsidRPr="006B2959" w:rsidRDefault="006B2959" w:rsidP="006B2959">
      <w:pPr>
        <w:numPr>
          <w:ilvl w:val="0"/>
          <w:numId w:val="1"/>
        </w:numPr>
        <w:spacing w:after="89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 xml:space="preserve">Методы оценки уровня качества продукции. </w:t>
      </w:r>
    </w:p>
    <w:p w:rsidR="006B2959" w:rsidRPr="006B2959" w:rsidRDefault="006B2959" w:rsidP="006B2959">
      <w:pPr>
        <w:numPr>
          <w:ilvl w:val="0"/>
          <w:numId w:val="1"/>
        </w:numPr>
        <w:spacing w:after="26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Системы, виды и схемы сертификации. </w:t>
      </w:r>
    </w:p>
    <w:p w:rsidR="006B2959" w:rsidRPr="006B2959" w:rsidRDefault="006B2959" w:rsidP="006B2959">
      <w:pPr>
        <w:numPr>
          <w:ilvl w:val="0"/>
          <w:numId w:val="1"/>
        </w:numPr>
        <w:spacing w:after="5" w:line="327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Аккредитация органов по сертификации и испытательных лабораторий.   </w:t>
      </w:r>
    </w:p>
    <w:p w:rsidR="006B2959" w:rsidRPr="006B2959" w:rsidRDefault="006B2959" w:rsidP="006B2959">
      <w:pPr>
        <w:numPr>
          <w:ilvl w:val="0"/>
          <w:numId w:val="1"/>
        </w:numPr>
        <w:spacing w:after="26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Организационные принципы стандартизации. </w:t>
      </w:r>
    </w:p>
    <w:p w:rsidR="006B2959" w:rsidRPr="006B2959" w:rsidRDefault="006B2959" w:rsidP="006B2959">
      <w:pPr>
        <w:numPr>
          <w:ilvl w:val="0"/>
          <w:numId w:val="1"/>
        </w:numPr>
        <w:spacing w:after="5" w:line="327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Государственный и ведомственный контроль и надзор за соблюдением обязательных требований стандартов. </w:t>
      </w:r>
    </w:p>
    <w:p w:rsidR="006B2959" w:rsidRPr="006B2959" w:rsidRDefault="006B2959" w:rsidP="006B2959">
      <w:pPr>
        <w:numPr>
          <w:ilvl w:val="0"/>
          <w:numId w:val="1"/>
        </w:numPr>
        <w:spacing w:after="5" w:line="325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Обязательная сертификация. Добровольная сертификация </w:t>
      </w:r>
    </w:p>
    <w:p w:rsidR="006B2959" w:rsidRPr="006B2959" w:rsidRDefault="006B2959" w:rsidP="006B2959">
      <w:pPr>
        <w:numPr>
          <w:ilvl w:val="0"/>
          <w:numId w:val="1"/>
        </w:numPr>
        <w:spacing w:after="17" w:line="317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Какие разделы должна включать система управления качеством согласно ГОСТ ИСО 9001-2001? Качество продукции и защита потребителя в строительстве. </w:t>
      </w:r>
    </w:p>
    <w:p w:rsidR="006B2959" w:rsidRPr="006B2959" w:rsidRDefault="006B2959" w:rsidP="006B2959">
      <w:pPr>
        <w:numPr>
          <w:ilvl w:val="0"/>
          <w:numId w:val="1"/>
        </w:numPr>
        <w:spacing w:after="5" w:line="327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Какие этапы являются типичными в жизненном цикле продукции? </w:t>
      </w:r>
    </w:p>
    <w:p w:rsidR="006B2959" w:rsidRPr="006B2959" w:rsidRDefault="006B2959" w:rsidP="006B2959">
      <w:pPr>
        <w:numPr>
          <w:ilvl w:val="0"/>
          <w:numId w:val="1"/>
        </w:numPr>
        <w:spacing w:after="89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Экспертные методы оценки уровня качества. </w:t>
      </w:r>
    </w:p>
    <w:p w:rsidR="006B2959" w:rsidRPr="006B2959" w:rsidRDefault="006B2959" w:rsidP="006B2959">
      <w:pPr>
        <w:numPr>
          <w:ilvl w:val="0"/>
          <w:numId w:val="1"/>
        </w:numPr>
        <w:spacing w:after="26" w:line="271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B2959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Инструменты управления качеством. </w:t>
      </w:r>
    </w:p>
    <w:p w:rsidR="00B32350" w:rsidRPr="00B32350" w:rsidRDefault="00DB17B8" w:rsidP="00B323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br/>
      </w:r>
    </w:p>
    <w:p w:rsidR="00B32350" w:rsidRPr="00B32350" w:rsidRDefault="00B32350" w:rsidP="00B323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25F86" w:rsidRDefault="00925F86"/>
    <w:sectPr w:rsidR="00925F86" w:rsidSect="009B2CAA">
      <w:footerReference w:type="default" r:id="rId7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5A5" w:rsidRDefault="002D15A5">
      <w:pPr>
        <w:spacing w:after="0" w:line="240" w:lineRule="auto"/>
      </w:pPr>
      <w:r>
        <w:separator/>
      </w:r>
    </w:p>
  </w:endnote>
  <w:endnote w:type="continuationSeparator" w:id="0">
    <w:p w:rsidR="002D15A5" w:rsidRDefault="002D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94" w:rsidRDefault="00B3235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2959">
      <w:rPr>
        <w:noProof/>
      </w:rPr>
      <w:t>1</w:t>
    </w:r>
    <w:r>
      <w:fldChar w:fldCharType="end"/>
    </w:r>
  </w:p>
  <w:p w:rsidR="00BA5294" w:rsidRDefault="002D15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5A5" w:rsidRDefault="002D15A5">
      <w:pPr>
        <w:spacing w:after="0" w:line="240" w:lineRule="auto"/>
      </w:pPr>
      <w:r>
        <w:separator/>
      </w:r>
    </w:p>
  </w:footnote>
  <w:footnote w:type="continuationSeparator" w:id="0">
    <w:p w:rsidR="002D15A5" w:rsidRDefault="002D1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07DEF"/>
    <w:multiLevelType w:val="hybridMultilevel"/>
    <w:tmpl w:val="38A0A830"/>
    <w:lvl w:ilvl="0" w:tplc="B3F2F62A">
      <w:start w:val="4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222629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4FC605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EC66C6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558457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B2E533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D6E2C2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6AC41E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99C51E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5C"/>
    <w:rsid w:val="002D15A5"/>
    <w:rsid w:val="00332916"/>
    <w:rsid w:val="00447C5C"/>
    <w:rsid w:val="006B2959"/>
    <w:rsid w:val="00925F86"/>
    <w:rsid w:val="00B32350"/>
    <w:rsid w:val="00DB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F0B0"/>
  <w15:docId w15:val="{69A13EB8-0DA7-44E2-9EEF-05BE088C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323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Нижний колонтитул Знак"/>
    <w:basedOn w:val="a0"/>
    <w:link w:val="a3"/>
    <w:rsid w:val="00B32350"/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DB1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1401</Characters>
  <Application>Microsoft Office Word</Application>
  <DocSecurity>0</DocSecurity>
  <Lines>11</Lines>
  <Paragraphs>3</Paragraphs>
  <ScaleCrop>false</ScaleCrop>
  <Company>МИИТ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Боков Сергей Сергеевич</dc:creator>
  <cp:keywords/>
  <dc:description/>
  <cp:lastModifiedBy>Чистый Юрий Антонович</cp:lastModifiedBy>
  <cp:revision>4</cp:revision>
  <dcterms:created xsi:type="dcterms:W3CDTF">2021-05-27T13:10:00Z</dcterms:created>
  <dcterms:modified xsi:type="dcterms:W3CDTF">2025-11-18T11:25:00Z</dcterms:modified>
</cp:coreProperties>
</file>