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6B" w:rsidRDefault="0083746B" w:rsidP="0083746B">
      <w:pPr>
        <w:rPr>
          <w:b/>
          <w:bCs/>
        </w:rPr>
      </w:pPr>
      <w:r w:rsidRPr="00295C2F">
        <w:rPr>
          <w:b/>
          <w:bCs/>
        </w:rPr>
        <w:t>Примерные оценочные материалы, применяемые при проведении промежуточной аттестации по дисциплине «Организация, управление и планирование строительств</w:t>
      </w:r>
      <w:r>
        <w:rPr>
          <w:b/>
          <w:bCs/>
        </w:rPr>
        <w:t>а автомобильных дорог</w:t>
      </w:r>
      <w:r w:rsidRPr="00295C2F">
        <w:rPr>
          <w:b/>
          <w:bCs/>
        </w:rPr>
        <w:t>»</w:t>
      </w:r>
    </w:p>
    <w:p w:rsidR="0083746B" w:rsidRPr="00295C2F" w:rsidRDefault="0083746B" w:rsidP="0083746B">
      <w:pPr>
        <w:numPr>
          <w:ilvl w:val="0"/>
          <w:numId w:val="1"/>
        </w:numPr>
      </w:pPr>
      <w:r w:rsidRPr="00295C2F">
        <w:t xml:space="preserve">Основные понятия организации </w:t>
      </w:r>
      <w:r>
        <w:t xml:space="preserve">дорожного </w:t>
      </w:r>
      <w:r w:rsidRPr="00295C2F">
        <w:t>строительства</w:t>
      </w:r>
    </w:p>
    <w:p w:rsidR="0083746B" w:rsidRPr="00295C2F" w:rsidRDefault="0083746B" w:rsidP="0083746B">
      <w:pPr>
        <w:numPr>
          <w:ilvl w:val="0"/>
          <w:numId w:val="1"/>
        </w:numPr>
      </w:pPr>
      <w:r w:rsidRPr="00295C2F">
        <w:t>Основные субъекты строительного производства</w:t>
      </w:r>
    </w:p>
    <w:p w:rsidR="0083746B" w:rsidRPr="00295C2F" w:rsidRDefault="0083746B" w:rsidP="0083746B">
      <w:pPr>
        <w:numPr>
          <w:ilvl w:val="0"/>
          <w:numId w:val="1"/>
        </w:numPr>
      </w:pPr>
      <w:r w:rsidRPr="00295C2F">
        <w:t>Способы строительства</w:t>
      </w:r>
      <w:r>
        <w:t xml:space="preserve"> автодорог</w:t>
      </w:r>
    </w:p>
    <w:p w:rsidR="0083746B" w:rsidRPr="00295C2F" w:rsidRDefault="0083746B" w:rsidP="0083746B">
      <w:pPr>
        <w:numPr>
          <w:ilvl w:val="0"/>
          <w:numId w:val="1"/>
        </w:numPr>
      </w:pPr>
      <w:r w:rsidRPr="00295C2F">
        <w:t xml:space="preserve">Подрядные торги в </w:t>
      </w:r>
      <w:r>
        <w:t xml:space="preserve">дорожном </w:t>
      </w:r>
      <w:r w:rsidRPr="00295C2F">
        <w:t>строительстве</w:t>
      </w:r>
    </w:p>
    <w:p w:rsidR="0083746B" w:rsidRPr="00295C2F" w:rsidRDefault="0083746B" w:rsidP="0083746B">
      <w:pPr>
        <w:numPr>
          <w:ilvl w:val="0"/>
          <w:numId w:val="1"/>
        </w:numPr>
      </w:pPr>
      <w:r>
        <w:t>Нормативная база дисциплины</w:t>
      </w:r>
    </w:p>
    <w:p w:rsidR="0083746B" w:rsidRPr="00295C2F" w:rsidRDefault="0083746B" w:rsidP="0083746B">
      <w:pPr>
        <w:numPr>
          <w:ilvl w:val="0"/>
          <w:numId w:val="1"/>
        </w:numPr>
      </w:pPr>
      <w:r w:rsidRPr="00295C2F">
        <w:t xml:space="preserve">Состав и технико-экономические показатели проекта организации строительства </w:t>
      </w:r>
      <w:r>
        <w:t>автодорог</w:t>
      </w:r>
    </w:p>
    <w:p w:rsidR="0083746B" w:rsidRPr="00295C2F" w:rsidRDefault="0083746B" w:rsidP="0083746B">
      <w:pPr>
        <w:numPr>
          <w:ilvl w:val="0"/>
          <w:numId w:val="1"/>
        </w:numPr>
      </w:pPr>
      <w:r w:rsidRPr="00295C2F">
        <w:t>Состав и технико-экономические показатели проекта производства работ</w:t>
      </w:r>
    </w:p>
    <w:p w:rsidR="0083746B" w:rsidRPr="00295C2F" w:rsidRDefault="0083746B" w:rsidP="0083746B">
      <w:pPr>
        <w:numPr>
          <w:ilvl w:val="0"/>
          <w:numId w:val="1"/>
        </w:numPr>
      </w:pPr>
      <w:r w:rsidRPr="00295C2F">
        <w:t xml:space="preserve">Проект организации работ на программу </w:t>
      </w:r>
      <w:r>
        <w:t>дорожно-</w:t>
      </w:r>
      <w:r w:rsidRPr="00295C2F">
        <w:t>строительной организации</w:t>
      </w:r>
    </w:p>
    <w:p w:rsidR="0083746B" w:rsidRPr="00295C2F" w:rsidRDefault="0083746B" w:rsidP="0083746B">
      <w:pPr>
        <w:numPr>
          <w:ilvl w:val="0"/>
          <w:numId w:val="1"/>
        </w:numPr>
      </w:pPr>
      <w:r w:rsidRPr="00295C2F">
        <w:t>Основная организационно-технологическая документация</w:t>
      </w:r>
    </w:p>
    <w:p w:rsidR="0083746B" w:rsidRPr="00295C2F" w:rsidRDefault="0083746B" w:rsidP="0083746B">
      <w:pPr>
        <w:numPr>
          <w:ilvl w:val="0"/>
          <w:numId w:val="1"/>
        </w:numPr>
      </w:pPr>
      <w:r w:rsidRPr="00295C2F">
        <w:t xml:space="preserve">Общие положения организации проектирования в </w:t>
      </w:r>
      <w:r>
        <w:t xml:space="preserve">дорожном </w:t>
      </w:r>
      <w:r w:rsidRPr="00295C2F">
        <w:t>строительстве</w:t>
      </w:r>
    </w:p>
    <w:p w:rsidR="0083746B" w:rsidRPr="00295C2F" w:rsidRDefault="0083746B" w:rsidP="0083746B">
      <w:pPr>
        <w:numPr>
          <w:ilvl w:val="0"/>
          <w:numId w:val="1"/>
        </w:numPr>
      </w:pPr>
      <w:r w:rsidRPr="00295C2F">
        <w:t xml:space="preserve">Требования к разработке проектной документации на строительство </w:t>
      </w:r>
      <w:r>
        <w:t>автодорог</w:t>
      </w:r>
    </w:p>
    <w:p w:rsidR="0083746B" w:rsidRPr="00295C2F" w:rsidRDefault="0083746B" w:rsidP="0083746B">
      <w:pPr>
        <w:numPr>
          <w:ilvl w:val="0"/>
          <w:numId w:val="1"/>
        </w:numPr>
      </w:pPr>
      <w:r w:rsidRPr="00295C2F">
        <w:t>Схема организации проектирования</w:t>
      </w:r>
      <w:r>
        <w:t xml:space="preserve"> автодорог</w:t>
      </w:r>
    </w:p>
    <w:p w:rsidR="0083746B" w:rsidRPr="00295C2F" w:rsidRDefault="0083746B" w:rsidP="0083746B">
      <w:pPr>
        <w:numPr>
          <w:ilvl w:val="0"/>
          <w:numId w:val="1"/>
        </w:numPr>
      </w:pPr>
      <w:r w:rsidRPr="00295C2F">
        <w:t>Типовое, экспериментальное проектирование и сравнение вариантов проектных решений</w:t>
      </w:r>
    </w:p>
    <w:p w:rsidR="0083746B" w:rsidRDefault="0083746B" w:rsidP="0083746B">
      <w:pPr>
        <w:numPr>
          <w:ilvl w:val="0"/>
          <w:numId w:val="1"/>
        </w:numPr>
      </w:pPr>
      <w:r w:rsidRPr="00295C2F">
        <w:t xml:space="preserve">Моделирование в организационно-техническом проектировании </w:t>
      </w:r>
      <w:r>
        <w:t>дорожно-</w:t>
      </w:r>
      <w:r w:rsidRPr="00295C2F">
        <w:t>строительного производства</w:t>
      </w:r>
    </w:p>
    <w:p w:rsidR="006C1481" w:rsidRDefault="006C1481" w:rsidP="0083746B">
      <w:pPr>
        <w:numPr>
          <w:ilvl w:val="0"/>
          <w:numId w:val="1"/>
        </w:numPr>
      </w:pPr>
      <w:r>
        <w:t>Планирование дорожно-строительных работ</w:t>
      </w:r>
    </w:p>
    <w:p w:rsidR="006C1481" w:rsidRPr="00295C2F" w:rsidRDefault="006C1481" w:rsidP="0083746B">
      <w:pPr>
        <w:numPr>
          <w:ilvl w:val="0"/>
          <w:numId w:val="1"/>
        </w:numPr>
      </w:pPr>
      <w:r>
        <w:t>Управление дорожным строительством</w:t>
      </w:r>
    </w:p>
    <w:p w:rsidR="0083746B" w:rsidRPr="00295C2F" w:rsidRDefault="0083746B" w:rsidP="0083746B">
      <w:pPr>
        <w:numPr>
          <w:ilvl w:val="0"/>
          <w:numId w:val="2"/>
        </w:numPr>
      </w:pPr>
      <w:r w:rsidRPr="00295C2F">
        <w:t>Элементы и параметры сетевых графиков</w:t>
      </w:r>
    </w:p>
    <w:p w:rsidR="0083746B" w:rsidRPr="00295C2F" w:rsidRDefault="0083746B" w:rsidP="0083746B">
      <w:pPr>
        <w:numPr>
          <w:ilvl w:val="0"/>
          <w:numId w:val="2"/>
        </w:numPr>
      </w:pPr>
      <w:r w:rsidRPr="00295C2F">
        <w:t>Порядок построения сетевых графиков</w:t>
      </w:r>
    </w:p>
    <w:p w:rsidR="0083746B" w:rsidRPr="00295C2F" w:rsidRDefault="0083746B" w:rsidP="0083746B">
      <w:pPr>
        <w:numPr>
          <w:ilvl w:val="0"/>
          <w:numId w:val="2"/>
        </w:numPr>
      </w:pPr>
      <w:r w:rsidRPr="00295C2F">
        <w:t>Расчет сетевых графиков</w:t>
      </w:r>
    </w:p>
    <w:p w:rsidR="0083746B" w:rsidRPr="00295C2F" w:rsidRDefault="0083746B" w:rsidP="0083746B">
      <w:pPr>
        <w:numPr>
          <w:ilvl w:val="0"/>
          <w:numId w:val="2"/>
        </w:numPr>
      </w:pPr>
      <w:proofErr w:type="spellStart"/>
      <w:r w:rsidRPr="00295C2F">
        <w:t>Календаризация</w:t>
      </w:r>
      <w:proofErr w:type="spellEnd"/>
      <w:r w:rsidRPr="00295C2F">
        <w:t xml:space="preserve"> сетевых графиков</w:t>
      </w:r>
    </w:p>
    <w:p w:rsidR="0083746B" w:rsidRPr="00295C2F" w:rsidRDefault="0083746B" w:rsidP="0083746B">
      <w:pPr>
        <w:numPr>
          <w:ilvl w:val="0"/>
          <w:numId w:val="2"/>
        </w:numPr>
      </w:pPr>
      <w:r w:rsidRPr="00295C2F">
        <w:t>Оценка качества сетевых графиков</w:t>
      </w:r>
    </w:p>
    <w:p w:rsidR="0083746B" w:rsidRPr="00295C2F" w:rsidRDefault="0083746B" w:rsidP="0083746B">
      <w:pPr>
        <w:numPr>
          <w:ilvl w:val="0"/>
          <w:numId w:val="2"/>
        </w:numPr>
      </w:pPr>
      <w:r w:rsidRPr="00295C2F">
        <w:t>Общие принципы проектирования потока</w:t>
      </w:r>
    </w:p>
    <w:p w:rsidR="0083746B" w:rsidRPr="00295C2F" w:rsidRDefault="0083746B" w:rsidP="0083746B">
      <w:pPr>
        <w:numPr>
          <w:ilvl w:val="0"/>
          <w:numId w:val="2"/>
        </w:numPr>
      </w:pPr>
      <w:r w:rsidRPr="00295C2F">
        <w:t xml:space="preserve">Классификация </w:t>
      </w:r>
      <w:r>
        <w:t>дорожно-</w:t>
      </w:r>
      <w:r w:rsidRPr="00295C2F">
        <w:t>строительных потоков</w:t>
      </w:r>
    </w:p>
    <w:p w:rsidR="0083746B" w:rsidRPr="00295C2F" w:rsidRDefault="0083746B" w:rsidP="0083746B">
      <w:pPr>
        <w:numPr>
          <w:ilvl w:val="0"/>
          <w:numId w:val="2"/>
        </w:numPr>
      </w:pPr>
      <w:r w:rsidRPr="00295C2F">
        <w:t xml:space="preserve">Параметры </w:t>
      </w:r>
      <w:r>
        <w:t>дорожно-</w:t>
      </w:r>
      <w:r w:rsidRPr="00295C2F">
        <w:t>строительного потока</w:t>
      </w:r>
    </w:p>
    <w:p w:rsidR="0083746B" w:rsidRPr="00295C2F" w:rsidRDefault="0083746B" w:rsidP="0083746B">
      <w:pPr>
        <w:numPr>
          <w:ilvl w:val="0"/>
          <w:numId w:val="2"/>
        </w:numPr>
      </w:pPr>
      <w:r w:rsidRPr="00295C2F">
        <w:lastRenderedPageBreak/>
        <w:t>Применяемые методы расчета основных параметров потока, их сущность</w:t>
      </w:r>
    </w:p>
    <w:p w:rsidR="0083746B" w:rsidRPr="00295C2F" w:rsidRDefault="0083746B" w:rsidP="0083746B">
      <w:pPr>
        <w:numPr>
          <w:ilvl w:val="0"/>
          <w:numId w:val="2"/>
        </w:numPr>
      </w:pPr>
      <w:r w:rsidRPr="00295C2F">
        <w:t>Матричный метод расчета параметров потока</w:t>
      </w:r>
    </w:p>
    <w:p w:rsidR="0083746B" w:rsidRPr="00295C2F" w:rsidRDefault="0083746B" w:rsidP="0083746B">
      <w:pPr>
        <w:numPr>
          <w:ilvl w:val="0"/>
          <w:numId w:val="2"/>
        </w:numPr>
      </w:pPr>
      <w:r w:rsidRPr="00295C2F">
        <w:t>Графический метод расчета параметров потока</w:t>
      </w:r>
    </w:p>
    <w:p w:rsidR="0083746B" w:rsidRPr="00295C2F" w:rsidRDefault="0083746B" w:rsidP="0083746B">
      <w:pPr>
        <w:numPr>
          <w:ilvl w:val="0"/>
          <w:numId w:val="2"/>
        </w:numPr>
      </w:pPr>
      <w:r w:rsidRPr="00295C2F">
        <w:t xml:space="preserve">Подготовка </w:t>
      </w:r>
      <w:r>
        <w:t>дорожно-</w:t>
      </w:r>
      <w:r w:rsidRPr="00295C2F">
        <w:t>строительного производства. Общие положения</w:t>
      </w:r>
    </w:p>
    <w:p w:rsidR="0083746B" w:rsidRPr="00295C2F" w:rsidRDefault="0083746B" w:rsidP="0083746B">
      <w:pPr>
        <w:numPr>
          <w:ilvl w:val="0"/>
          <w:numId w:val="2"/>
        </w:numPr>
      </w:pPr>
      <w:r w:rsidRPr="00295C2F">
        <w:t xml:space="preserve">Основные мероприятия участников </w:t>
      </w:r>
      <w:r>
        <w:t>дорожно-</w:t>
      </w:r>
      <w:r w:rsidRPr="00295C2F">
        <w:t xml:space="preserve">строительного производства в период подготовки к строительству </w:t>
      </w:r>
      <w:r>
        <w:t>автодороги</w:t>
      </w:r>
    </w:p>
    <w:p w:rsidR="0083746B" w:rsidRPr="00295C2F" w:rsidRDefault="0083746B" w:rsidP="0083746B">
      <w:pPr>
        <w:numPr>
          <w:ilvl w:val="0"/>
          <w:numId w:val="3"/>
        </w:numPr>
      </w:pPr>
      <w:r w:rsidRPr="00295C2F">
        <w:t xml:space="preserve"> Организационно-техническая подготовка </w:t>
      </w:r>
      <w:r>
        <w:t xml:space="preserve">дорожного </w:t>
      </w:r>
      <w:r w:rsidRPr="00295C2F">
        <w:t>строительства</w:t>
      </w:r>
    </w:p>
    <w:p w:rsidR="0083746B" w:rsidRPr="00295C2F" w:rsidRDefault="0083746B" w:rsidP="0083746B">
      <w:pPr>
        <w:numPr>
          <w:ilvl w:val="0"/>
          <w:numId w:val="3"/>
        </w:numPr>
      </w:pPr>
      <w:r w:rsidRPr="00295C2F">
        <w:t>Внутри</w:t>
      </w:r>
      <w:r w:rsidR="006C1481">
        <w:t xml:space="preserve"> </w:t>
      </w:r>
      <w:r w:rsidRPr="00295C2F">
        <w:t xml:space="preserve">- и внеплощадочные работы подготовительного периода </w:t>
      </w:r>
      <w:r>
        <w:t xml:space="preserve">дорожного </w:t>
      </w:r>
      <w:r w:rsidRPr="00295C2F">
        <w:t>строительства</w:t>
      </w:r>
    </w:p>
    <w:p w:rsidR="0083746B" w:rsidRPr="00295C2F" w:rsidRDefault="0083746B" w:rsidP="0083746B">
      <w:pPr>
        <w:numPr>
          <w:ilvl w:val="0"/>
          <w:numId w:val="4"/>
        </w:numPr>
      </w:pPr>
      <w:r w:rsidRPr="00295C2F">
        <w:t xml:space="preserve">Календарный план </w:t>
      </w:r>
      <w:r>
        <w:t>дорожного строительства</w:t>
      </w:r>
    </w:p>
    <w:p w:rsidR="0083746B" w:rsidRPr="00295C2F" w:rsidRDefault="0083746B" w:rsidP="0083746B">
      <w:pPr>
        <w:numPr>
          <w:ilvl w:val="0"/>
          <w:numId w:val="4"/>
        </w:numPr>
      </w:pPr>
      <w:r w:rsidRPr="00295C2F">
        <w:t xml:space="preserve"> Коэффициенты комплексности и совмещения в комплексном календарном плане</w:t>
      </w:r>
    </w:p>
    <w:p w:rsidR="0083746B" w:rsidRPr="00295C2F" w:rsidRDefault="0083746B" w:rsidP="0083746B">
      <w:pPr>
        <w:numPr>
          <w:ilvl w:val="0"/>
          <w:numId w:val="4"/>
        </w:numPr>
      </w:pPr>
      <w:r w:rsidRPr="00295C2F">
        <w:t xml:space="preserve"> Укрупненные комплексные сетевые графики</w:t>
      </w:r>
    </w:p>
    <w:p w:rsidR="0083746B" w:rsidRPr="00295C2F" w:rsidRDefault="0083746B" w:rsidP="0083746B">
      <w:pPr>
        <w:numPr>
          <w:ilvl w:val="0"/>
          <w:numId w:val="4"/>
        </w:numPr>
      </w:pPr>
      <w:r w:rsidRPr="00295C2F">
        <w:t xml:space="preserve"> Информационные </w:t>
      </w:r>
      <w:proofErr w:type="gramStart"/>
      <w:r w:rsidRPr="00295C2F">
        <w:t>технологии</w:t>
      </w:r>
      <w:proofErr w:type="gramEnd"/>
      <w:r w:rsidRPr="00295C2F">
        <w:t xml:space="preserve"> используемые при календарном планировании</w:t>
      </w:r>
    </w:p>
    <w:p w:rsidR="0083746B" w:rsidRPr="00295C2F" w:rsidRDefault="0083746B" w:rsidP="0083746B">
      <w:pPr>
        <w:numPr>
          <w:ilvl w:val="0"/>
          <w:numId w:val="5"/>
        </w:numPr>
      </w:pPr>
      <w:r w:rsidRPr="00295C2F">
        <w:t xml:space="preserve"> Назначение и виды строительных генеральных планов</w:t>
      </w:r>
    </w:p>
    <w:p w:rsidR="0083746B" w:rsidRPr="00295C2F" w:rsidRDefault="0083746B" w:rsidP="0083746B">
      <w:pPr>
        <w:numPr>
          <w:ilvl w:val="0"/>
          <w:numId w:val="5"/>
        </w:numPr>
      </w:pPr>
      <w:r w:rsidRPr="00295C2F">
        <w:t xml:space="preserve"> Расчет площади складов на строительном генеральном плане</w:t>
      </w:r>
    </w:p>
    <w:p w:rsidR="0083746B" w:rsidRPr="00295C2F" w:rsidRDefault="0083746B" w:rsidP="0083746B">
      <w:pPr>
        <w:numPr>
          <w:ilvl w:val="0"/>
          <w:numId w:val="5"/>
        </w:numPr>
      </w:pPr>
      <w:r w:rsidRPr="00295C2F">
        <w:t xml:space="preserve"> Устройство временных зданий и сооружений на строительном генеральном плане</w:t>
      </w:r>
    </w:p>
    <w:p w:rsidR="0083746B" w:rsidRPr="00295C2F" w:rsidRDefault="0083746B" w:rsidP="0083746B">
      <w:pPr>
        <w:numPr>
          <w:ilvl w:val="0"/>
          <w:numId w:val="5"/>
        </w:numPr>
      </w:pPr>
      <w:r w:rsidRPr="00295C2F">
        <w:t xml:space="preserve"> Классификация мобильных зданий на строительном генеральном плане и сооружений и расчет общей численности работающих на строительной площадке</w:t>
      </w:r>
    </w:p>
    <w:p w:rsidR="0083746B" w:rsidRPr="00295C2F" w:rsidRDefault="0083746B" w:rsidP="0083746B">
      <w:pPr>
        <w:numPr>
          <w:ilvl w:val="0"/>
          <w:numId w:val="6"/>
        </w:numPr>
      </w:pPr>
      <w:r w:rsidRPr="00295C2F">
        <w:t xml:space="preserve"> Основные правила проектирования временных зданий и сооружений на строительном генеральном плане</w:t>
      </w:r>
    </w:p>
    <w:p w:rsidR="0083746B" w:rsidRDefault="0083746B" w:rsidP="0083746B">
      <w:pPr>
        <w:numPr>
          <w:ilvl w:val="0"/>
          <w:numId w:val="6"/>
        </w:numPr>
      </w:pPr>
      <w:r w:rsidRPr="00295C2F">
        <w:t xml:space="preserve"> Проектирование временных сетей водоснабжения и канализации на строительном генеральном плане</w:t>
      </w:r>
    </w:p>
    <w:p w:rsidR="0083746B" w:rsidRDefault="0083746B" w:rsidP="0083746B">
      <w:pPr>
        <w:numPr>
          <w:ilvl w:val="0"/>
          <w:numId w:val="6"/>
        </w:numPr>
      </w:pPr>
      <w:r w:rsidRPr="00295C2F">
        <w:t xml:space="preserve"> Назначение и порядок разработки календарных плано</w:t>
      </w:r>
      <w:r>
        <w:t>в</w:t>
      </w:r>
    </w:p>
    <w:p w:rsidR="0083746B" w:rsidRPr="00295C2F" w:rsidRDefault="0083746B" w:rsidP="0083746B">
      <w:pPr>
        <w:numPr>
          <w:ilvl w:val="0"/>
          <w:numId w:val="6"/>
        </w:numPr>
      </w:pPr>
      <w:r w:rsidRPr="00295C2F">
        <w:t xml:space="preserve">Общие положения проектирования строительных генеральных планов в проекте организации </w:t>
      </w:r>
      <w:r>
        <w:t xml:space="preserve">дорожного </w:t>
      </w:r>
      <w:r w:rsidRPr="00295C2F">
        <w:t xml:space="preserve">строительства </w:t>
      </w:r>
    </w:p>
    <w:p w:rsidR="0083746B" w:rsidRPr="00295C2F" w:rsidRDefault="0083746B" w:rsidP="0083746B">
      <w:pPr>
        <w:numPr>
          <w:ilvl w:val="0"/>
          <w:numId w:val="6"/>
        </w:numPr>
      </w:pPr>
      <w:r w:rsidRPr="00295C2F">
        <w:t xml:space="preserve"> Общие положения проектирования строительных генеральных планов в проекте производства работ</w:t>
      </w:r>
    </w:p>
    <w:p w:rsidR="0083746B" w:rsidRPr="00295C2F" w:rsidRDefault="0083746B" w:rsidP="0083746B">
      <w:pPr>
        <w:numPr>
          <w:ilvl w:val="0"/>
          <w:numId w:val="6"/>
        </w:numPr>
      </w:pPr>
      <w:r w:rsidRPr="00295C2F">
        <w:t xml:space="preserve"> Основные этапы проектирования строительного генерального плана</w:t>
      </w:r>
    </w:p>
    <w:p w:rsidR="0083746B" w:rsidRPr="00295C2F" w:rsidRDefault="0083746B" w:rsidP="0083746B">
      <w:pPr>
        <w:numPr>
          <w:ilvl w:val="0"/>
          <w:numId w:val="6"/>
        </w:numPr>
      </w:pPr>
      <w:r w:rsidRPr="00295C2F">
        <w:t xml:space="preserve"> Основные положения по расположению знаков разбивочных осей на строительном генеральном плане</w:t>
      </w:r>
    </w:p>
    <w:p w:rsidR="0083746B" w:rsidRPr="00295C2F" w:rsidRDefault="0083746B" w:rsidP="0083746B">
      <w:pPr>
        <w:numPr>
          <w:ilvl w:val="0"/>
          <w:numId w:val="6"/>
        </w:numPr>
      </w:pPr>
      <w:r w:rsidRPr="00295C2F">
        <w:lastRenderedPageBreak/>
        <w:t xml:space="preserve"> Основные требования к местоположению знаков разбивочных осей (осевых знаков)</w:t>
      </w:r>
    </w:p>
    <w:p w:rsidR="0083746B" w:rsidRPr="00295C2F" w:rsidRDefault="0083746B" w:rsidP="0083746B">
      <w:pPr>
        <w:numPr>
          <w:ilvl w:val="0"/>
          <w:numId w:val="6"/>
        </w:numPr>
      </w:pPr>
      <w:r w:rsidRPr="00295C2F">
        <w:t xml:space="preserve"> Основные правила расположения монтажных механизмов на строительной площадке</w:t>
      </w:r>
    </w:p>
    <w:p w:rsidR="0083746B" w:rsidRPr="00295C2F" w:rsidRDefault="0083746B" w:rsidP="0083746B">
      <w:pPr>
        <w:numPr>
          <w:ilvl w:val="0"/>
          <w:numId w:val="6"/>
        </w:numPr>
      </w:pPr>
      <w:r w:rsidRPr="00295C2F">
        <w:t xml:space="preserve"> Порядок привязки и расчетные параметры монтажного механизма</w:t>
      </w:r>
    </w:p>
    <w:p w:rsidR="0083746B" w:rsidRPr="00295C2F" w:rsidRDefault="0083746B" w:rsidP="0083746B">
      <w:pPr>
        <w:numPr>
          <w:ilvl w:val="0"/>
          <w:numId w:val="6"/>
        </w:numPr>
      </w:pPr>
      <w:r w:rsidRPr="00295C2F">
        <w:t xml:space="preserve"> Определение опасных зон действия кранов и </w:t>
      </w:r>
      <w:r>
        <w:t xml:space="preserve">дорожного </w:t>
      </w:r>
      <w:r w:rsidRPr="00295C2F">
        <w:t>строительства на строительном генеральном плане</w:t>
      </w:r>
    </w:p>
    <w:p w:rsidR="0083746B" w:rsidRPr="00295C2F" w:rsidRDefault="0083746B" w:rsidP="0083746B">
      <w:pPr>
        <w:numPr>
          <w:ilvl w:val="0"/>
          <w:numId w:val="6"/>
        </w:numPr>
      </w:pPr>
      <w:r w:rsidRPr="00295C2F">
        <w:t xml:space="preserve"> Основные требования к проектированию временных дорог на строительном генеральном плане</w:t>
      </w:r>
    </w:p>
    <w:p w:rsidR="0083746B" w:rsidRPr="00295C2F" w:rsidRDefault="0083746B" w:rsidP="0083746B">
      <w:pPr>
        <w:numPr>
          <w:ilvl w:val="0"/>
          <w:numId w:val="6"/>
        </w:numPr>
      </w:pPr>
      <w:r w:rsidRPr="00295C2F">
        <w:t xml:space="preserve"> Основные требования к проектированию складского хозяйства на строительном генеральном плане</w:t>
      </w:r>
    </w:p>
    <w:p w:rsidR="0083746B" w:rsidRPr="00295C2F" w:rsidRDefault="0083746B" w:rsidP="0083746B">
      <w:pPr>
        <w:numPr>
          <w:ilvl w:val="0"/>
          <w:numId w:val="7"/>
        </w:numPr>
      </w:pPr>
      <w:r w:rsidRPr="00295C2F">
        <w:t>Определение расхода воды на строительной площадке</w:t>
      </w:r>
    </w:p>
    <w:p w:rsidR="0083746B" w:rsidRPr="00295C2F" w:rsidRDefault="0083746B" w:rsidP="0083746B">
      <w:pPr>
        <w:numPr>
          <w:ilvl w:val="0"/>
          <w:numId w:val="7"/>
        </w:numPr>
      </w:pPr>
      <w:r w:rsidRPr="00295C2F">
        <w:t>Основные правила проектирования водоснабжения и канализации на строительном</w:t>
      </w:r>
      <w:r>
        <w:t xml:space="preserve"> </w:t>
      </w:r>
      <w:r w:rsidRPr="00295C2F">
        <w:t>генеральном плане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 xml:space="preserve"> основные схемы устройство временных сетей водоснабжения на строительном генеральном плане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>Энергоснабжение строительной площадки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>Расчет потребной электроэнергии и мощности трансформаторной подстанции на период строительства объекта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>Основные правила проектирования энергоснабжения на строительном генеральном плане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>Ограждение строительной площадки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>Основные требования</w:t>
      </w:r>
      <w:r>
        <w:t>,</w:t>
      </w:r>
      <w:r w:rsidRPr="00295C2F">
        <w:t xml:space="preserve"> предъявляемые к ограждениям на строительном генеральном плане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>Основные технико-экономические показатели строительного генерального плана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>Принципы и функции материально-технического обеспечения</w:t>
      </w:r>
    </w:p>
    <w:p w:rsidR="0083746B" w:rsidRDefault="0083746B" w:rsidP="0083746B">
      <w:pPr>
        <w:numPr>
          <w:ilvl w:val="0"/>
          <w:numId w:val="8"/>
        </w:numPr>
      </w:pPr>
      <w:r w:rsidRPr="00295C2F">
        <w:t>Основные службы материально-технического обеспечения</w:t>
      </w:r>
    </w:p>
    <w:p w:rsidR="0083746B" w:rsidRDefault="0083746B" w:rsidP="0083746B">
      <w:pPr>
        <w:numPr>
          <w:ilvl w:val="0"/>
          <w:numId w:val="8"/>
        </w:numPr>
      </w:pPr>
      <w:r w:rsidRPr="00295C2F">
        <w:t xml:space="preserve"> Определение производственных запасов для производства </w:t>
      </w:r>
      <w:r>
        <w:t xml:space="preserve">дорожно-строительных </w:t>
      </w:r>
      <w:r w:rsidRPr="00295C2F">
        <w:t>работ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>Общие положения по организации</w:t>
      </w:r>
      <w:r w:rsidR="006C1481">
        <w:t xml:space="preserve"> движения</w:t>
      </w:r>
      <w:r w:rsidRPr="00295C2F">
        <w:t xml:space="preserve"> транспорта </w:t>
      </w:r>
      <w:r w:rsidR="006C1481">
        <w:t>при строительстве автодорог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 xml:space="preserve"> Проектирование механизации в строительстве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 xml:space="preserve"> Организация </w:t>
      </w:r>
      <w:proofErr w:type="gramStart"/>
      <w:r w:rsidRPr="00295C2F">
        <w:t>контроля за</w:t>
      </w:r>
      <w:proofErr w:type="gramEnd"/>
      <w:r w:rsidRPr="00295C2F">
        <w:t xml:space="preserve"> качеством строительства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lastRenderedPageBreak/>
        <w:t xml:space="preserve"> Виды контроля качества в период производства работ по строительству </w:t>
      </w:r>
      <w:r w:rsidR="006C1481">
        <w:t>автодорог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 xml:space="preserve"> Авторский надзор за ходом строительства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 xml:space="preserve"> Основные термины и определения</w:t>
      </w:r>
      <w:r w:rsidR="006C1481">
        <w:t>,</w:t>
      </w:r>
      <w:r w:rsidRPr="00295C2F">
        <w:t xml:space="preserve"> используемые при организации приемки зданий и сооружений в эксплуатацию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 xml:space="preserve"> Общие положения о порядке приемки и ввода в эксплуатацию законченных строительных объектов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 xml:space="preserve"> Правила приемки в эксплуатацию законченных объектов </w:t>
      </w:r>
      <w:proofErr w:type="gramStart"/>
      <w:r w:rsidRPr="00295C2F">
        <w:t>с</w:t>
      </w:r>
      <w:proofErr w:type="gramEnd"/>
      <w:r w:rsidRPr="00295C2F">
        <w:t xml:space="preserve"> и без приемочной комиссии</w:t>
      </w:r>
    </w:p>
    <w:p w:rsidR="0083746B" w:rsidRPr="00295C2F" w:rsidRDefault="0083746B" w:rsidP="0083746B">
      <w:pPr>
        <w:numPr>
          <w:ilvl w:val="0"/>
          <w:numId w:val="8"/>
        </w:numPr>
      </w:pPr>
      <w:r w:rsidRPr="00295C2F">
        <w:t xml:space="preserve"> Календарный план на отдельно строящийся объект</w:t>
      </w:r>
    </w:p>
    <w:p w:rsidR="0083746B" w:rsidRDefault="0083746B" w:rsidP="0083746B">
      <w:pPr>
        <w:ind w:left="720"/>
      </w:pPr>
    </w:p>
    <w:p w:rsidR="0083746B" w:rsidRDefault="0083746B" w:rsidP="0083746B">
      <w:pPr>
        <w:ind w:left="720"/>
      </w:pPr>
    </w:p>
    <w:p w:rsidR="0083746B" w:rsidRDefault="0083746B" w:rsidP="0083746B">
      <w:pPr>
        <w:ind w:left="720"/>
      </w:pPr>
    </w:p>
    <w:p w:rsidR="0083746B" w:rsidRDefault="0083746B" w:rsidP="0083746B">
      <w:pPr>
        <w:ind w:left="720"/>
      </w:pPr>
    </w:p>
    <w:p w:rsidR="0083746B" w:rsidRDefault="0083746B" w:rsidP="0083746B">
      <w:pPr>
        <w:ind w:left="720"/>
      </w:pPr>
    </w:p>
    <w:p w:rsidR="0083746B" w:rsidRDefault="0083746B" w:rsidP="0083746B">
      <w:pPr>
        <w:ind w:left="720"/>
      </w:pPr>
    </w:p>
    <w:p w:rsidR="0083746B" w:rsidRDefault="0083746B" w:rsidP="0083746B">
      <w:pPr>
        <w:ind w:left="720"/>
      </w:pPr>
    </w:p>
    <w:p w:rsidR="0083746B" w:rsidRDefault="0083746B" w:rsidP="0083746B">
      <w:pPr>
        <w:ind w:left="720"/>
      </w:pPr>
    </w:p>
    <w:p w:rsidR="0083746B" w:rsidRDefault="0083746B" w:rsidP="0083746B">
      <w:pPr>
        <w:ind w:left="720"/>
      </w:pPr>
    </w:p>
    <w:p w:rsidR="0083746B" w:rsidRDefault="0083746B" w:rsidP="0083746B">
      <w:pPr>
        <w:ind w:left="720"/>
      </w:pPr>
    </w:p>
    <w:p w:rsidR="0083746B" w:rsidRDefault="0083746B" w:rsidP="0083746B">
      <w:pPr>
        <w:ind w:left="720"/>
      </w:pPr>
    </w:p>
    <w:p w:rsidR="0083746B" w:rsidRDefault="0083746B" w:rsidP="0083746B">
      <w:pPr>
        <w:ind w:left="720"/>
      </w:pPr>
    </w:p>
    <w:p w:rsidR="0083746B" w:rsidRDefault="0083746B" w:rsidP="0083746B">
      <w:pPr>
        <w:ind w:left="720"/>
      </w:pPr>
    </w:p>
    <w:p w:rsidR="0083746B" w:rsidRDefault="0083746B" w:rsidP="0083746B">
      <w:pPr>
        <w:ind w:left="720"/>
      </w:pPr>
    </w:p>
    <w:p w:rsidR="0083746B" w:rsidRDefault="0083746B" w:rsidP="0083746B">
      <w:pPr>
        <w:ind w:left="720"/>
      </w:pPr>
    </w:p>
    <w:p w:rsidR="0083746B" w:rsidRDefault="0083746B" w:rsidP="0083746B">
      <w:pPr>
        <w:rPr>
          <w:b/>
          <w:bCs/>
        </w:rPr>
      </w:pPr>
      <w:r w:rsidRPr="00295C2F">
        <w:rPr>
          <w:b/>
          <w:bCs/>
        </w:rPr>
        <w:t xml:space="preserve">Примерные оценочные материалы, применяемые при </w:t>
      </w:r>
      <w:r>
        <w:rPr>
          <w:b/>
          <w:bCs/>
        </w:rPr>
        <w:t>защите курсового проекта</w:t>
      </w:r>
      <w:r w:rsidRPr="00295C2F">
        <w:rPr>
          <w:b/>
          <w:bCs/>
        </w:rPr>
        <w:t xml:space="preserve"> по дисциплине «Организация, управление и планирование строительств</w:t>
      </w:r>
      <w:r>
        <w:rPr>
          <w:b/>
          <w:bCs/>
        </w:rPr>
        <w:t>а автомобильных дорог</w:t>
      </w:r>
      <w:r w:rsidRPr="00295C2F">
        <w:rPr>
          <w:b/>
          <w:bCs/>
        </w:rPr>
        <w:t>»</w:t>
      </w:r>
    </w:p>
    <w:p w:rsidR="0083746B" w:rsidRDefault="0083746B" w:rsidP="0083746B">
      <w:pPr>
        <w:ind w:firstLine="708"/>
      </w:pPr>
      <w:r>
        <w:t>1. Какие этапы включает подготовка строительства?</w:t>
      </w:r>
    </w:p>
    <w:p w:rsidR="0083746B" w:rsidRDefault="0083746B" w:rsidP="0083746B">
      <w:pPr>
        <w:ind w:left="720"/>
      </w:pPr>
      <w:r>
        <w:t>2. Кто такой Заказчик?</w:t>
      </w:r>
    </w:p>
    <w:p w:rsidR="0083746B" w:rsidRDefault="0083746B" w:rsidP="0083746B">
      <w:pPr>
        <w:ind w:left="720"/>
      </w:pPr>
      <w:r>
        <w:t>4. Кто такой Инвестор?</w:t>
      </w:r>
    </w:p>
    <w:p w:rsidR="0083746B" w:rsidRDefault="0083746B" w:rsidP="0083746B">
      <w:pPr>
        <w:ind w:left="720"/>
      </w:pPr>
      <w:r>
        <w:t>5. Кто такие Подрядчики?</w:t>
      </w:r>
    </w:p>
    <w:p w:rsidR="0083746B" w:rsidRDefault="0083746B" w:rsidP="0083746B">
      <w:pPr>
        <w:ind w:left="720"/>
      </w:pPr>
      <w:r>
        <w:lastRenderedPageBreak/>
        <w:t>6. Генеральный подрядчик – это?</w:t>
      </w:r>
    </w:p>
    <w:p w:rsidR="0083746B" w:rsidRDefault="0083746B" w:rsidP="0083746B">
      <w:pPr>
        <w:ind w:left="720"/>
      </w:pPr>
      <w:r>
        <w:t>7. Ответственность</w:t>
      </w:r>
      <w:r w:rsidRPr="004216AB">
        <w:t xml:space="preserve"> </w:t>
      </w:r>
      <w:r>
        <w:t>Генподрядчика?</w:t>
      </w:r>
    </w:p>
    <w:p w:rsidR="0083746B" w:rsidRDefault="0083746B" w:rsidP="0083746B">
      <w:pPr>
        <w:ind w:left="720"/>
      </w:pPr>
      <w:r>
        <w:t>8. Застройщик – это?</w:t>
      </w:r>
    </w:p>
    <w:p w:rsidR="0083746B" w:rsidRDefault="0083746B" w:rsidP="0083746B">
      <w:pPr>
        <w:ind w:left="720"/>
      </w:pPr>
      <w:r>
        <w:t>9. Что такое «авторский надзор»?</w:t>
      </w:r>
    </w:p>
    <w:p w:rsidR="0083746B" w:rsidRDefault="0083746B" w:rsidP="0083746B">
      <w:pPr>
        <w:ind w:left="720"/>
      </w:pPr>
      <w:r>
        <w:t>10. Какие виды подготовительных мероприятий необходимы для осуществления строительства и своевременного ввода объектов в эксплуатацию?</w:t>
      </w:r>
    </w:p>
    <w:p w:rsidR="0083746B" w:rsidRDefault="0083746B" w:rsidP="0083746B">
      <w:pPr>
        <w:ind w:left="720"/>
      </w:pPr>
      <w:r>
        <w:t>11. На какой стадии строительства формируется декларация о намерениях?</w:t>
      </w:r>
    </w:p>
    <w:p w:rsidR="0083746B" w:rsidRDefault="0083746B" w:rsidP="0083746B">
      <w:pPr>
        <w:ind w:left="720"/>
      </w:pPr>
      <w:r>
        <w:t>12. Кем подготавливается ходатайство о намерениях инвестирования в строительство?</w:t>
      </w:r>
    </w:p>
    <w:p w:rsidR="0083746B" w:rsidRDefault="0083746B" w:rsidP="0083746B">
      <w:pPr>
        <w:ind w:left="720"/>
      </w:pPr>
      <w:r>
        <w:t xml:space="preserve">13. Какие документы необходимы для получения разрешения на </w:t>
      </w:r>
      <w:r w:rsidR="006C1481">
        <w:t xml:space="preserve">дорожное </w:t>
      </w:r>
      <w:r>
        <w:t>строительство?</w:t>
      </w:r>
    </w:p>
    <w:p w:rsidR="0083746B" w:rsidRDefault="0083746B" w:rsidP="0083746B">
      <w:pPr>
        <w:ind w:left="720"/>
      </w:pPr>
      <w:r>
        <w:t>14. Кем предоставляется услуга по выдаче разрешения на</w:t>
      </w:r>
      <w:r w:rsidR="006C1481">
        <w:t xml:space="preserve"> дорожное </w:t>
      </w:r>
      <w:r>
        <w:t xml:space="preserve"> строительство?</w:t>
      </w:r>
    </w:p>
    <w:p w:rsidR="0083746B" w:rsidRDefault="0083746B" w:rsidP="0083746B">
      <w:pPr>
        <w:ind w:left="720"/>
      </w:pPr>
      <w:r>
        <w:t>15. Когда оформляется разрешение на производство строительно-монтажных работ?</w:t>
      </w:r>
    </w:p>
    <w:p w:rsidR="0083746B" w:rsidRDefault="0083746B" w:rsidP="0083746B">
      <w:pPr>
        <w:ind w:left="720"/>
      </w:pPr>
      <w:r>
        <w:t>16. Какие документы необходимо предоставить для получения разрешения на производство строительно-монтажных работ?</w:t>
      </w:r>
    </w:p>
    <w:p w:rsidR="0083746B" w:rsidRDefault="0083746B" w:rsidP="0083746B">
      <w:pPr>
        <w:ind w:left="720"/>
      </w:pPr>
      <w:r>
        <w:t>17. Какую разрешительную документацию до начала строительства предоставляет подрядчик?</w:t>
      </w:r>
    </w:p>
    <w:p w:rsidR="0083746B" w:rsidRDefault="0083746B" w:rsidP="0083746B">
      <w:pPr>
        <w:ind w:left="720"/>
      </w:pPr>
      <w:r>
        <w:t>18. Какую разрешительную документацию до начала строительства предоставляет заказчик?</w:t>
      </w:r>
    </w:p>
    <w:p w:rsidR="0083746B" w:rsidRDefault="0083746B" w:rsidP="0083746B">
      <w:pPr>
        <w:ind w:left="720"/>
      </w:pPr>
      <w:r>
        <w:t>19. Какие методы организации строительства применяются в зависимости от увязки строительных процессов?</w:t>
      </w:r>
    </w:p>
    <w:p w:rsidR="0083746B" w:rsidRDefault="0083746B" w:rsidP="0083746B">
      <w:pPr>
        <w:ind w:left="720"/>
      </w:pPr>
      <w:r>
        <w:t>20. Какой метод организации работ характеризуется наибольшей продолжительностью?</w:t>
      </w:r>
    </w:p>
    <w:p w:rsidR="0083746B" w:rsidRDefault="0083746B" w:rsidP="0083746B">
      <w:pPr>
        <w:ind w:left="720"/>
      </w:pPr>
      <w:r>
        <w:t>21. При каком методе используется наибольшее количество ресурсов?</w:t>
      </w:r>
    </w:p>
    <w:p w:rsidR="0083746B" w:rsidRDefault="0083746B" w:rsidP="0083746B">
      <w:pPr>
        <w:ind w:left="720"/>
      </w:pPr>
      <w:r>
        <w:t>22. Какой метод организации строительства называют поточным?</w:t>
      </w:r>
    </w:p>
    <w:p w:rsidR="0083746B" w:rsidRDefault="0083746B" w:rsidP="0083746B">
      <w:pPr>
        <w:ind w:left="720"/>
      </w:pPr>
      <w:r>
        <w:t>23. Какие положения (принципы) лежат в основе поточной организации строительства?</w:t>
      </w:r>
    </w:p>
    <w:p w:rsidR="0083746B" w:rsidRDefault="0083746B" w:rsidP="0083746B">
      <w:pPr>
        <w:ind w:left="720"/>
      </w:pPr>
      <w:r>
        <w:t>24. Захватка – это?</w:t>
      </w:r>
    </w:p>
    <w:p w:rsidR="0083746B" w:rsidRDefault="0083746B" w:rsidP="0083746B">
      <w:pPr>
        <w:ind w:left="720"/>
      </w:pPr>
      <w:r>
        <w:t>25. Технологическая увязка потоков в пространстве и во времени (</w:t>
      </w:r>
      <w:proofErr w:type="spellStart"/>
      <w:r>
        <w:t>календаризация</w:t>
      </w:r>
      <w:proofErr w:type="spellEnd"/>
      <w:r>
        <w:t>) может выполняться в виде каких моделей?</w:t>
      </w:r>
    </w:p>
    <w:p w:rsidR="0083746B" w:rsidRDefault="0083746B" w:rsidP="0083746B">
      <w:pPr>
        <w:ind w:left="720"/>
      </w:pPr>
      <w:r>
        <w:t>26. Какие признаки используются для классификации видов потоков?</w:t>
      </w:r>
    </w:p>
    <w:p w:rsidR="0083746B" w:rsidRDefault="0083746B" w:rsidP="0083746B">
      <w:pPr>
        <w:ind w:left="720"/>
      </w:pPr>
      <w:r>
        <w:lastRenderedPageBreak/>
        <w:t>27. По виду конечной продукции потоки могут быть?</w:t>
      </w:r>
    </w:p>
    <w:p w:rsidR="0083746B" w:rsidRDefault="0083746B" w:rsidP="0083746B">
      <w:pPr>
        <w:ind w:left="720"/>
      </w:pPr>
      <w:r>
        <w:t>28. По характеру ритмичности потоки могут быть?</w:t>
      </w:r>
    </w:p>
    <w:p w:rsidR="0083746B" w:rsidRDefault="0083746B" w:rsidP="0083746B">
      <w:pPr>
        <w:ind w:left="720"/>
      </w:pPr>
      <w:r>
        <w:t>29. Частный поток – это элементарный строительный поток, представляющий собой один или несколько процессов, выполняемых одним коллективом (бригадой, звеном)?</w:t>
      </w:r>
    </w:p>
    <w:p w:rsidR="0083746B" w:rsidRDefault="0083746B" w:rsidP="0083746B">
      <w:pPr>
        <w:ind w:left="720"/>
      </w:pPr>
      <w:r>
        <w:t>30. Какие потоки будут считаться специализированными?</w:t>
      </w:r>
    </w:p>
    <w:p w:rsidR="0083746B" w:rsidRDefault="0083746B" w:rsidP="0083746B">
      <w:pPr>
        <w:ind w:left="720"/>
      </w:pPr>
      <w:r>
        <w:t>31. Что такое временные характеристики потока?</w:t>
      </w:r>
    </w:p>
    <w:p w:rsidR="0083746B" w:rsidRDefault="0083746B" w:rsidP="0083746B">
      <w:pPr>
        <w:ind w:left="720"/>
      </w:pPr>
      <w:r>
        <w:t>32. Что такое технологические характеристики потока?</w:t>
      </w:r>
    </w:p>
    <w:p w:rsidR="0083746B" w:rsidRDefault="0083746B" w:rsidP="0083746B">
      <w:pPr>
        <w:ind w:left="720"/>
      </w:pPr>
      <w:r>
        <w:t>33. Ритм потока – это?</w:t>
      </w:r>
    </w:p>
    <w:p w:rsidR="0083746B" w:rsidRDefault="0083746B" w:rsidP="0083746B">
      <w:pPr>
        <w:ind w:left="720"/>
      </w:pPr>
      <w:r>
        <w:t>34. Шаг потока – это?</w:t>
      </w:r>
    </w:p>
    <w:p w:rsidR="0083746B" w:rsidRDefault="0083746B" w:rsidP="0083746B">
      <w:pPr>
        <w:ind w:left="720"/>
      </w:pPr>
      <w:r>
        <w:t>35. Какие потоки получили наибольшее распространение</w:t>
      </w:r>
      <w:r w:rsidRPr="0032029A">
        <w:t xml:space="preserve"> </w:t>
      </w:r>
      <w:r>
        <w:t>в строительстве?</w:t>
      </w:r>
    </w:p>
    <w:p w:rsidR="0083746B" w:rsidRDefault="0083746B" w:rsidP="0083746B">
      <w:pPr>
        <w:ind w:left="720"/>
      </w:pPr>
      <w:r>
        <w:t>37. Какой показатель характеризуют равномерность потока по числу рабочих?</w:t>
      </w:r>
    </w:p>
    <w:p w:rsidR="0083746B" w:rsidRDefault="0083746B" w:rsidP="0083746B">
      <w:pPr>
        <w:ind w:left="720"/>
      </w:pPr>
      <w:r>
        <w:t>38. К каким моделям относится сетевое моделирование?</w:t>
      </w:r>
    </w:p>
    <w:p w:rsidR="0083746B" w:rsidRDefault="0083746B" w:rsidP="0083746B">
      <w:pPr>
        <w:ind w:left="720"/>
      </w:pPr>
      <w:r>
        <w:t>39. Что такое сетевая модель?</w:t>
      </w:r>
    </w:p>
    <w:p w:rsidR="0083746B" w:rsidRDefault="0083746B" w:rsidP="0083746B">
      <w:pPr>
        <w:ind w:left="720"/>
      </w:pPr>
      <w:r>
        <w:t>40. Что такое критическая работа?</w:t>
      </w:r>
    </w:p>
    <w:p w:rsidR="0083746B" w:rsidRDefault="0083746B" w:rsidP="0083746B">
      <w:pPr>
        <w:ind w:left="720"/>
      </w:pPr>
      <w:r>
        <w:t>41. Что используется в качестве исходных данных для построения графика движения трудовых ресурсов?</w:t>
      </w:r>
    </w:p>
    <w:p w:rsidR="0083746B" w:rsidRDefault="0083746B" w:rsidP="0083746B">
      <w:pPr>
        <w:ind w:left="720"/>
      </w:pPr>
      <w:r>
        <w:t>42. Как в моделировании изображается фиктивная работа (логическая связь)?</w:t>
      </w:r>
    </w:p>
    <w:p w:rsidR="0083746B" w:rsidRDefault="0083746B" w:rsidP="0083746B">
      <w:pPr>
        <w:ind w:left="720"/>
      </w:pPr>
      <w:r>
        <w:t>43. Что такое норма времени?</w:t>
      </w:r>
    </w:p>
    <w:p w:rsidR="0083746B" w:rsidRDefault="0083746B" w:rsidP="0083746B">
      <w:pPr>
        <w:ind w:left="720"/>
      </w:pPr>
      <w:r>
        <w:t>44. Как определяется продолжительность выполнения работы на объекте?</w:t>
      </w:r>
    </w:p>
    <w:p w:rsidR="0083746B" w:rsidRDefault="0083746B" w:rsidP="0083746B">
      <w:pPr>
        <w:ind w:left="720"/>
      </w:pPr>
      <w:r>
        <w:t>45. Работа в сетевой модели – это?</w:t>
      </w:r>
    </w:p>
    <w:p w:rsidR="0083746B" w:rsidRDefault="0083746B" w:rsidP="0083746B">
      <w:pPr>
        <w:ind w:left="720"/>
      </w:pPr>
      <w:r>
        <w:t>46. Какие временные параметры рассчитываются при расчете сетевой модели для каждой работы?</w:t>
      </w:r>
    </w:p>
    <w:p w:rsidR="0083746B" w:rsidRDefault="0083746B" w:rsidP="0083746B">
      <w:pPr>
        <w:ind w:left="720"/>
      </w:pPr>
      <w:r>
        <w:t>47. Критический путь – это?</w:t>
      </w:r>
    </w:p>
    <w:p w:rsidR="0083746B" w:rsidRDefault="0083746B" w:rsidP="0083746B">
      <w:pPr>
        <w:ind w:left="720"/>
      </w:pPr>
      <w:r>
        <w:t>48. Частный резерв работы – это?</w:t>
      </w:r>
    </w:p>
    <w:p w:rsidR="0083746B" w:rsidRDefault="0083746B" w:rsidP="0083746B">
      <w:pPr>
        <w:ind w:left="720"/>
      </w:pPr>
      <w:r>
        <w:t>49. Общий резерв работы – это?</w:t>
      </w:r>
    </w:p>
    <w:p w:rsidR="0083746B" w:rsidRDefault="0083746B" w:rsidP="0083746B">
      <w:pPr>
        <w:ind w:left="720"/>
      </w:pPr>
      <w:r>
        <w:t>50. В какой последовательности рассчитываются ранние сроки?</w:t>
      </w:r>
    </w:p>
    <w:p w:rsidR="0083746B" w:rsidRDefault="0083746B" w:rsidP="0083746B">
      <w:pPr>
        <w:ind w:left="720"/>
      </w:pPr>
      <w:r>
        <w:t xml:space="preserve">51. </w:t>
      </w:r>
      <w:proofErr w:type="spellStart"/>
      <w:r>
        <w:t>Календаризация</w:t>
      </w:r>
      <w:proofErr w:type="spellEnd"/>
      <w:r>
        <w:t xml:space="preserve"> сетевой модели – это?</w:t>
      </w:r>
    </w:p>
    <w:p w:rsidR="0083746B" w:rsidRDefault="0083746B" w:rsidP="0083746B">
      <w:pPr>
        <w:ind w:left="720"/>
      </w:pPr>
      <w:r>
        <w:t>52. Состав ПОС.</w:t>
      </w:r>
    </w:p>
    <w:p w:rsidR="0083746B" w:rsidRDefault="0083746B" w:rsidP="0083746B">
      <w:pPr>
        <w:ind w:left="720"/>
      </w:pPr>
      <w:r>
        <w:t>53. Состав ППР.</w:t>
      </w:r>
    </w:p>
    <w:p w:rsidR="0083746B" w:rsidRDefault="0083746B" w:rsidP="0083746B">
      <w:pPr>
        <w:ind w:left="720"/>
      </w:pPr>
      <w:r>
        <w:t xml:space="preserve">54. Укажите последовательность проектирования </w:t>
      </w:r>
      <w:proofErr w:type="spellStart"/>
      <w:r>
        <w:t>стройгенплана</w:t>
      </w:r>
      <w:proofErr w:type="spellEnd"/>
      <w:r>
        <w:t>.</w:t>
      </w:r>
    </w:p>
    <w:p w:rsidR="0083746B" w:rsidRDefault="0083746B" w:rsidP="0083746B">
      <w:pPr>
        <w:ind w:left="720"/>
      </w:pPr>
      <w:r>
        <w:lastRenderedPageBreak/>
        <w:t>55. По каким показателям выбирается монтажный кран?</w:t>
      </w:r>
    </w:p>
    <w:p w:rsidR="0083746B" w:rsidRDefault="0083746B" w:rsidP="0083746B">
      <w:pPr>
        <w:ind w:left="720"/>
      </w:pPr>
      <w:r>
        <w:t>56. Определение монтажной зоны крана.</w:t>
      </w:r>
    </w:p>
    <w:p w:rsidR="0083746B" w:rsidRDefault="0083746B" w:rsidP="0083746B">
      <w:pPr>
        <w:ind w:left="720"/>
      </w:pPr>
      <w:r>
        <w:t>57. Выберите правильное определение рабочей зоны крана.</w:t>
      </w:r>
    </w:p>
    <w:p w:rsidR="0083746B" w:rsidRDefault="0083746B" w:rsidP="0083746B">
      <w:pPr>
        <w:ind w:left="720"/>
      </w:pPr>
      <w:r>
        <w:t>58. Определение опасной зоны крана.</w:t>
      </w:r>
    </w:p>
    <w:p w:rsidR="0083746B" w:rsidRDefault="0083746B" w:rsidP="0083746B">
      <w:pPr>
        <w:ind w:left="720"/>
      </w:pPr>
      <w:r>
        <w:t xml:space="preserve">59. На какой </w:t>
      </w:r>
      <w:proofErr w:type="gramStart"/>
      <w:r>
        <w:t>период</w:t>
      </w:r>
      <w:proofErr w:type="gramEnd"/>
      <w:r>
        <w:t xml:space="preserve"> на строительной площадке должен быть запас стройматериалов?</w:t>
      </w:r>
    </w:p>
    <w:p w:rsidR="0083746B" w:rsidRDefault="0083746B" w:rsidP="0083746B">
      <w:pPr>
        <w:ind w:left="720"/>
      </w:pPr>
      <w:r>
        <w:t>60. Как определяются площади открытых складов?</w:t>
      </w:r>
    </w:p>
    <w:p w:rsidR="0083746B" w:rsidRDefault="0083746B" w:rsidP="0083746B">
      <w:pPr>
        <w:ind w:left="720"/>
      </w:pPr>
      <w:r>
        <w:t>61. Как определяется площадь временных (инвентарных) гардеробных и помещений для сушки одежды?</w:t>
      </w:r>
    </w:p>
    <w:p w:rsidR="0083746B" w:rsidRDefault="0083746B" w:rsidP="0083746B">
      <w:pPr>
        <w:ind w:left="720"/>
      </w:pPr>
      <w:r>
        <w:t>62. На какие виды делятся временные здания по назначению?</w:t>
      </w:r>
    </w:p>
    <w:p w:rsidR="0083746B" w:rsidRDefault="0083746B" w:rsidP="0083746B">
      <w:pPr>
        <w:ind w:left="720"/>
      </w:pPr>
      <w:r>
        <w:t>63. Какие бывают виды временных зданий по конструктивным решениям?</w:t>
      </w:r>
    </w:p>
    <w:p w:rsidR="0083746B" w:rsidRDefault="0083746B" w:rsidP="0083746B">
      <w:pPr>
        <w:ind w:left="720"/>
      </w:pPr>
      <w:r>
        <w:t>64. Какие потребности в воде учитываются при проектировании временного водоснабжения?</w:t>
      </w:r>
    </w:p>
    <w:p w:rsidR="0083746B" w:rsidRDefault="0083746B" w:rsidP="0083746B">
      <w:pPr>
        <w:ind w:left="720"/>
      </w:pPr>
      <w:r>
        <w:t>65. Как рассчитывается расход воды для противопожарных нужд?</w:t>
      </w:r>
    </w:p>
    <w:p w:rsidR="0083746B" w:rsidRDefault="0083746B" w:rsidP="0083746B">
      <w:pPr>
        <w:ind w:left="720"/>
      </w:pPr>
      <w:r>
        <w:t>66. Как рассчитывается расход воды для хозяйственных нужд?</w:t>
      </w:r>
    </w:p>
    <w:p w:rsidR="0083746B" w:rsidRDefault="0083746B" w:rsidP="0083746B">
      <w:pPr>
        <w:ind w:left="720"/>
      </w:pPr>
      <w:r>
        <w:t xml:space="preserve">67. Какие </w:t>
      </w:r>
      <w:proofErr w:type="spellStart"/>
      <w:r>
        <w:t>энергопотребители</w:t>
      </w:r>
      <w:proofErr w:type="spellEnd"/>
      <w:r>
        <w:t xml:space="preserve"> учитываются для определения мощности трансформаторной подстанции?</w:t>
      </w:r>
    </w:p>
    <w:p w:rsidR="0083746B" w:rsidRDefault="0083746B" w:rsidP="0083746B">
      <w:pPr>
        <w:ind w:left="720"/>
      </w:pPr>
      <w:r>
        <w:t xml:space="preserve">68. </w:t>
      </w:r>
      <w:r w:rsidR="006C1481">
        <w:t>Правила размещения открытых складов</w:t>
      </w:r>
    </w:p>
    <w:p w:rsidR="0083746B" w:rsidRDefault="0083746B" w:rsidP="0083746B">
      <w:pPr>
        <w:ind w:left="720"/>
      </w:pPr>
      <w:r>
        <w:t xml:space="preserve">69. Где на </w:t>
      </w:r>
      <w:proofErr w:type="spellStart"/>
      <w:r>
        <w:t>стройгенплане</w:t>
      </w:r>
      <w:proofErr w:type="spellEnd"/>
      <w:r>
        <w:t xml:space="preserve"> рекомендуется размещать временные дороги?</w:t>
      </w:r>
    </w:p>
    <w:p w:rsidR="0083746B" w:rsidRDefault="0083746B" w:rsidP="0083746B">
      <w:pPr>
        <w:ind w:left="720"/>
      </w:pPr>
      <w:r>
        <w:t>70. Ограждение строительной площадки, что это?</w:t>
      </w:r>
    </w:p>
    <w:p w:rsidR="006C1481" w:rsidRDefault="006C1481" w:rsidP="0083746B">
      <w:pPr>
        <w:ind w:left="720"/>
      </w:pPr>
      <w:r>
        <w:t>71. Как осуществляется планирование дорожного строительства?</w:t>
      </w:r>
    </w:p>
    <w:p w:rsidR="006C1481" w:rsidRDefault="006C1481" w:rsidP="0083746B">
      <w:pPr>
        <w:ind w:left="720"/>
      </w:pPr>
      <w:r>
        <w:t>72. Как осуществляется управление дорожно-строительными работами?</w:t>
      </w:r>
    </w:p>
    <w:p w:rsidR="004A6D44" w:rsidRDefault="004A6D44"/>
    <w:sectPr w:rsidR="004A6D44" w:rsidSect="00F2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6186"/>
    <w:multiLevelType w:val="hybridMultilevel"/>
    <w:tmpl w:val="16D2BDE8"/>
    <w:lvl w:ilvl="0" w:tplc="202A514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EC4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46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201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0E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A2EA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A85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4A38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1A8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979F4"/>
    <w:multiLevelType w:val="hybridMultilevel"/>
    <w:tmpl w:val="9578C9E4"/>
    <w:lvl w:ilvl="0" w:tplc="BFA47F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CA2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7EDD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687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C7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FC1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63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67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E30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33EB3"/>
    <w:multiLevelType w:val="hybridMultilevel"/>
    <w:tmpl w:val="3466B3AC"/>
    <w:lvl w:ilvl="0" w:tplc="7B82BB08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1E13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76E1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80B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E0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CC5E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E23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AE1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EC35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0341E"/>
    <w:multiLevelType w:val="hybridMultilevel"/>
    <w:tmpl w:val="4D5652D4"/>
    <w:lvl w:ilvl="0" w:tplc="EC646A3E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DC7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583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9A9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14A4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C18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5AF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C5E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DEA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922978"/>
    <w:multiLevelType w:val="hybridMultilevel"/>
    <w:tmpl w:val="3CF018EA"/>
    <w:lvl w:ilvl="0" w:tplc="44643AD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EC6D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4B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169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B4B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4693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102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A59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3C25FC"/>
    <w:multiLevelType w:val="hybridMultilevel"/>
    <w:tmpl w:val="C71AA468"/>
    <w:lvl w:ilvl="0" w:tplc="D00CF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68ED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548E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204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A2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80C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72C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803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BC5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005200"/>
    <w:multiLevelType w:val="hybridMultilevel"/>
    <w:tmpl w:val="0EE4AA68"/>
    <w:lvl w:ilvl="0" w:tplc="DFA8F16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85C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A1C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4D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AC2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C1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343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27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D69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BB4483"/>
    <w:multiLevelType w:val="hybridMultilevel"/>
    <w:tmpl w:val="3DBCB508"/>
    <w:lvl w:ilvl="0" w:tplc="635E72B2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087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238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4C9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0F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42B8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84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6856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6CEC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3746B"/>
    <w:rsid w:val="002E1188"/>
    <w:rsid w:val="004A6D44"/>
    <w:rsid w:val="006C1481"/>
    <w:rsid w:val="0083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46B"/>
    <w:pPr>
      <w:spacing w:after="160" w:line="259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2025-11-14T15:52:00Z</dcterms:created>
  <dcterms:modified xsi:type="dcterms:W3CDTF">2025-11-14T16:11:00Z</dcterms:modified>
</cp:coreProperties>
</file>