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8F" w:rsidRDefault="00D8288F" w:rsidP="00D8288F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8288F" w:rsidRPr="009F36BF" w:rsidRDefault="00D8288F" w:rsidP="00D8288F">
      <w:pPr>
        <w:jc w:val="center"/>
        <w:rPr>
          <w:b/>
          <w:caps/>
          <w:sz w:val="28"/>
          <w:szCs w:val="28"/>
        </w:rPr>
      </w:pPr>
    </w:p>
    <w:p w:rsidR="00D8288F" w:rsidRDefault="00D8288F" w:rsidP="00D8288F">
      <w:pPr>
        <w:spacing w:line="276" w:lineRule="auto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D8288F">
        <w:rPr>
          <w:b/>
          <w:sz w:val="28"/>
          <w:szCs w:val="28"/>
        </w:rPr>
        <w:t>Налоги и налогообложение</w:t>
      </w:r>
      <w:r w:rsidRPr="009F36BF">
        <w:rPr>
          <w:b/>
          <w:sz w:val="28"/>
          <w:szCs w:val="28"/>
        </w:rPr>
        <w:t>»</w:t>
      </w:r>
    </w:p>
    <w:p w:rsidR="00D8288F" w:rsidRDefault="00D8288F" w:rsidP="00D8288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5018AB" w:rsidRPr="00017602" w:rsidRDefault="005018AB" w:rsidP="00D8288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017602">
        <w:rPr>
          <w:b/>
          <w:color w:val="000000"/>
          <w:sz w:val="28"/>
          <w:szCs w:val="28"/>
        </w:rPr>
        <w:t>ЗАДАНИЕ НА КУРСОВУЮ РАБОТУ</w:t>
      </w:r>
    </w:p>
    <w:p w:rsidR="005018AB" w:rsidRDefault="005018AB" w:rsidP="005018AB">
      <w:pPr>
        <w:spacing w:line="276" w:lineRule="auto"/>
        <w:ind w:firstLine="709"/>
        <w:jc w:val="right"/>
        <w:rPr>
          <w:color w:val="000000"/>
        </w:rPr>
      </w:pPr>
    </w:p>
    <w:p w:rsidR="005018AB" w:rsidRPr="00DA3C12" w:rsidRDefault="005018AB" w:rsidP="005018AB">
      <w:pPr>
        <w:jc w:val="both"/>
        <w:rPr>
          <w:b/>
          <w:sz w:val="28"/>
          <w:szCs w:val="28"/>
        </w:rPr>
      </w:pPr>
      <w:r w:rsidRPr="00DA3C12">
        <w:rPr>
          <w:b/>
          <w:sz w:val="28"/>
          <w:szCs w:val="28"/>
        </w:rPr>
        <w:t>ТЕМАТИКА ТЕОРЕТИЧЕСКОЙ ЧАСТИ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  <w:r w:rsidRPr="008137FE">
        <w:rPr>
          <w:spacing w:val="-4"/>
        </w:rPr>
        <w:t>Понятие налога</w:t>
      </w:r>
      <w:r>
        <w:rPr>
          <w:spacing w:val="-4"/>
        </w:rPr>
        <w:t>,</w:t>
      </w:r>
      <w:r w:rsidRPr="008137FE">
        <w:rPr>
          <w:spacing w:val="-4"/>
        </w:rPr>
        <w:t xml:space="preserve"> сбора</w:t>
      </w:r>
      <w:r>
        <w:rPr>
          <w:spacing w:val="-4"/>
        </w:rPr>
        <w:t xml:space="preserve"> и страховых взносов</w:t>
      </w:r>
      <w:r w:rsidRPr="008137FE">
        <w:rPr>
          <w:spacing w:val="-4"/>
        </w:rPr>
        <w:t>.</w:t>
      </w:r>
      <w:r>
        <w:rPr>
          <w:spacing w:val="-4"/>
        </w:rPr>
        <w:t xml:space="preserve">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  <w:r>
        <w:rPr>
          <w:spacing w:val="-4"/>
        </w:rPr>
        <w:t>Налог на прибыль организаций.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50D60">
        <w:rPr>
          <w:spacing w:val="-4"/>
          <w:sz w:val="28"/>
          <w:szCs w:val="28"/>
        </w:rPr>
        <w:t xml:space="preserve">Вариант 2 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8137FE">
        <w:rPr>
          <w:spacing w:val="-6"/>
        </w:rPr>
        <w:t xml:space="preserve">Функции налогов.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6"/>
        </w:rPr>
        <w:t>Транспортный налог.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850D60">
        <w:rPr>
          <w:spacing w:val="-6"/>
          <w:sz w:val="28"/>
          <w:szCs w:val="28"/>
        </w:rPr>
        <w:t>Вариант 3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6"/>
        </w:rPr>
      </w:pPr>
      <w:r w:rsidRPr="008137FE">
        <w:rPr>
          <w:spacing w:val="-4"/>
        </w:rPr>
        <w:t>Классификация налогов.</w:t>
      </w:r>
      <w:r>
        <w:rPr>
          <w:spacing w:val="-4"/>
        </w:rPr>
        <w:t xml:space="preserve">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6"/>
        </w:rPr>
      </w:pPr>
      <w:r>
        <w:rPr>
          <w:spacing w:val="-4"/>
        </w:rPr>
        <w:t>Налог на имущество организаций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50D60">
        <w:rPr>
          <w:spacing w:val="-4"/>
          <w:sz w:val="28"/>
          <w:szCs w:val="28"/>
        </w:rPr>
        <w:t>Вариант 4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6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8137FE">
        <w:rPr>
          <w:spacing w:val="-5"/>
        </w:rPr>
        <w:t>Принципы налогообложения.</w:t>
      </w:r>
      <w:r>
        <w:rPr>
          <w:spacing w:val="-5"/>
        </w:rPr>
        <w:t xml:space="preserve">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5"/>
        </w:rPr>
        <w:t>УСН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850D60">
        <w:rPr>
          <w:spacing w:val="-5"/>
          <w:sz w:val="28"/>
          <w:szCs w:val="28"/>
        </w:rPr>
        <w:t xml:space="preserve">Вариант 5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  <w:r w:rsidRPr="008137FE">
        <w:rPr>
          <w:spacing w:val="-5"/>
        </w:rPr>
        <w:t>Элементы налогообложения.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  <w:r>
        <w:rPr>
          <w:spacing w:val="-5"/>
        </w:rPr>
        <w:t>НДПИ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850D60">
        <w:rPr>
          <w:spacing w:val="-5"/>
          <w:sz w:val="28"/>
          <w:szCs w:val="28"/>
        </w:rPr>
        <w:t xml:space="preserve">Вариант 6 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  <w:r w:rsidRPr="008137FE">
        <w:rPr>
          <w:spacing w:val="-4"/>
        </w:rPr>
        <w:t>Налоговая льгота и виды налоговых льгот.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  <w:r>
        <w:rPr>
          <w:spacing w:val="-4"/>
        </w:rPr>
        <w:t xml:space="preserve">НДФЛ: порядок расчета и </w:t>
      </w:r>
      <w:proofErr w:type="gramStart"/>
      <w:r>
        <w:rPr>
          <w:spacing w:val="-4"/>
        </w:rPr>
        <w:t>налоговые  вычеты</w:t>
      </w:r>
      <w:proofErr w:type="gramEnd"/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50D60">
        <w:rPr>
          <w:spacing w:val="-4"/>
          <w:sz w:val="28"/>
          <w:szCs w:val="28"/>
        </w:rPr>
        <w:t>Вариант 7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9"/>
        </w:rPr>
      </w:pPr>
      <w:r w:rsidRPr="008137FE">
        <w:rPr>
          <w:spacing w:val="-5"/>
        </w:rPr>
        <w:t>Направления развития налоговой системы РФ.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9"/>
        </w:rPr>
      </w:pPr>
      <w:r>
        <w:rPr>
          <w:spacing w:val="-5"/>
        </w:rPr>
        <w:t>НДФЛ: основные элементы налога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850D60">
        <w:rPr>
          <w:spacing w:val="-5"/>
          <w:sz w:val="28"/>
          <w:szCs w:val="28"/>
        </w:rPr>
        <w:t>Вариант 8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 w:rsidRPr="00850D60">
        <w:rPr>
          <w:spacing w:val="-4"/>
        </w:rPr>
        <w:t>ФНС РФ, права и обязанности налоговых органов.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Налог на прибыль организаций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850D60">
        <w:rPr>
          <w:spacing w:val="-8"/>
          <w:sz w:val="28"/>
          <w:szCs w:val="28"/>
        </w:rPr>
        <w:t>Вариант 9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 w:rsidRPr="00850D60">
        <w:rPr>
          <w:spacing w:val="-4"/>
        </w:rPr>
        <w:t>Права и обязанности налогоплательщика.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НДС: основные элементы налога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850D60">
        <w:rPr>
          <w:spacing w:val="-8"/>
          <w:sz w:val="28"/>
          <w:szCs w:val="28"/>
        </w:rPr>
        <w:t>Вариант 10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8137FE">
        <w:rPr>
          <w:spacing w:val="-5"/>
        </w:rPr>
        <w:t xml:space="preserve">Понятие и виды налоговой ответственности. 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pacing w:val="-5"/>
        </w:rPr>
      </w:pPr>
      <w:r w:rsidRPr="008137FE">
        <w:rPr>
          <w:spacing w:val="-5"/>
        </w:rPr>
        <w:t>Акцизы: сущность, назначение, основные элементы.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center"/>
        <w:rPr>
          <w:b/>
          <w:sz w:val="28"/>
          <w:szCs w:val="28"/>
        </w:rPr>
      </w:pPr>
      <w:r w:rsidRPr="009E5279">
        <w:rPr>
          <w:b/>
          <w:sz w:val="28"/>
          <w:szCs w:val="28"/>
        </w:rPr>
        <w:t>ЗАДАНИЕ НА ПРАКТИЧЕСКУЮ ЧАСТЬ</w:t>
      </w:r>
    </w:p>
    <w:p w:rsidR="005018AB" w:rsidRPr="009E5279" w:rsidRDefault="005018AB" w:rsidP="00501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2F3A33" w:rsidRDefault="005018AB" w:rsidP="005018AB">
      <w:pPr>
        <w:jc w:val="center"/>
        <w:rPr>
          <w:b/>
          <w:sz w:val="28"/>
          <w:szCs w:val="28"/>
        </w:rPr>
      </w:pPr>
      <w:r w:rsidRPr="002F3A33">
        <w:rPr>
          <w:b/>
          <w:sz w:val="28"/>
          <w:szCs w:val="28"/>
        </w:rPr>
        <w:t>ВАРИАНТ 1</w:t>
      </w:r>
    </w:p>
    <w:p w:rsidR="005018AB" w:rsidRPr="002F3A33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Предприятие в отчетном периоде приобрело пакет ценных бумаг: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январе 1480 шт. по 126 руб., расходы на приобретение – 700 руб.; в феврале 1540 шт. по цене 122 руб. расходы на приобретение 500 руб. 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предприятие реализовало 2060 шт. ценных бумаг по цене 232 руб., расходы на реализацию составили 870 руб. 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учета стоимости ценных бумаг фирма использует метод ФИФО.</w:t>
      </w: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работниках фирмы приведены в таблице.</w:t>
      </w:r>
    </w:p>
    <w:p w:rsidR="005018AB" w:rsidRDefault="005018AB" w:rsidP="005018A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1746"/>
        <w:gridCol w:w="1061"/>
        <w:gridCol w:w="1216"/>
        <w:gridCol w:w="965"/>
        <w:gridCol w:w="2767"/>
      </w:tblGrid>
      <w:tr w:rsidR="005018AB" w:rsidRPr="00DD7065" w:rsidTr="004817D5"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159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Зуев В.А.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Финансовый директор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40000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</w:t>
            </w:r>
            <w:r w:rsidRPr="00DD7065">
              <w:rPr>
                <w:sz w:val="28"/>
                <w:szCs w:val="28"/>
              </w:rPr>
              <w:t>2 несовершеннолетних детей</w:t>
            </w: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Хрусталева Н.Е.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менеджер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Вдова, несовершеннолетний ребенок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1.Налог на прибыль и распределить его по уровням бюджетной системы РФ.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2. НДФЛ за январь-март отчетного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center"/>
        <w:rPr>
          <w:b/>
          <w:sz w:val="28"/>
          <w:szCs w:val="28"/>
        </w:rPr>
      </w:pPr>
      <w:r w:rsidRPr="002F3A33">
        <w:rPr>
          <w:b/>
          <w:sz w:val="28"/>
          <w:szCs w:val="28"/>
        </w:rPr>
        <w:t>ВАРИАНТ 2</w:t>
      </w:r>
    </w:p>
    <w:p w:rsidR="005018AB" w:rsidRPr="002F3A33" w:rsidRDefault="005018AB" w:rsidP="005018AB">
      <w:pPr>
        <w:jc w:val="center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за отчетный период – 1 квартал получило выручку от реализации 2 093 612 руб., в том числе НДС (18%). Затраты на производство и реализацию составили 65% от выручки, в том числе НДС. В феврале был реализован автомобиль за 130 тыс. руб. первоначальная стоимость которого составляла 162 тыс. руб., срок полезного использования 7 лет, </w:t>
      </w:r>
      <w:r>
        <w:rPr>
          <w:sz w:val="28"/>
          <w:szCs w:val="28"/>
        </w:rPr>
        <w:lastRenderedPageBreak/>
        <w:t>эксплуатировался на данном предприятии 5 лет, при этом амортизация начислялась линейным способом.</w:t>
      </w: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работниках предприятия представлены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6"/>
        <w:gridCol w:w="1586"/>
        <w:gridCol w:w="1489"/>
        <w:gridCol w:w="1520"/>
        <w:gridCol w:w="1470"/>
        <w:gridCol w:w="1704"/>
      </w:tblGrid>
      <w:tr w:rsidR="005018AB" w:rsidRPr="00DD7065" w:rsidTr="004817D5"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159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Барсуков В.А.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Директор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48500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48500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48500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 январе родился ребенок</w:t>
            </w: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Ермолаева С.А.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Секретарь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18800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18800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19200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Имеет ребенка 10 лет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прибыль за отчетный период и распределить его по уровням бюджетной системы РФ.</w:t>
      </w:r>
    </w:p>
    <w:p w:rsidR="005018AB" w:rsidRDefault="005018AB" w:rsidP="005018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НДФЛ с указанных работников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FB6669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B6669">
        <w:rPr>
          <w:rFonts w:ascii="Times New Roman" w:hAnsi="Times New Roman"/>
          <w:b/>
          <w:sz w:val="28"/>
          <w:szCs w:val="28"/>
        </w:rPr>
        <w:t>ВАРИАНТ  3</w:t>
      </w:r>
      <w:proofErr w:type="gramEnd"/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Выручка промышленного предприятия ЗАО «</w:t>
      </w:r>
      <w:proofErr w:type="spellStart"/>
      <w:r>
        <w:rPr>
          <w:rFonts w:ascii="Times New Roman" w:hAnsi="Times New Roman"/>
          <w:sz w:val="28"/>
          <w:szCs w:val="28"/>
        </w:rPr>
        <w:t>Интерм</w:t>
      </w:r>
      <w:proofErr w:type="spellEnd"/>
      <w:r>
        <w:rPr>
          <w:rFonts w:ascii="Times New Roman" w:hAnsi="Times New Roman"/>
          <w:sz w:val="28"/>
          <w:szCs w:val="28"/>
        </w:rPr>
        <w:t xml:space="preserve">» за отчетный налоговый период от основной деятельности составила 5 млн. руб., в том числе НДС, внереализационные доходы – 600 тыс. руб., в том числе НДС. Полные затраты по основной деятельности составили 70% от выручки, а по внереализационной деятельности -30% от соответствующих доходов. 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работниках предприятия приведены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346"/>
        <w:gridCol w:w="1186"/>
        <w:gridCol w:w="1276"/>
        <w:gridCol w:w="1984"/>
        <w:gridCol w:w="2233"/>
      </w:tblGrid>
      <w:tr w:rsidR="005018AB" w:rsidRPr="00DD7065" w:rsidTr="004817D5">
        <w:tc>
          <w:tcPr>
            <w:tcW w:w="1262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5018AB" w:rsidRDefault="005018AB" w:rsidP="004817D5">
            <w:pPr>
              <w:jc w:val="center"/>
              <w:rPr>
                <w:sz w:val="28"/>
                <w:szCs w:val="28"/>
              </w:rPr>
            </w:pPr>
            <w:proofErr w:type="spellStart"/>
            <w:r w:rsidRPr="00DD7065">
              <w:rPr>
                <w:sz w:val="28"/>
                <w:szCs w:val="28"/>
              </w:rPr>
              <w:t>Долж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proofErr w:type="spellStart"/>
            <w:r w:rsidRPr="00DD7065"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446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262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26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Пряников С.М.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D7065">
              <w:rPr>
                <w:sz w:val="28"/>
                <w:szCs w:val="28"/>
              </w:rPr>
              <w:t>астер</w:t>
            </w:r>
          </w:p>
        </w:tc>
        <w:tc>
          <w:tcPr>
            <w:tcW w:w="118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18200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18200</w:t>
            </w:r>
          </w:p>
        </w:tc>
        <w:tc>
          <w:tcPr>
            <w:tcW w:w="198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13200 + пособие по временной нетрудоспособности 2800</w:t>
            </w:r>
          </w:p>
        </w:tc>
        <w:tc>
          <w:tcPr>
            <w:tcW w:w="223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Сын 1995 года рождения</w:t>
            </w:r>
          </w:p>
        </w:tc>
      </w:tr>
      <w:tr w:rsidR="005018AB" w:rsidRPr="00DD7065" w:rsidTr="004817D5">
        <w:tc>
          <w:tcPr>
            <w:tcW w:w="126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Котлов А.В.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Зам. главного бухгалтера</w:t>
            </w:r>
          </w:p>
        </w:tc>
        <w:tc>
          <w:tcPr>
            <w:tcW w:w="118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30000</w:t>
            </w:r>
          </w:p>
        </w:tc>
        <w:tc>
          <w:tcPr>
            <w:tcW w:w="198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39000</w:t>
            </w:r>
          </w:p>
        </w:tc>
        <w:tc>
          <w:tcPr>
            <w:tcW w:w="223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Несовершеннолетний ребенок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прибыль за отчетный период и распределить его по уровням бюджетной системы РФ.</w:t>
      </w:r>
    </w:p>
    <w:p w:rsidR="005018AB" w:rsidRDefault="005018AB" w:rsidP="005018AB">
      <w:pPr>
        <w:pStyle w:val="a3"/>
        <w:numPr>
          <w:ilvl w:val="1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НДФЛ с указанных работников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426278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6278">
        <w:rPr>
          <w:rFonts w:ascii="Times New Roman" w:hAnsi="Times New Roman"/>
          <w:b/>
          <w:sz w:val="28"/>
          <w:szCs w:val="28"/>
        </w:rPr>
        <w:t>ВАРИАНТ 4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«Трест» применяет упрощенную систему налогообложения с объектом налогообложения «доходы минус расходы». За 1 квартал получено: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выручка от реализации продукции 495000 руб. без НДС;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выручка от реализации оборудования 21960 руб. (остаточная стоимость 18076 руб.).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/>
          <w:sz w:val="28"/>
          <w:szCs w:val="28"/>
        </w:rPr>
        <w:t>работающих  18</w:t>
      </w:r>
      <w:proofErr w:type="gramEnd"/>
      <w:r>
        <w:rPr>
          <w:rFonts w:ascii="Times New Roman" w:hAnsi="Times New Roman"/>
          <w:sz w:val="28"/>
          <w:szCs w:val="28"/>
        </w:rPr>
        <w:t xml:space="preserve"> человек, средняя заработная плата – 19200 руб.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работниках предприятия приведены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553"/>
        <w:gridCol w:w="1109"/>
        <w:gridCol w:w="1250"/>
        <w:gridCol w:w="1022"/>
        <w:gridCol w:w="2757"/>
      </w:tblGrid>
      <w:tr w:rsidR="005018AB" w:rsidRPr="00DD7065" w:rsidTr="004817D5"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159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Воротников Н.И.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Экономист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16500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16500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17000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Вдовец, имеет 2 несовершеннолетних детей</w:t>
            </w: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Зайцева О.М.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D7065">
              <w:rPr>
                <w:sz w:val="28"/>
                <w:szCs w:val="28"/>
              </w:rPr>
              <w:t>ухгалтер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Сдала костный мозг 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1.Сумму налога по упрощенной системе налогообложения за отчетный период.</w:t>
      </w:r>
    </w:p>
    <w:p w:rsidR="005018AB" w:rsidRDefault="005018AB" w:rsidP="005018AB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НДФЛ с указанных работников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B871B7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71B7">
        <w:rPr>
          <w:rFonts w:ascii="Times New Roman" w:hAnsi="Times New Roman"/>
          <w:b/>
          <w:sz w:val="28"/>
          <w:szCs w:val="28"/>
        </w:rPr>
        <w:t>ВАРИАНТ 5</w:t>
      </w:r>
    </w:p>
    <w:p w:rsidR="005018AB" w:rsidRPr="00B871B7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«Колесо» занимается оказанием транспортных услуг. В 1 </w:t>
      </w:r>
      <w:proofErr w:type="gramStart"/>
      <w:r>
        <w:rPr>
          <w:rFonts w:ascii="Times New Roman" w:hAnsi="Times New Roman"/>
          <w:sz w:val="28"/>
          <w:szCs w:val="28"/>
        </w:rPr>
        <w:t>квартале  отчетного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было реализовано услуг на 2040 тыс. руб., в том числе НДС.  Расходы на оказание услуг составили: ГСМ 826 тыс. руб., в том числе НДС, прочие расходы – 92300 руб., в том числе НДС.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работниках предприятия приведены в таблице.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987"/>
        <w:gridCol w:w="1346"/>
        <w:gridCol w:w="1418"/>
        <w:gridCol w:w="1301"/>
        <w:gridCol w:w="2023"/>
      </w:tblGrid>
      <w:tr w:rsidR="005018AB" w:rsidRPr="00DD7065" w:rsidTr="004817D5">
        <w:tc>
          <w:tcPr>
            <w:tcW w:w="1531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31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301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023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3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Семенов К.П.</w:t>
            </w:r>
          </w:p>
        </w:tc>
        <w:tc>
          <w:tcPr>
            <w:tcW w:w="198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Коммерческий директор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45000</w:t>
            </w:r>
          </w:p>
        </w:tc>
        <w:tc>
          <w:tcPr>
            <w:tcW w:w="141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45000</w:t>
            </w:r>
          </w:p>
        </w:tc>
        <w:tc>
          <w:tcPr>
            <w:tcW w:w="130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45000</w:t>
            </w:r>
          </w:p>
        </w:tc>
        <w:tc>
          <w:tcPr>
            <w:tcW w:w="202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Сын 1995 года рождения, студент дневного отделения ВУЗа</w:t>
            </w:r>
          </w:p>
        </w:tc>
      </w:tr>
      <w:tr w:rsidR="005018AB" w:rsidRPr="00DD7065" w:rsidTr="004817D5">
        <w:tc>
          <w:tcPr>
            <w:tcW w:w="153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Зуева И.Л.</w:t>
            </w:r>
          </w:p>
        </w:tc>
        <w:tc>
          <w:tcPr>
            <w:tcW w:w="198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41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30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29100</w:t>
            </w:r>
          </w:p>
        </w:tc>
        <w:tc>
          <w:tcPr>
            <w:tcW w:w="202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Одинокая мать, имеет ребенка 12 лет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1.НДС, причитающийся в бюджет за 1 квартал;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НДФЛ с указанных лиц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99199F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199F">
        <w:rPr>
          <w:rFonts w:ascii="Times New Roman" w:hAnsi="Times New Roman"/>
          <w:b/>
          <w:sz w:val="28"/>
          <w:szCs w:val="28"/>
        </w:rPr>
        <w:t>ВАРИАНТ 6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1 квартале отчетного года магазин «Калинка» приобрел продовольственные товары на сумму 1620 тыс. руб., в том числе НДС, а промышленные товары на сумму 1240 тыс. руб., без НДС. Магазином реализовано: 30% продовольственных товаров и 35% промышленных товаров.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магазина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приведены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1554"/>
        <w:gridCol w:w="1132"/>
        <w:gridCol w:w="1266"/>
        <w:gridCol w:w="1049"/>
        <w:gridCol w:w="2757"/>
      </w:tblGrid>
      <w:tr w:rsidR="005018AB" w:rsidRPr="00DD7065" w:rsidTr="004817D5">
        <w:tc>
          <w:tcPr>
            <w:tcW w:w="1654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654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75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Морозова Т.П.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Кассир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18500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Разведена, имеет ребенка 16 лет</w:t>
            </w: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Белова И.М.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Продавец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19100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19100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19600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Имеет 2 </w:t>
            </w:r>
            <w:proofErr w:type="gramStart"/>
            <w:r w:rsidRPr="00DD7065">
              <w:rPr>
                <w:sz w:val="28"/>
                <w:szCs w:val="28"/>
              </w:rPr>
              <w:t>несовершеннолетних  ребенка</w:t>
            </w:r>
            <w:proofErr w:type="gramEnd"/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1.НДС, причитающийся в бюджет за 1 квартал;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НДФЛ с указанных лиц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99199F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199F">
        <w:rPr>
          <w:rFonts w:ascii="Times New Roman" w:hAnsi="Times New Roman"/>
          <w:b/>
          <w:sz w:val="28"/>
          <w:szCs w:val="28"/>
        </w:rPr>
        <w:t>ВАРИАНТ  7</w:t>
      </w:r>
      <w:proofErr w:type="gramEnd"/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ООО «Рондо» в </w:t>
      </w:r>
      <w:proofErr w:type="gramStart"/>
      <w:r>
        <w:rPr>
          <w:rFonts w:ascii="Times New Roman" w:hAnsi="Times New Roman"/>
          <w:sz w:val="28"/>
          <w:szCs w:val="28"/>
        </w:rPr>
        <w:t>декабре  текущего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реализовало из основных средств легковой автомобиль за 156 тыс. руб., мощностью двигателя </w:t>
      </w:r>
      <w:smartTag w:uri="urn:schemas-microsoft-com:office:smarttags" w:element="metricconverter">
        <w:smartTagPr>
          <w:attr w:name="ProductID" w:val="80 л"/>
        </w:smartTagPr>
        <w:r>
          <w:rPr>
            <w:rFonts w:ascii="Times New Roman" w:hAnsi="Times New Roman"/>
            <w:sz w:val="28"/>
            <w:szCs w:val="28"/>
          </w:rPr>
          <w:t xml:space="preserve">80 </w:t>
        </w:r>
        <w:proofErr w:type="spellStart"/>
        <w:r>
          <w:rPr>
            <w:rFonts w:ascii="Times New Roman" w:hAnsi="Times New Roman"/>
            <w:sz w:val="28"/>
            <w:szCs w:val="28"/>
          </w:rPr>
          <w:t>л</w:t>
        </w:r>
      </w:smartTag>
      <w:r>
        <w:rPr>
          <w:rFonts w:ascii="Times New Roman" w:hAnsi="Times New Roman"/>
          <w:sz w:val="28"/>
          <w:szCs w:val="28"/>
        </w:rPr>
        <w:t>.с</w:t>
      </w:r>
      <w:proofErr w:type="spellEnd"/>
      <w:r>
        <w:rPr>
          <w:rFonts w:ascii="Times New Roman" w:hAnsi="Times New Roman"/>
          <w:sz w:val="28"/>
          <w:szCs w:val="28"/>
        </w:rPr>
        <w:t xml:space="preserve">., в том числе НДС (остаточная стоимость 142000 руб.). В этом же месяце был </w:t>
      </w:r>
      <w:proofErr w:type="gramStart"/>
      <w:r>
        <w:rPr>
          <w:rFonts w:ascii="Times New Roman" w:hAnsi="Times New Roman"/>
          <w:sz w:val="28"/>
          <w:szCs w:val="28"/>
        </w:rPr>
        <w:t>приобретен  автомобиль</w:t>
      </w:r>
      <w:proofErr w:type="gramEnd"/>
      <w:r>
        <w:rPr>
          <w:rFonts w:ascii="Times New Roman" w:hAnsi="Times New Roman"/>
          <w:sz w:val="28"/>
          <w:szCs w:val="28"/>
        </w:rPr>
        <w:t xml:space="preserve"> стоимостью 219 тыс. руб., в том числе НДС и поставлен на учет. Мощность двигателя </w:t>
      </w:r>
      <w:smartTag w:uri="urn:schemas-microsoft-com:office:smarttags" w:element="metricconverter">
        <w:smartTagPr>
          <w:attr w:name="ProductID" w:val="160 л"/>
        </w:smartTagPr>
        <w:r>
          <w:rPr>
            <w:rFonts w:ascii="Times New Roman" w:hAnsi="Times New Roman"/>
            <w:sz w:val="28"/>
            <w:szCs w:val="28"/>
          </w:rPr>
          <w:t xml:space="preserve">160 </w:t>
        </w:r>
        <w:proofErr w:type="spellStart"/>
        <w:r>
          <w:rPr>
            <w:rFonts w:ascii="Times New Roman" w:hAnsi="Times New Roman"/>
            <w:sz w:val="28"/>
            <w:szCs w:val="28"/>
          </w:rPr>
          <w:t>л</w:t>
        </w:r>
      </w:smartTag>
      <w:r>
        <w:rPr>
          <w:rFonts w:ascii="Times New Roman" w:hAnsi="Times New Roman"/>
          <w:sz w:val="28"/>
          <w:szCs w:val="28"/>
        </w:rPr>
        <w:t>.с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выручки от реализации продукции за текущий год составил 6457 тыс. руб., в том числе НДС, затраты на ее производство 65% выручки, в том числе НДС.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557"/>
        <w:gridCol w:w="1163"/>
        <w:gridCol w:w="1288"/>
        <w:gridCol w:w="1086"/>
        <w:gridCol w:w="2617"/>
      </w:tblGrid>
      <w:tr w:rsidR="005018AB" w:rsidRPr="00DD7065" w:rsidTr="004817D5">
        <w:tc>
          <w:tcPr>
            <w:tcW w:w="1654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654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75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Румянцева И.П.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вахтер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15000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15000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15000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Инвалид 2 группы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 в бюджет.</w:t>
      </w:r>
    </w:p>
    <w:p w:rsidR="005018AB" w:rsidRDefault="005018AB" w:rsidP="00501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 с указанного работника за период с января по март.</w:t>
      </w:r>
    </w:p>
    <w:p w:rsidR="005018AB" w:rsidRDefault="005018AB" w:rsidP="00501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Транспортный налог.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ВАРИАНТ 8</w:t>
      </w:r>
    </w:p>
    <w:p w:rsidR="005018AB" w:rsidRPr="0099199F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 стоимости недвижимого имущества, тыс. руб.:</w:t>
      </w:r>
    </w:p>
    <w:p w:rsidR="005018AB" w:rsidRDefault="005018AB" w:rsidP="005018AB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96"/>
        <w:gridCol w:w="900"/>
      </w:tblGrid>
      <w:tr w:rsidR="005018AB" w:rsidRPr="00DD7065" w:rsidTr="004817D5">
        <w:tc>
          <w:tcPr>
            <w:tcW w:w="116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1.01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1.02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1.03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1.04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1.05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1.06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1.07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1.08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1.09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1.10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1.11</w:t>
            </w:r>
          </w:p>
        </w:tc>
        <w:tc>
          <w:tcPr>
            <w:tcW w:w="687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1.12</w:t>
            </w:r>
          </w:p>
        </w:tc>
        <w:tc>
          <w:tcPr>
            <w:tcW w:w="923" w:type="dxa"/>
            <w:shd w:val="clear" w:color="auto" w:fill="auto"/>
          </w:tcPr>
          <w:p w:rsidR="005018AB" w:rsidRPr="00795E1A" w:rsidRDefault="005018AB" w:rsidP="004817D5">
            <w:pPr>
              <w:jc w:val="both"/>
            </w:pPr>
            <w:r>
              <w:rPr>
                <w:lang w:val="en-US"/>
              </w:rPr>
              <w:t>31.12</w:t>
            </w:r>
          </w:p>
        </w:tc>
      </w:tr>
      <w:tr w:rsidR="005018AB" w:rsidRPr="00DD7065" w:rsidTr="004817D5">
        <w:tc>
          <w:tcPr>
            <w:tcW w:w="116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Счет 01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5400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5200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5000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4800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4600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4400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4000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3800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3600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3400</w:t>
            </w:r>
          </w:p>
        </w:tc>
        <w:tc>
          <w:tcPr>
            <w:tcW w:w="687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3200</w:t>
            </w:r>
          </w:p>
        </w:tc>
        <w:tc>
          <w:tcPr>
            <w:tcW w:w="923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3180</w:t>
            </w:r>
          </w:p>
        </w:tc>
      </w:tr>
      <w:tr w:rsidR="005018AB" w:rsidRPr="00DD7065" w:rsidTr="004817D5">
        <w:tc>
          <w:tcPr>
            <w:tcW w:w="116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Счет 02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87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200</w:t>
            </w:r>
          </w:p>
        </w:tc>
        <w:tc>
          <w:tcPr>
            <w:tcW w:w="923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20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2216"/>
        <w:gridCol w:w="1134"/>
        <w:gridCol w:w="1276"/>
        <w:gridCol w:w="1134"/>
        <w:gridCol w:w="2268"/>
      </w:tblGrid>
      <w:tr w:rsidR="005018AB" w:rsidRPr="00DD7065" w:rsidTr="004817D5">
        <w:tc>
          <w:tcPr>
            <w:tcW w:w="143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43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43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Иванова В.И.</w:t>
            </w:r>
          </w:p>
        </w:tc>
        <w:tc>
          <w:tcPr>
            <w:tcW w:w="22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D7065">
              <w:rPr>
                <w:sz w:val="28"/>
                <w:szCs w:val="28"/>
              </w:rPr>
              <w:t>дминистратор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226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-</w:t>
            </w:r>
          </w:p>
        </w:tc>
      </w:tr>
      <w:tr w:rsidR="005018AB" w:rsidRPr="00DD7065" w:rsidTr="004817D5">
        <w:tc>
          <w:tcPr>
            <w:tcW w:w="143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proofErr w:type="spellStart"/>
            <w:r w:rsidRPr="00DD7065">
              <w:rPr>
                <w:sz w:val="28"/>
                <w:szCs w:val="28"/>
              </w:rPr>
              <w:t>Новак</w:t>
            </w:r>
            <w:proofErr w:type="spellEnd"/>
            <w:r w:rsidRPr="00DD7065">
              <w:rPr>
                <w:sz w:val="28"/>
                <w:szCs w:val="28"/>
              </w:rPr>
              <w:t xml:space="preserve"> Л.Т.</w:t>
            </w:r>
          </w:p>
        </w:tc>
        <w:tc>
          <w:tcPr>
            <w:tcW w:w="22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 Мастер маникюра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22500</w:t>
            </w:r>
          </w:p>
        </w:tc>
        <w:tc>
          <w:tcPr>
            <w:tcW w:w="226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Имеет 2 несовершеннолетних детей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имущество организации.</w:t>
      </w:r>
    </w:p>
    <w:p w:rsidR="005018AB" w:rsidRDefault="005018AB" w:rsidP="00501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 с указанных работников за январь-март текущего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ВАРИАНТ 9</w:t>
      </w:r>
    </w:p>
    <w:p w:rsidR="005018AB" w:rsidRPr="0099199F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«Русь» оказало услуг за 1 квартал текущего года на 1040 тыс. руб., без НДС. Расход сырья в общем объеме расходов 65% выручки, в том числе НДС. Получена предоплата за услуги в </w:t>
      </w:r>
      <w:proofErr w:type="gramStart"/>
      <w:r>
        <w:rPr>
          <w:sz w:val="28"/>
          <w:szCs w:val="28"/>
        </w:rPr>
        <w:t>размере  226</w:t>
      </w:r>
      <w:proofErr w:type="gramEnd"/>
      <w:r>
        <w:rPr>
          <w:sz w:val="28"/>
          <w:szCs w:val="28"/>
        </w:rPr>
        <w:t xml:space="preserve"> тыс. руб., в том числе НДС. Осуществлены представительские расходы в размере 5100 руб. Приобретено оборудование на сумму 122073 руб. </w:t>
      </w:r>
      <w:proofErr w:type="gramStart"/>
      <w:r>
        <w:rPr>
          <w:sz w:val="28"/>
          <w:szCs w:val="28"/>
        </w:rPr>
        <w:t>и  принято</w:t>
      </w:r>
      <w:proofErr w:type="gramEnd"/>
      <w:r>
        <w:rPr>
          <w:sz w:val="28"/>
          <w:szCs w:val="28"/>
        </w:rPr>
        <w:t xml:space="preserve"> к учету.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1671"/>
        <w:gridCol w:w="1151"/>
        <w:gridCol w:w="1280"/>
        <w:gridCol w:w="1072"/>
        <w:gridCol w:w="2543"/>
      </w:tblGrid>
      <w:tr w:rsidR="005018AB" w:rsidRPr="00DD7065" w:rsidTr="004817D5">
        <w:tc>
          <w:tcPr>
            <w:tcW w:w="1654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654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75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Шилова Н.П.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сметчица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34500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34500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34500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Дочь 1996 года рождения</w:t>
            </w: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Журавлева Л.Ф.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кладовщица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14000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14000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14000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Разведена, дочь студентка ВУЗа заочного обучения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 в бюджет.</w:t>
      </w:r>
    </w:p>
    <w:p w:rsidR="005018AB" w:rsidRDefault="005018AB" w:rsidP="005018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НДФЛ с указанных работников за период с января по март текущего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ВАРИАНТ 10</w:t>
      </w:r>
    </w:p>
    <w:p w:rsidR="005018AB" w:rsidRPr="0099199F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«Ветер» в 1 квартале текущего года приобрело 2 партии товара: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1 партия 2060 шт. по цене 129 руб.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2 партия 3080 шт. по цене 140,8 руб.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расходы составили 20800 руб.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реализовано 4180 шт. по цене 270 руб.  Расходы на оплату труда составили 325 тыс. руб., расходы на погрузку и разгрузку 12000 руб. 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797"/>
        <w:gridCol w:w="1173"/>
        <w:gridCol w:w="1237"/>
        <w:gridCol w:w="1134"/>
        <w:gridCol w:w="2516"/>
      </w:tblGrid>
      <w:tr w:rsidR="005018AB" w:rsidRPr="00DD7065" w:rsidTr="004817D5">
        <w:tc>
          <w:tcPr>
            <w:tcW w:w="1430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79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430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237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51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430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Абазов И.Б.</w:t>
            </w:r>
          </w:p>
        </w:tc>
        <w:tc>
          <w:tcPr>
            <w:tcW w:w="179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Коммерческий директор</w:t>
            </w:r>
          </w:p>
        </w:tc>
        <w:tc>
          <w:tcPr>
            <w:tcW w:w="1173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7500</w:t>
            </w:r>
          </w:p>
        </w:tc>
        <w:tc>
          <w:tcPr>
            <w:tcW w:w="1237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7500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8000</w:t>
            </w:r>
          </w:p>
        </w:tc>
        <w:tc>
          <w:tcPr>
            <w:tcW w:w="25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Несовершеннолетний ребенок</w:t>
            </w:r>
          </w:p>
        </w:tc>
      </w:tr>
      <w:tr w:rsidR="005018AB" w:rsidRPr="00DD7065" w:rsidTr="004817D5">
        <w:tc>
          <w:tcPr>
            <w:tcW w:w="1430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Ковалева Л.Д.</w:t>
            </w:r>
          </w:p>
        </w:tc>
        <w:tc>
          <w:tcPr>
            <w:tcW w:w="179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Кондитер</w:t>
            </w:r>
          </w:p>
        </w:tc>
        <w:tc>
          <w:tcPr>
            <w:tcW w:w="1173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3700</w:t>
            </w:r>
          </w:p>
        </w:tc>
        <w:tc>
          <w:tcPr>
            <w:tcW w:w="1237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3700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4200</w:t>
            </w:r>
          </w:p>
        </w:tc>
        <w:tc>
          <w:tcPr>
            <w:tcW w:w="25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Одинокая, имеет несовершеннолетнего ребенка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480880" w:rsidRDefault="005018AB" w:rsidP="005018A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80880">
        <w:rPr>
          <w:sz w:val="28"/>
          <w:szCs w:val="28"/>
        </w:rPr>
        <w:t>Налог на прибыль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организаций </w:t>
      </w:r>
      <w:r w:rsidRPr="00480880">
        <w:rPr>
          <w:sz w:val="28"/>
          <w:szCs w:val="28"/>
        </w:rPr>
        <w:t xml:space="preserve"> за</w:t>
      </w:r>
      <w:proofErr w:type="gramEnd"/>
      <w:r w:rsidRPr="00480880">
        <w:rPr>
          <w:sz w:val="28"/>
          <w:szCs w:val="28"/>
        </w:rPr>
        <w:t xml:space="preserve"> отчетный период и распределить его по уровням бюджетной системы РФ.</w:t>
      </w:r>
    </w:p>
    <w:p w:rsidR="005018AB" w:rsidRPr="00480880" w:rsidRDefault="005018AB" w:rsidP="005018AB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0880">
        <w:rPr>
          <w:sz w:val="28"/>
          <w:szCs w:val="28"/>
        </w:rPr>
        <w:t xml:space="preserve"> НДФЛ с указанных работников за январь-март отчетного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Задание № 2</w:t>
      </w: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</w:p>
    <w:p w:rsidR="005018AB" w:rsidRPr="00571945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программу «Декларация </w:t>
      </w:r>
      <w:proofErr w:type="gramStart"/>
      <w:r>
        <w:rPr>
          <w:sz w:val="28"/>
          <w:szCs w:val="28"/>
        </w:rPr>
        <w:t>202..</w:t>
      </w:r>
      <w:proofErr w:type="gramEnd"/>
      <w:r>
        <w:rPr>
          <w:sz w:val="28"/>
          <w:szCs w:val="28"/>
        </w:rPr>
        <w:t>»,  размещенную на официальном сайте ФНС РФ, заполнить декларацию по налоговому вычету по оплате обучения 3 НДФЛ, используя собственные данные.</w:t>
      </w:r>
    </w:p>
    <w:p w:rsidR="00E40001" w:rsidRDefault="00E40001"/>
    <w:p w:rsidR="00D8288F" w:rsidRDefault="00D8288F"/>
    <w:p w:rsidR="00D8288F" w:rsidRDefault="00D8288F"/>
    <w:p w:rsidR="00D8288F" w:rsidRDefault="00D8288F"/>
    <w:p w:rsidR="00D8288F" w:rsidRDefault="00D8288F"/>
    <w:p w:rsidR="00D8288F" w:rsidRDefault="00D8288F"/>
    <w:p w:rsidR="00D8288F" w:rsidRDefault="00D8288F"/>
    <w:p w:rsidR="00D8288F" w:rsidRDefault="00D8288F"/>
    <w:p w:rsidR="00D8288F" w:rsidRDefault="00D8288F"/>
    <w:p w:rsidR="00D8288F" w:rsidRDefault="00D8288F"/>
    <w:p w:rsidR="00D8288F" w:rsidRDefault="00D8288F"/>
    <w:p w:rsidR="00D8288F" w:rsidRPr="00017602" w:rsidRDefault="00D8288F" w:rsidP="00D828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017602">
        <w:rPr>
          <w:b/>
          <w:color w:val="000000"/>
          <w:sz w:val="28"/>
          <w:szCs w:val="28"/>
        </w:rPr>
        <w:lastRenderedPageBreak/>
        <w:t>ВОПРОСЫ К ЭКЗАМЕНУ</w:t>
      </w:r>
      <w:bookmarkStart w:id="0" w:name="_GoBack"/>
      <w:bookmarkEnd w:id="0"/>
    </w:p>
    <w:p w:rsidR="00D8288F" w:rsidRDefault="00D8288F" w:rsidP="00D8288F">
      <w:pPr>
        <w:spacing w:line="276" w:lineRule="auto"/>
        <w:ind w:firstLine="709"/>
        <w:jc w:val="right"/>
        <w:rPr>
          <w:color w:val="000000"/>
        </w:rPr>
      </w:pPr>
    </w:p>
    <w:p w:rsidR="00D8288F" w:rsidRDefault="00D8288F" w:rsidP="00D8288F">
      <w:pPr>
        <w:spacing w:line="276" w:lineRule="auto"/>
        <w:ind w:firstLine="709"/>
        <w:jc w:val="right"/>
        <w:rPr>
          <w:color w:val="000000"/>
        </w:rPr>
      </w:pP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Роль налогов в бюджетной системе РФ.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Понятие налога, сбора, страховых взносов.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Функции налогов. 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Классификация налогов.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Принципы налогообложения.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Элементы  налога</w:t>
      </w:r>
      <w:proofErr w:type="gramEnd"/>
      <w:r>
        <w:rPr>
          <w:sz w:val="28"/>
          <w:szCs w:val="28"/>
        </w:rPr>
        <w:t>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Объекты  налогообложения</w:t>
      </w:r>
      <w:proofErr w:type="gramEnd"/>
      <w:r>
        <w:rPr>
          <w:sz w:val="28"/>
          <w:szCs w:val="28"/>
        </w:rPr>
        <w:t>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Налогоплательщики, плательщики сборов, налоговые агенты.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Налоговая </w:t>
      </w:r>
      <w:r>
        <w:rPr>
          <w:sz w:val="28"/>
          <w:szCs w:val="28"/>
        </w:rPr>
        <w:t>льгота и виды налоговых льгот.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Порядок и способы исчисления и </w:t>
      </w:r>
      <w:proofErr w:type="gramStart"/>
      <w:r w:rsidRPr="00D23312">
        <w:rPr>
          <w:sz w:val="28"/>
          <w:szCs w:val="28"/>
        </w:rPr>
        <w:t>уплаты  налога</w:t>
      </w:r>
      <w:proofErr w:type="gramEnd"/>
      <w:r w:rsidRPr="00D23312">
        <w:rPr>
          <w:sz w:val="28"/>
          <w:szCs w:val="28"/>
        </w:rPr>
        <w:t>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D23312">
        <w:rPr>
          <w:sz w:val="28"/>
          <w:szCs w:val="28"/>
        </w:rPr>
        <w:t>алогов</w:t>
      </w:r>
      <w:r>
        <w:rPr>
          <w:sz w:val="28"/>
          <w:szCs w:val="28"/>
        </w:rPr>
        <w:t xml:space="preserve">ая </w:t>
      </w:r>
      <w:r w:rsidRPr="00D2331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РФ.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Направления развития налоговой системы РФ.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D23312">
        <w:rPr>
          <w:sz w:val="28"/>
          <w:szCs w:val="28"/>
        </w:rPr>
        <w:t>рава и обязанности налоговых органов.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Права и обязанности налогоплательщик</w:t>
      </w:r>
      <w:r>
        <w:rPr>
          <w:sz w:val="28"/>
          <w:szCs w:val="28"/>
        </w:rPr>
        <w:t>ов, плательщиков сборов и страховых взносов</w:t>
      </w:r>
      <w:r w:rsidRPr="00D23312">
        <w:rPr>
          <w:sz w:val="28"/>
          <w:szCs w:val="28"/>
        </w:rPr>
        <w:t>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Понятие и </w:t>
      </w:r>
      <w:proofErr w:type="gramStart"/>
      <w:r>
        <w:rPr>
          <w:sz w:val="28"/>
          <w:szCs w:val="28"/>
        </w:rPr>
        <w:t xml:space="preserve">виды </w:t>
      </w:r>
      <w:r w:rsidRPr="00D23312">
        <w:rPr>
          <w:sz w:val="28"/>
          <w:szCs w:val="28"/>
        </w:rPr>
        <w:t xml:space="preserve"> налоговых</w:t>
      </w:r>
      <w:proofErr w:type="gramEnd"/>
      <w:r w:rsidRPr="00D23312">
        <w:rPr>
          <w:sz w:val="28"/>
          <w:szCs w:val="28"/>
        </w:rPr>
        <w:t xml:space="preserve"> правонарушений.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Налоговый контроль: п</w:t>
      </w:r>
      <w:r w:rsidRPr="00D23312">
        <w:rPr>
          <w:sz w:val="28"/>
          <w:szCs w:val="28"/>
        </w:rPr>
        <w:t>онятие</w:t>
      </w:r>
      <w:r>
        <w:rPr>
          <w:sz w:val="28"/>
          <w:szCs w:val="28"/>
        </w:rPr>
        <w:t xml:space="preserve"> и формы</w:t>
      </w:r>
      <w:r w:rsidRPr="00D23312">
        <w:rPr>
          <w:sz w:val="28"/>
          <w:szCs w:val="28"/>
        </w:rPr>
        <w:t>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Налоговые проверки </w:t>
      </w:r>
      <w:r>
        <w:rPr>
          <w:sz w:val="28"/>
          <w:szCs w:val="28"/>
        </w:rPr>
        <w:t>и налоговый мониторинг.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Федеральные налоги и сборы: понятие, виды.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Региональные налоги: понятие, виды.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Местные налоги и сборы: понятие, виды.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Специальные налоговые режимы.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НДС: сущность, наз</w:t>
      </w:r>
      <w:r>
        <w:rPr>
          <w:sz w:val="28"/>
          <w:szCs w:val="28"/>
        </w:rPr>
        <w:t>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</w:t>
      </w:r>
      <w:r>
        <w:rPr>
          <w:sz w:val="28"/>
          <w:szCs w:val="28"/>
        </w:rPr>
        <w:t>ок исчисления и уплаты НДС. Налоговые вычеты.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Акцизы: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исчисления и уплаты акциза.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Налог на доходы физических лиц: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</w:t>
      </w:r>
      <w:r>
        <w:rPr>
          <w:sz w:val="28"/>
          <w:szCs w:val="28"/>
        </w:rPr>
        <w:t>к исчисления и уплаты НДФЛ.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Ставки налогообложения по НДФЛ и их применение.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Виды налоговых вычетов по НДФЛ.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Страховые взносы: сущность,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 на прибыль организаций: сущность, </w:t>
      </w:r>
      <w:r>
        <w:rPr>
          <w:sz w:val="28"/>
          <w:szCs w:val="28"/>
        </w:rPr>
        <w:t>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Порядок исчисления и уплаты нал</w:t>
      </w:r>
      <w:r>
        <w:rPr>
          <w:sz w:val="28"/>
          <w:szCs w:val="28"/>
        </w:rPr>
        <w:t>ога на прибыль организаций.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   </w:t>
      </w:r>
      <w:proofErr w:type="gramStart"/>
      <w:r w:rsidRPr="00D23312">
        <w:rPr>
          <w:sz w:val="28"/>
          <w:szCs w:val="28"/>
        </w:rPr>
        <w:t>на  добычу</w:t>
      </w:r>
      <w:proofErr w:type="gramEnd"/>
      <w:r w:rsidRPr="00D23312">
        <w:rPr>
          <w:sz w:val="28"/>
          <w:szCs w:val="28"/>
        </w:rPr>
        <w:t>  полезных   ископаемых      (НДПИ):   сущность, назначение,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lastRenderedPageBreak/>
        <w:t xml:space="preserve">Налог на имущество </w:t>
      </w:r>
      <w:r>
        <w:rPr>
          <w:sz w:val="28"/>
          <w:szCs w:val="28"/>
        </w:rPr>
        <w:t>организаций</w:t>
      </w:r>
      <w:r w:rsidRPr="00D23312">
        <w:rPr>
          <w:sz w:val="28"/>
          <w:szCs w:val="28"/>
        </w:rPr>
        <w:t>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Транспортный налог: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Земельный налог: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   на   имущество   </w:t>
      </w:r>
      <w:proofErr w:type="gramStart"/>
      <w:r w:rsidRPr="00D23312">
        <w:rPr>
          <w:sz w:val="28"/>
          <w:szCs w:val="28"/>
        </w:rPr>
        <w:t>физических  лиц</w:t>
      </w:r>
      <w:proofErr w:type="gramEnd"/>
      <w:r w:rsidRPr="00D23312">
        <w:rPr>
          <w:sz w:val="28"/>
          <w:szCs w:val="28"/>
        </w:rPr>
        <w:t xml:space="preserve">:   сущность,   </w:t>
      </w:r>
      <w:r>
        <w:rPr>
          <w:sz w:val="28"/>
          <w:szCs w:val="28"/>
        </w:rPr>
        <w:t>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ЕНВД: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Патент</w:t>
      </w:r>
      <w:r>
        <w:rPr>
          <w:sz w:val="28"/>
          <w:szCs w:val="28"/>
        </w:rPr>
        <w:t>ная система налогообложения.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 xml:space="preserve">Упрощенная   система   </w:t>
      </w:r>
      <w:proofErr w:type="gramStart"/>
      <w:r w:rsidRPr="00D23312">
        <w:rPr>
          <w:sz w:val="28"/>
          <w:szCs w:val="28"/>
        </w:rPr>
        <w:t xml:space="preserve">налогообложения:   </w:t>
      </w:r>
      <w:proofErr w:type="gramEnd"/>
      <w:r w:rsidRPr="00D23312">
        <w:rPr>
          <w:sz w:val="28"/>
          <w:szCs w:val="28"/>
        </w:rPr>
        <w:t xml:space="preserve">сущность,   </w:t>
      </w:r>
      <w:r>
        <w:rPr>
          <w:sz w:val="28"/>
          <w:szCs w:val="28"/>
        </w:rPr>
        <w:t>основные элементы.</w:t>
      </w:r>
    </w:p>
    <w:p w:rsidR="00D8288F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Порядок исчисления и уплаты налога по упрощен</w:t>
      </w:r>
      <w:r>
        <w:rPr>
          <w:sz w:val="28"/>
          <w:szCs w:val="28"/>
        </w:rPr>
        <w:t>ной системе налогообложения.</w:t>
      </w:r>
    </w:p>
    <w:p w:rsidR="00D8288F" w:rsidRPr="00715775" w:rsidRDefault="00D8288F" w:rsidP="00D8288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15775">
        <w:rPr>
          <w:sz w:val="28"/>
          <w:szCs w:val="28"/>
        </w:rPr>
        <w:t>Государственная пошлина, особенности исчисления и уплаты.</w:t>
      </w:r>
    </w:p>
    <w:p w:rsidR="00D8288F" w:rsidRDefault="00D8288F"/>
    <w:sectPr w:rsidR="00D8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230A"/>
    <w:multiLevelType w:val="hybridMultilevel"/>
    <w:tmpl w:val="DD9E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4AAF"/>
    <w:multiLevelType w:val="hybridMultilevel"/>
    <w:tmpl w:val="94B2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737C"/>
    <w:multiLevelType w:val="multilevel"/>
    <w:tmpl w:val="8A2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06D43"/>
    <w:multiLevelType w:val="multilevel"/>
    <w:tmpl w:val="8A242F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106B6"/>
    <w:multiLevelType w:val="hybridMultilevel"/>
    <w:tmpl w:val="536C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4051D"/>
    <w:multiLevelType w:val="hybridMultilevel"/>
    <w:tmpl w:val="C5C0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AB"/>
    <w:rsid w:val="005018AB"/>
    <w:rsid w:val="00D8288F"/>
    <w:rsid w:val="00E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66C3-AFAB-4A8E-B053-555D59C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Танифа Дмитрий Сергеевич</cp:lastModifiedBy>
  <cp:revision>2</cp:revision>
  <dcterms:created xsi:type="dcterms:W3CDTF">2021-05-17T17:03:00Z</dcterms:created>
  <dcterms:modified xsi:type="dcterms:W3CDTF">2025-11-19T16:21:00Z</dcterms:modified>
</cp:coreProperties>
</file>