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A6" w:rsidRDefault="00B579A6" w:rsidP="00B5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A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A6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C6FCF" w:rsidRPr="00BD47EB" w:rsidRDefault="00BD47EB" w:rsidP="00B5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«Экономика, организация и техника внешнеторговых операций»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1. Что такое современное мировое хозяйство?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2. В чем специфика современного этапа развития?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3. Какие ресурсы относятся к восстанавливаемым естественным, а какие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невосстанавливаемым?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4. Что лежит в основе формирования и развития мирового хозяйства?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5. В каких формах проявляется сущность международного разделения труда?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6. В чем состоит различия международной специализации и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кооперации?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7. Какой показатель выражает общий объем конечных товаров и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произведенных на территории всех стран за определенный промежуток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времени?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8. Какой показатель является основным для классификации стран,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судят об уровне социально-экономического развития национальной экономики?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9. Назовите основные характерные черты, по которым страны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разделить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центр и периферию?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10. Чем вызвано сокращения населения в развитых и развивающихся странах?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11. Какие изменения произошли в отраслевой структуре современного 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хозяйства?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12. Какие направления и формы международной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существуют?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13. Какие социально-экономические выгоды дает человечеству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и развитие мирового хозяйства?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14. Какие факторы усиливают процесс интеграции и интернационализации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современных условиях?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15. Каковы основные этапы интернационализации?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16. В чем сходство и различие таких форм интеграции, как зона свободной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торговли, таможенный союз, общий рынок и экономический союз?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17. В чем отличие резидентов, как субъектов мирохозяйственных связей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нерезидентов?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18. В чем отличие национальной корпорации от транснациональной?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19. Каковы положительные и отрицательные последствия транснациональной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корпорации на экономику страны?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20. По каким показателям можно судить о степени открытости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экономики?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21. В чем состоят основные проявления глобализации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экономики?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22. Какие глобальные проблемы современности приходится решать мировому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сообществу в 21 веке?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lastRenderedPageBreak/>
        <w:t>23. Какие международные организации созданы для решения глобальных</w:t>
      </w:r>
      <w:r>
        <w:rPr>
          <w:rFonts w:ascii="Times New Roman" w:hAnsi="Times New Roman" w:cs="Times New Roman"/>
          <w:sz w:val="28"/>
          <w:szCs w:val="28"/>
        </w:rPr>
        <w:t xml:space="preserve"> мировых </w:t>
      </w:r>
      <w:r w:rsidRPr="00BD47EB">
        <w:rPr>
          <w:rFonts w:ascii="Times New Roman" w:hAnsi="Times New Roman" w:cs="Times New Roman"/>
          <w:sz w:val="28"/>
          <w:szCs w:val="28"/>
        </w:rPr>
        <w:t>проблем?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24. Какие основные выгоды и проигрыши от нарастающего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глобализации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для национальной экономики в рамках мирового хозяйства?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25. Какие показатели характеризуют масштаб международной торговли?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26. Что такое внешнеторговое сальдо?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27. Почему международный внешнеторговый оборот определяется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совокупного экспорта всех стран?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28. Как формируется мировая цена на товары и услуги?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29. Кто предпринял первую политику теоретического осмысления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30. Какие факторы определяют абсолютные и сравнительные 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 международной торговл</w:t>
      </w:r>
      <w:r w:rsidR="00744F11">
        <w:rPr>
          <w:rFonts w:ascii="Times New Roman" w:hAnsi="Times New Roman" w:cs="Times New Roman"/>
          <w:sz w:val="28"/>
          <w:szCs w:val="28"/>
        </w:rPr>
        <w:t>е</w:t>
      </w:r>
      <w:r w:rsidRPr="00BD47EB">
        <w:rPr>
          <w:rFonts w:ascii="Times New Roman" w:hAnsi="Times New Roman" w:cs="Times New Roman"/>
          <w:sz w:val="28"/>
          <w:szCs w:val="28"/>
        </w:rPr>
        <w:t>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31. Какую роль играют абсолютные и относительные преимущества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международной специализации?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32. Какие товары будет стремиться каждая из стран согласно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7EB">
        <w:rPr>
          <w:rFonts w:ascii="Times New Roman" w:hAnsi="Times New Roman" w:cs="Times New Roman"/>
          <w:sz w:val="28"/>
          <w:szCs w:val="28"/>
        </w:rPr>
        <w:t>Хекшера</w:t>
      </w:r>
      <w:proofErr w:type="spellEnd"/>
      <w:r w:rsidRPr="00BD47EB">
        <w:rPr>
          <w:rFonts w:ascii="Times New Roman" w:hAnsi="Times New Roman" w:cs="Times New Roman"/>
          <w:sz w:val="28"/>
          <w:szCs w:val="28"/>
        </w:rPr>
        <w:t>-Олина?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 xml:space="preserve">33. Какие теории отожествляются с </w:t>
      </w:r>
      <w:bookmarkStart w:id="0" w:name="_GoBack"/>
      <w:bookmarkEnd w:id="0"/>
      <w:r w:rsidRPr="00BD47EB">
        <w:rPr>
          <w:rFonts w:ascii="Times New Roman" w:hAnsi="Times New Roman" w:cs="Times New Roman"/>
          <w:sz w:val="28"/>
          <w:szCs w:val="28"/>
        </w:rPr>
        <w:t>современными теориями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34. Что такое внешнеторговая политика и каковы ее основные формы реализации?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35. Какие инструменты внешнеторгового регулирования?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36. Какие функции выполняют экспортные и импортные пошлины и как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на развитие экономики?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37. Какие инструменты используются при нетарифном 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внешней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торговли?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38. Каковы основные принципы и направления деятельности ВТО?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39. Что означает иммиграция, эмиграция и реэмиграция?</w:t>
      </w:r>
    </w:p>
    <w:p w:rsidR="00BD47EB" w:rsidRPr="00BD47EB" w:rsidRDefault="00BD47EB" w:rsidP="00BD4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EB">
        <w:rPr>
          <w:rFonts w:ascii="Times New Roman" w:hAnsi="Times New Roman" w:cs="Times New Roman"/>
          <w:sz w:val="28"/>
          <w:szCs w:val="28"/>
        </w:rPr>
        <w:t>40. Какие показатели используются для оценки масштабов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EB">
        <w:rPr>
          <w:rFonts w:ascii="Times New Roman" w:hAnsi="Times New Roman" w:cs="Times New Roman"/>
          <w:sz w:val="28"/>
          <w:szCs w:val="28"/>
        </w:rPr>
        <w:t>трудовой миграции в международной трудовой миграции?</w:t>
      </w:r>
    </w:p>
    <w:p w:rsidR="00BD47EB" w:rsidRPr="00BD47EB" w:rsidRDefault="00BD47EB" w:rsidP="00BD47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7EB" w:rsidRPr="00BD47EB" w:rsidSect="001C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7EB"/>
    <w:rsid w:val="001C6FCF"/>
    <w:rsid w:val="00744F11"/>
    <w:rsid w:val="00B579A6"/>
    <w:rsid w:val="00B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62A3"/>
  <w15:docId w15:val="{69B889BE-A1AD-45A0-85C9-BB5CA2E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3027</Characters>
  <Application>Microsoft Office Word</Application>
  <DocSecurity>0</DocSecurity>
  <Lines>25</Lines>
  <Paragraphs>7</Paragraphs>
  <ScaleCrop>false</ScaleCrop>
  <Company>JSCO "RZD"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 Флягина</cp:lastModifiedBy>
  <cp:revision>4</cp:revision>
  <dcterms:created xsi:type="dcterms:W3CDTF">2022-02-04T14:50:00Z</dcterms:created>
  <dcterms:modified xsi:type="dcterms:W3CDTF">2022-02-05T10:03:00Z</dcterms:modified>
</cp:coreProperties>
</file>